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FF" w:rsidRPr="00C15223" w:rsidRDefault="00C15223" w:rsidP="00C15223">
      <w:pPr>
        <w:pStyle w:val="Ttulo"/>
        <w:rPr>
          <w:rFonts w:ascii="Verdana" w:hAnsi="Verdana"/>
          <w:sz w:val="18"/>
          <w:szCs w:val="18"/>
          <w:u w:val="single"/>
        </w:rPr>
      </w:pPr>
      <w:r w:rsidRPr="00C15223">
        <w:rPr>
          <w:rFonts w:ascii="Verdana" w:hAnsi="Verdana"/>
          <w:sz w:val="24"/>
        </w:rPr>
        <w:t>FACULTAD DE CIENCIAS</w:t>
      </w:r>
    </w:p>
    <w:p w:rsidR="00C15223" w:rsidRDefault="00C15223" w:rsidP="00C15223">
      <w:pPr>
        <w:rPr>
          <w:rFonts w:ascii="Verdana" w:hAnsi="Verdana"/>
          <w:sz w:val="18"/>
          <w:szCs w:val="18"/>
        </w:rPr>
      </w:pPr>
    </w:p>
    <w:p w:rsidR="00E62C2A" w:rsidRDefault="00E62C2A" w:rsidP="00C15223">
      <w:pPr>
        <w:rPr>
          <w:rFonts w:ascii="Verdana" w:hAnsi="Verdana"/>
          <w:sz w:val="18"/>
          <w:szCs w:val="18"/>
        </w:rPr>
      </w:pPr>
    </w:p>
    <w:p w:rsidR="00AD46FF" w:rsidRPr="00C15223" w:rsidRDefault="00AD46FF" w:rsidP="00C15223">
      <w:pPr>
        <w:rPr>
          <w:rFonts w:ascii="Verdana" w:hAnsi="Verdana"/>
          <w:b/>
          <w:bCs/>
          <w:sz w:val="18"/>
          <w:szCs w:val="18"/>
        </w:rPr>
      </w:pPr>
      <w:r w:rsidRPr="00C15223">
        <w:rPr>
          <w:rFonts w:ascii="Verdana" w:hAnsi="Verdana"/>
          <w:b/>
          <w:bCs/>
          <w:sz w:val="18"/>
          <w:szCs w:val="18"/>
        </w:rPr>
        <w:t>INTRODUCCIÓN</w:t>
      </w:r>
    </w:p>
    <w:p w:rsidR="00AD46FF" w:rsidRPr="00C15223" w:rsidRDefault="00321A7D" w:rsidP="00C15223">
      <w:pPr>
        <w:tabs>
          <w:tab w:val="left" w:pos="180"/>
          <w:tab w:val="left" w:pos="540"/>
          <w:tab w:val="left" w:pos="3261"/>
          <w:tab w:val="left" w:pos="3686"/>
        </w:tabs>
        <w:jc w:val="both"/>
        <w:rPr>
          <w:rFonts w:ascii="Verdana" w:hAnsi="Verdana"/>
          <w:position w:val="-11"/>
          <w:sz w:val="18"/>
          <w:szCs w:val="18"/>
        </w:rPr>
      </w:pPr>
      <w:r w:rsidRPr="00C15223">
        <w:rPr>
          <w:rFonts w:ascii="Verdana" w:hAnsi="Verdana"/>
          <w:position w:val="-11"/>
          <w:sz w:val="18"/>
          <w:szCs w:val="18"/>
        </w:rPr>
        <w:t>E</w:t>
      </w:r>
      <w:r w:rsidR="009F2813" w:rsidRPr="00C15223">
        <w:rPr>
          <w:rFonts w:ascii="Verdana" w:hAnsi="Verdana"/>
          <w:position w:val="-11"/>
          <w:sz w:val="18"/>
          <w:szCs w:val="18"/>
        </w:rPr>
        <w:t>l P</w:t>
      </w:r>
      <w:r w:rsidR="00AD46FF" w:rsidRPr="00C15223">
        <w:rPr>
          <w:rFonts w:ascii="Verdana" w:hAnsi="Verdana"/>
          <w:position w:val="-11"/>
          <w:sz w:val="18"/>
          <w:szCs w:val="18"/>
        </w:rPr>
        <w:t>lan Operativo 201</w:t>
      </w:r>
      <w:r w:rsidR="0089466A" w:rsidRPr="00C15223">
        <w:rPr>
          <w:rFonts w:ascii="Verdana" w:hAnsi="Verdana"/>
          <w:position w:val="-11"/>
          <w:sz w:val="18"/>
          <w:szCs w:val="18"/>
        </w:rPr>
        <w:t>3</w:t>
      </w:r>
      <w:r w:rsidR="00AD46FF" w:rsidRPr="00C15223">
        <w:rPr>
          <w:rFonts w:ascii="Verdana" w:hAnsi="Verdana"/>
          <w:position w:val="-11"/>
          <w:sz w:val="18"/>
          <w:szCs w:val="18"/>
        </w:rPr>
        <w:t xml:space="preserve"> </w:t>
      </w:r>
      <w:r w:rsidR="0089466A" w:rsidRPr="00C15223">
        <w:rPr>
          <w:rFonts w:ascii="Verdana" w:hAnsi="Verdana"/>
          <w:position w:val="-11"/>
          <w:sz w:val="18"/>
          <w:szCs w:val="18"/>
        </w:rPr>
        <w:t>de la Facultad de Ciencias</w:t>
      </w:r>
      <w:r w:rsidR="00AD46FF" w:rsidRPr="00C15223">
        <w:rPr>
          <w:rFonts w:ascii="Verdana" w:hAnsi="Verdana"/>
          <w:position w:val="-11"/>
          <w:sz w:val="18"/>
          <w:szCs w:val="18"/>
        </w:rPr>
        <w:t xml:space="preserve"> </w:t>
      </w:r>
      <w:r w:rsidR="003711BD" w:rsidRPr="00C15223">
        <w:rPr>
          <w:rFonts w:ascii="Verdana" w:hAnsi="Verdana"/>
          <w:position w:val="-11"/>
          <w:sz w:val="18"/>
          <w:szCs w:val="18"/>
        </w:rPr>
        <w:t>está</w:t>
      </w:r>
      <w:r w:rsidR="00C15223">
        <w:rPr>
          <w:rFonts w:ascii="Verdana" w:hAnsi="Verdana"/>
          <w:position w:val="-11"/>
          <w:sz w:val="18"/>
          <w:szCs w:val="18"/>
        </w:rPr>
        <w:t xml:space="preserve"> elaborado</w:t>
      </w:r>
      <w:r w:rsidR="00AD46FF" w:rsidRPr="00C15223">
        <w:rPr>
          <w:rFonts w:ascii="Verdana" w:hAnsi="Verdana"/>
          <w:position w:val="-11"/>
          <w:sz w:val="18"/>
          <w:szCs w:val="18"/>
        </w:rPr>
        <w:t xml:space="preserve"> teniendo en cuenta los lineamientos</w:t>
      </w:r>
      <w:r w:rsidR="00C94A8E" w:rsidRPr="00C15223">
        <w:rPr>
          <w:rFonts w:ascii="Verdana" w:hAnsi="Verdana"/>
          <w:position w:val="-11"/>
          <w:sz w:val="18"/>
          <w:szCs w:val="18"/>
        </w:rPr>
        <w:t>,</w:t>
      </w:r>
      <w:r w:rsidR="009F2813" w:rsidRPr="00C15223">
        <w:rPr>
          <w:rFonts w:ascii="Verdana" w:hAnsi="Verdana"/>
          <w:position w:val="-11"/>
          <w:sz w:val="18"/>
          <w:szCs w:val="18"/>
        </w:rPr>
        <w:t xml:space="preserve"> pautas</w:t>
      </w:r>
      <w:r w:rsidR="00C94A8E" w:rsidRPr="00C15223">
        <w:rPr>
          <w:rFonts w:ascii="Verdana" w:hAnsi="Verdana"/>
          <w:position w:val="-11"/>
          <w:sz w:val="18"/>
          <w:szCs w:val="18"/>
        </w:rPr>
        <w:t xml:space="preserve"> e información</w:t>
      </w:r>
      <w:r w:rsidR="009F2813" w:rsidRPr="00C15223">
        <w:rPr>
          <w:rFonts w:ascii="Verdana" w:hAnsi="Verdana"/>
          <w:position w:val="-11"/>
          <w:sz w:val="18"/>
          <w:szCs w:val="18"/>
        </w:rPr>
        <w:t xml:space="preserve"> </w:t>
      </w:r>
      <w:r w:rsidR="00AD46FF" w:rsidRPr="00C15223">
        <w:rPr>
          <w:rFonts w:ascii="Verdana" w:hAnsi="Verdana"/>
          <w:position w:val="-11"/>
          <w:sz w:val="18"/>
          <w:szCs w:val="18"/>
        </w:rPr>
        <w:t>a</w:t>
      </w:r>
      <w:r w:rsidR="00C94A8E" w:rsidRPr="00C15223">
        <w:rPr>
          <w:rFonts w:ascii="Verdana" w:hAnsi="Verdana"/>
          <w:position w:val="-11"/>
          <w:sz w:val="18"/>
          <w:szCs w:val="18"/>
        </w:rPr>
        <w:t>lcanzada</w:t>
      </w:r>
      <w:r w:rsidR="00AD46FF" w:rsidRPr="00C15223">
        <w:rPr>
          <w:rFonts w:ascii="Verdana" w:hAnsi="Verdana"/>
          <w:position w:val="-11"/>
          <w:sz w:val="18"/>
          <w:szCs w:val="18"/>
        </w:rPr>
        <w:t xml:space="preserve"> por la Oficina Central de Planificación</w:t>
      </w:r>
      <w:r w:rsidR="00C94A8E" w:rsidRPr="00C15223">
        <w:rPr>
          <w:rFonts w:ascii="Verdana" w:hAnsi="Verdana"/>
          <w:position w:val="-11"/>
          <w:sz w:val="18"/>
          <w:szCs w:val="18"/>
        </w:rPr>
        <w:t xml:space="preserve">; </w:t>
      </w:r>
      <w:r w:rsidR="00C4343A" w:rsidRPr="00C15223">
        <w:rPr>
          <w:rFonts w:ascii="Verdana" w:hAnsi="Verdana"/>
          <w:position w:val="-11"/>
          <w:sz w:val="18"/>
          <w:szCs w:val="18"/>
        </w:rPr>
        <w:t>según</w:t>
      </w:r>
      <w:r w:rsidR="00C94A8E" w:rsidRPr="00C15223">
        <w:rPr>
          <w:rFonts w:ascii="Verdana" w:hAnsi="Verdana"/>
          <w:position w:val="-11"/>
          <w:sz w:val="18"/>
          <w:szCs w:val="18"/>
        </w:rPr>
        <w:t xml:space="preserve"> el esquema </w:t>
      </w:r>
      <w:r w:rsidR="00C4343A" w:rsidRPr="00C15223">
        <w:rPr>
          <w:rFonts w:ascii="Verdana" w:hAnsi="Verdana"/>
          <w:position w:val="-11"/>
          <w:sz w:val="18"/>
          <w:szCs w:val="18"/>
        </w:rPr>
        <w:t xml:space="preserve">solicitado </w:t>
      </w:r>
      <w:r w:rsidR="00C94A8E" w:rsidRPr="00C15223">
        <w:rPr>
          <w:rFonts w:ascii="Verdana" w:hAnsi="Verdana"/>
          <w:position w:val="-11"/>
          <w:sz w:val="18"/>
          <w:szCs w:val="18"/>
        </w:rPr>
        <w:t xml:space="preserve">se </w:t>
      </w:r>
      <w:r w:rsidR="00AD46FF" w:rsidRPr="00C15223">
        <w:rPr>
          <w:rFonts w:ascii="Verdana" w:hAnsi="Verdana"/>
          <w:position w:val="-11"/>
          <w:sz w:val="18"/>
          <w:szCs w:val="18"/>
        </w:rPr>
        <w:t>incluye Diagnostico</w:t>
      </w:r>
      <w:r w:rsidR="00C4343A" w:rsidRPr="00C15223">
        <w:rPr>
          <w:rFonts w:ascii="Verdana" w:hAnsi="Verdana"/>
          <w:position w:val="-11"/>
          <w:sz w:val="18"/>
          <w:szCs w:val="18"/>
        </w:rPr>
        <w:t>,</w:t>
      </w:r>
      <w:r w:rsidR="00AD46FF" w:rsidRPr="00C15223">
        <w:rPr>
          <w:rFonts w:ascii="Verdana" w:hAnsi="Verdana"/>
          <w:position w:val="-11"/>
          <w:sz w:val="18"/>
          <w:szCs w:val="18"/>
        </w:rPr>
        <w:t xml:space="preserve"> Matriz FODA</w:t>
      </w:r>
      <w:r w:rsidR="00E82F72" w:rsidRPr="00C15223">
        <w:rPr>
          <w:rFonts w:ascii="Verdana" w:hAnsi="Verdana"/>
          <w:position w:val="-11"/>
          <w:sz w:val="18"/>
          <w:szCs w:val="18"/>
        </w:rPr>
        <w:t>,</w:t>
      </w:r>
      <w:r w:rsidR="00C94A8E" w:rsidRPr="00C15223">
        <w:rPr>
          <w:rFonts w:ascii="Verdana" w:hAnsi="Verdana"/>
          <w:position w:val="-11"/>
          <w:sz w:val="18"/>
          <w:szCs w:val="18"/>
        </w:rPr>
        <w:t xml:space="preserve"> lineamientos</w:t>
      </w:r>
      <w:r w:rsidR="001B2B31" w:rsidRPr="00C15223">
        <w:rPr>
          <w:rFonts w:ascii="Verdana" w:hAnsi="Verdana"/>
          <w:position w:val="-11"/>
          <w:sz w:val="18"/>
          <w:szCs w:val="18"/>
        </w:rPr>
        <w:t>:</w:t>
      </w:r>
      <w:r w:rsidR="00E82F72" w:rsidRPr="00C15223">
        <w:rPr>
          <w:rFonts w:ascii="Verdana" w:hAnsi="Verdana"/>
          <w:position w:val="-11"/>
          <w:sz w:val="18"/>
          <w:szCs w:val="18"/>
        </w:rPr>
        <w:t xml:space="preserve"> Visión, </w:t>
      </w:r>
      <w:r w:rsidR="00AD46FF" w:rsidRPr="00C15223">
        <w:rPr>
          <w:rFonts w:ascii="Verdana" w:hAnsi="Verdana"/>
          <w:position w:val="-11"/>
          <w:sz w:val="18"/>
          <w:szCs w:val="18"/>
        </w:rPr>
        <w:t>Misión, Objetivos Generales, Parciales y Específicos de la UNP</w:t>
      </w:r>
      <w:r w:rsidR="00353329" w:rsidRPr="00C15223">
        <w:rPr>
          <w:rFonts w:ascii="Verdana" w:hAnsi="Verdana"/>
          <w:position w:val="-11"/>
          <w:sz w:val="18"/>
          <w:szCs w:val="18"/>
        </w:rPr>
        <w:t>.</w:t>
      </w:r>
      <w:r w:rsidR="00AD46FF" w:rsidRPr="00C15223">
        <w:rPr>
          <w:rFonts w:ascii="Verdana" w:hAnsi="Verdana"/>
          <w:position w:val="-11"/>
          <w:sz w:val="18"/>
          <w:szCs w:val="18"/>
        </w:rPr>
        <w:t xml:space="preserve"> </w:t>
      </w:r>
      <w:r w:rsidR="001B2B31" w:rsidRPr="00C15223">
        <w:rPr>
          <w:rFonts w:ascii="Verdana" w:hAnsi="Verdana"/>
          <w:position w:val="-11"/>
          <w:sz w:val="18"/>
          <w:szCs w:val="18"/>
        </w:rPr>
        <w:t xml:space="preserve">Se </w:t>
      </w:r>
      <w:r w:rsidR="00AD46FF" w:rsidRPr="00C15223">
        <w:rPr>
          <w:rFonts w:ascii="Verdana" w:hAnsi="Verdana"/>
          <w:position w:val="-11"/>
          <w:sz w:val="18"/>
          <w:szCs w:val="18"/>
        </w:rPr>
        <w:t>inclu</w:t>
      </w:r>
      <w:r w:rsidR="00353329" w:rsidRPr="00C15223">
        <w:rPr>
          <w:rFonts w:ascii="Verdana" w:hAnsi="Verdana"/>
          <w:position w:val="-11"/>
          <w:sz w:val="18"/>
          <w:szCs w:val="18"/>
        </w:rPr>
        <w:t>ye</w:t>
      </w:r>
      <w:r w:rsidR="00AD46FF" w:rsidRPr="00C15223">
        <w:rPr>
          <w:rFonts w:ascii="Verdana" w:hAnsi="Verdana"/>
          <w:position w:val="-11"/>
          <w:sz w:val="18"/>
          <w:szCs w:val="18"/>
        </w:rPr>
        <w:t xml:space="preserve"> los Objetivos </w:t>
      </w:r>
      <w:r w:rsidR="009F2813" w:rsidRPr="00C15223">
        <w:rPr>
          <w:rFonts w:ascii="Verdana" w:hAnsi="Verdana"/>
          <w:position w:val="-11"/>
          <w:sz w:val="18"/>
          <w:szCs w:val="18"/>
        </w:rPr>
        <w:t xml:space="preserve">Generales, Parciales, </w:t>
      </w:r>
      <w:r w:rsidR="00AD46FF" w:rsidRPr="00C15223">
        <w:rPr>
          <w:rFonts w:ascii="Verdana" w:hAnsi="Verdana"/>
          <w:position w:val="-11"/>
          <w:sz w:val="18"/>
          <w:szCs w:val="18"/>
        </w:rPr>
        <w:t xml:space="preserve">Específicos </w:t>
      </w:r>
      <w:r w:rsidR="009F2813" w:rsidRPr="00C15223">
        <w:rPr>
          <w:rFonts w:ascii="Verdana" w:hAnsi="Verdana"/>
          <w:position w:val="-11"/>
          <w:sz w:val="18"/>
          <w:szCs w:val="18"/>
        </w:rPr>
        <w:t>y Sub</w:t>
      </w:r>
      <w:r w:rsidR="00A47F82" w:rsidRPr="00C15223">
        <w:rPr>
          <w:rFonts w:ascii="Verdana" w:hAnsi="Verdana"/>
          <w:position w:val="-11"/>
          <w:sz w:val="18"/>
          <w:szCs w:val="18"/>
        </w:rPr>
        <w:t>-</w:t>
      </w:r>
      <w:r w:rsidR="001574F8" w:rsidRPr="00C15223">
        <w:rPr>
          <w:rFonts w:ascii="Verdana" w:hAnsi="Verdana"/>
          <w:position w:val="-11"/>
          <w:sz w:val="18"/>
          <w:szCs w:val="18"/>
        </w:rPr>
        <w:t>específicos</w:t>
      </w:r>
      <w:r w:rsidR="009F2813" w:rsidRPr="00C15223">
        <w:rPr>
          <w:rFonts w:ascii="Verdana" w:hAnsi="Verdana"/>
          <w:position w:val="-11"/>
          <w:sz w:val="18"/>
          <w:szCs w:val="18"/>
        </w:rPr>
        <w:t xml:space="preserve"> </w:t>
      </w:r>
      <w:r w:rsidR="00AD46FF" w:rsidRPr="00C15223">
        <w:rPr>
          <w:rFonts w:ascii="Verdana" w:hAnsi="Verdana"/>
          <w:position w:val="-11"/>
          <w:sz w:val="18"/>
          <w:szCs w:val="18"/>
        </w:rPr>
        <w:t>de la</w:t>
      </w:r>
      <w:r w:rsidR="001B2B31" w:rsidRPr="00C15223">
        <w:rPr>
          <w:rFonts w:ascii="Verdana" w:hAnsi="Verdana"/>
          <w:position w:val="-11"/>
          <w:sz w:val="18"/>
          <w:szCs w:val="18"/>
        </w:rPr>
        <w:t>s</w:t>
      </w:r>
      <w:r w:rsidR="00AD46FF" w:rsidRPr="00C15223">
        <w:rPr>
          <w:rFonts w:ascii="Verdana" w:hAnsi="Verdana"/>
          <w:position w:val="-11"/>
          <w:sz w:val="18"/>
          <w:szCs w:val="18"/>
        </w:rPr>
        <w:t xml:space="preserve"> Unidades Operativas; Estrategias, Metas y Actividades de la Facultad de Ciencias. </w:t>
      </w:r>
      <w:r w:rsidR="003711BD" w:rsidRPr="00C15223">
        <w:rPr>
          <w:rFonts w:ascii="Verdana" w:hAnsi="Verdana"/>
          <w:position w:val="-11"/>
          <w:sz w:val="18"/>
          <w:szCs w:val="18"/>
        </w:rPr>
        <w:t>Las u</w:t>
      </w:r>
      <w:r w:rsidR="00AD46FF" w:rsidRPr="00C15223">
        <w:rPr>
          <w:rFonts w:ascii="Verdana" w:hAnsi="Verdana"/>
          <w:position w:val="-11"/>
          <w:sz w:val="18"/>
          <w:szCs w:val="18"/>
        </w:rPr>
        <w:t>nidades recaudadoras de</w:t>
      </w:r>
      <w:r w:rsidR="0055311E" w:rsidRPr="00C15223">
        <w:rPr>
          <w:rFonts w:ascii="Verdana" w:hAnsi="Verdana"/>
          <w:position w:val="-11"/>
          <w:sz w:val="18"/>
          <w:szCs w:val="18"/>
        </w:rPr>
        <w:t xml:space="preserve"> los</w:t>
      </w:r>
      <w:r w:rsidR="00AD46FF" w:rsidRPr="00C15223">
        <w:rPr>
          <w:rFonts w:ascii="Verdana" w:hAnsi="Verdana"/>
          <w:position w:val="-11"/>
          <w:sz w:val="18"/>
          <w:szCs w:val="18"/>
        </w:rPr>
        <w:t xml:space="preserve"> recursos</w:t>
      </w:r>
      <w:r w:rsidR="0055311E" w:rsidRPr="00C15223">
        <w:rPr>
          <w:rFonts w:ascii="Verdana" w:hAnsi="Verdana"/>
          <w:position w:val="-11"/>
          <w:sz w:val="18"/>
          <w:szCs w:val="18"/>
        </w:rPr>
        <w:t xml:space="preserve"> directamente recaudados</w:t>
      </w:r>
      <w:r w:rsidR="00AD46FF" w:rsidRPr="00C15223">
        <w:rPr>
          <w:rFonts w:ascii="Verdana" w:hAnsi="Verdana"/>
          <w:position w:val="-11"/>
          <w:sz w:val="18"/>
          <w:szCs w:val="18"/>
        </w:rPr>
        <w:t xml:space="preserve"> </w:t>
      </w:r>
      <w:r w:rsidR="0055311E" w:rsidRPr="00C15223">
        <w:rPr>
          <w:rFonts w:ascii="Verdana" w:hAnsi="Verdana"/>
          <w:position w:val="-11"/>
          <w:sz w:val="18"/>
          <w:szCs w:val="18"/>
        </w:rPr>
        <w:t>con que cuenta</w:t>
      </w:r>
      <w:r w:rsidR="001B2B31" w:rsidRPr="00C15223">
        <w:rPr>
          <w:rFonts w:ascii="Verdana" w:hAnsi="Verdana"/>
          <w:position w:val="-11"/>
          <w:sz w:val="18"/>
          <w:szCs w:val="18"/>
        </w:rPr>
        <w:t xml:space="preserve"> nuestra Facultad de Ciencias</w:t>
      </w:r>
      <w:r w:rsidR="00AD46FF" w:rsidRPr="00C15223">
        <w:rPr>
          <w:rFonts w:ascii="Verdana" w:hAnsi="Verdana"/>
          <w:position w:val="-11"/>
          <w:sz w:val="18"/>
          <w:szCs w:val="18"/>
        </w:rPr>
        <w:t xml:space="preserve"> son:</w:t>
      </w:r>
    </w:p>
    <w:p w:rsidR="00CD78F3" w:rsidRDefault="00AD46FF" w:rsidP="00CD78F3">
      <w:pPr>
        <w:tabs>
          <w:tab w:val="left" w:pos="180"/>
          <w:tab w:val="left" w:pos="720"/>
          <w:tab w:val="left" w:pos="1620"/>
        </w:tabs>
        <w:contextualSpacing/>
        <w:rPr>
          <w:rFonts w:ascii="Verdana" w:hAnsi="Verdana"/>
          <w:b/>
          <w:position w:val="-11"/>
          <w:sz w:val="18"/>
          <w:szCs w:val="18"/>
        </w:rPr>
      </w:pPr>
      <w:r w:rsidRPr="00CD78F3">
        <w:rPr>
          <w:rFonts w:ascii="Verdana" w:hAnsi="Verdana"/>
          <w:b/>
          <w:position w:val="-11"/>
          <w:sz w:val="18"/>
          <w:szCs w:val="18"/>
        </w:rPr>
        <w:t>Facultad:</w:t>
      </w:r>
    </w:p>
    <w:p w:rsidR="00AD46FF" w:rsidRPr="00EF5F59" w:rsidRDefault="00AD46FF" w:rsidP="0088248C">
      <w:pPr>
        <w:pStyle w:val="Prrafodelista"/>
        <w:numPr>
          <w:ilvl w:val="0"/>
          <w:numId w:val="23"/>
        </w:numPr>
        <w:tabs>
          <w:tab w:val="left" w:pos="0"/>
          <w:tab w:val="left" w:pos="180"/>
          <w:tab w:val="left" w:pos="1620"/>
        </w:tabs>
        <w:ind w:left="709" w:hanging="352"/>
        <w:contextualSpacing/>
        <w:jc w:val="both"/>
        <w:rPr>
          <w:rFonts w:ascii="Verdana" w:hAnsi="Verdana"/>
          <w:position w:val="-11"/>
          <w:sz w:val="18"/>
          <w:szCs w:val="18"/>
        </w:rPr>
      </w:pPr>
      <w:r w:rsidRPr="00EF5F59">
        <w:rPr>
          <w:rFonts w:ascii="Verdana" w:hAnsi="Verdana"/>
          <w:position w:val="-11"/>
          <w:sz w:val="18"/>
          <w:szCs w:val="18"/>
        </w:rPr>
        <w:t>Proceso de Matricula e Inscripción por Cursos</w:t>
      </w:r>
      <w:r w:rsidR="0055311E" w:rsidRPr="00EF5F59">
        <w:rPr>
          <w:rFonts w:ascii="Verdana" w:hAnsi="Verdana"/>
          <w:position w:val="-11"/>
          <w:sz w:val="18"/>
          <w:szCs w:val="18"/>
        </w:rPr>
        <w:t>.</w:t>
      </w:r>
    </w:p>
    <w:p w:rsidR="00AD46FF" w:rsidRPr="00EF5F59" w:rsidRDefault="00AD46FF" w:rsidP="0088248C">
      <w:pPr>
        <w:pStyle w:val="Prrafodelista"/>
        <w:numPr>
          <w:ilvl w:val="0"/>
          <w:numId w:val="23"/>
        </w:numPr>
        <w:tabs>
          <w:tab w:val="left" w:pos="0"/>
          <w:tab w:val="left" w:pos="180"/>
          <w:tab w:val="left" w:pos="709"/>
        </w:tabs>
        <w:ind w:left="709" w:hanging="352"/>
        <w:contextualSpacing/>
        <w:jc w:val="both"/>
        <w:outlineLvl w:val="0"/>
        <w:rPr>
          <w:rFonts w:ascii="Verdana" w:hAnsi="Verdana"/>
          <w:position w:val="-11"/>
          <w:sz w:val="18"/>
          <w:szCs w:val="18"/>
        </w:rPr>
      </w:pPr>
      <w:r w:rsidRPr="00EF5F59">
        <w:rPr>
          <w:rFonts w:ascii="Verdana" w:hAnsi="Verdana"/>
          <w:position w:val="-11"/>
          <w:sz w:val="18"/>
          <w:szCs w:val="18"/>
        </w:rPr>
        <w:t>Servicios Académicos</w:t>
      </w:r>
      <w:r w:rsidR="0055311E" w:rsidRPr="00EF5F59">
        <w:rPr>
          <w:rFonts w:ascii="Verdana" w:hAnsi="Verdana"/>
          <w:position w:val="-11"/>
          <w:sz w:val="18"/>
          <w:szCs w:val="18"/>
        </w:rPr>
        <w:t xml:space="preserve"> establecidos en el TUPA.</w:t>
      </w:r>
    </w:p>
    <w:p w:rsidR="00AD46FF" w:rsidRPr="00EF5F59" w:rsidRDefault="00AD46FF" w:rsidP="0088248C">
      <w:pPr>
        <w:pStyle w:val="Prrafodelista"/>
        <w:numPr>
          <w:ilvl w:val="0"/>
          <w:numId w:val="23"/>
        </w:numPr>
        <w:tabs>
          <w:tab w:val="left" w:pos="0"/>
          <w:tab w:val="left" w:pos="180"/>
          <w:tab w:val="left" w:pos="709"/>
        </w:tabs>
        <w:ind w:left="709" w:hanging="352"/>
        <w:contextualSpacing/>
        <w:jc w:val="both"/>
        <w:outlineLvl w:val="0"/>
        <w:rPr>
          <w:rFonts w:ascii="Verdana" w:hAnsi="Verdana"/>
          <w:position w:val="-11"/>
          <w:sz w:val="18"/>
          <w:szCs w:val="18"/>
        </w:rPr>
      </w:pPr>
      <w:r w:rsidRPr="00EF5F59">
        <w:rPr>
          <w:rFonts w:ascii="Verdana" w:hAnsi="Verdana"/>
          <w:position w:val="-11"/>
          <w:sz w:val="18"/>
          <w:szCs w:val="18"/>
        </w:rPr>
        <w:t>Servicios de Análisis Microbiológicos</w:t>
      </w:r>
      <w:r w:rsidR="0055311E" w:rsidRPr="00EF5F59">
        <w:rPr>
          <w:rFonts w:ascii="Verdana" w:hAnsi="Verdana"/>
          <w:position w:val="-11"/>
          <w:sz w:val="18"/>
          <w:szCs w:val="18"/>
        </w:rPr>
        <w:t>.</w:t>
      </w:r>
    </w:p>
    <w:p w:rsidR="00403D57" w:rsidRPr="00C15223" w:rsidRDefault="00403D57" w:rsidP="00C15223">
      <w:pPr>
        <w:tabs>
          <w:tab w:val="left" w:pos="180"/>
          <w:tab w:val="left" w:pos="540"/>
        </w:tabs>
        <w:ind w:left="720"/>
        <w:contextualSpacing/>
        <w:outlineLvl w:val="0"/>
        <w:rPr>
          <w:rFonts w:ascii="Verdana" w:hAnsi="Verdana"/>
          <w:position w:val="-11"/>
          <w:sz w:val="18"/>
          <w:szCs w:val="18"/>
        </w:rPr>
      </w:pPr>
    </w:p>
    <w:p w:rsidR="00EF5F59" w:rsidRDefault="00AD46FF" w:rsidP="00EF5F59">
      <w:pPr>
        <w:tabs>
          <w:tab w:val="left" w:pos="0"/>
          <w:tab w:val="left" w:pos="180"/>
        </w:tabs>
        <w:contextualSpacing/>
        <w:rPr>
          <w:rFonts w:ascii="Verdana" w:hAnsi="Verdana"/>
          <w:b/>
          <w:position w:val="-11"/>
          <w:sz w:val="18"/>
          <w:szCs w:val="18"/>
        </w:rPr>
      </w:pPr>
      <w:r w:rsidRPr="00EF5F59">
        <w:rPr>
          <w:rFonts w:ascii="Verdana" w:hAnsi="Verdana"/>
          <w:b/>
          <w:position w:val="-11"/>
          <w:sz w:val="18"/>
          <w:szCs w:val="18"/>
        </w:rPr>
        <w:t>Programa</w:t>
      </w:r>
      <w:r w:rsidR="00D21B56" w:rsidRPr="00EF5F59">
        <w:rPr>
          <w:rFonts w:ascii="Verdana" w:hAnsi="Verdana"/>
          <w:b/>
          <w:position w:val="-11"/>
          <w:sz w:val="18"/>
          <w:szCs w:val="18"/>
        </w:rPr>
        <w:t>s</w:t>
      </w:r>
      <w:r w:rsidRPr="00EF5F59">
        <w:rPr>
          <w:rFonts w:ascii="Verdana" w:hAnsi="Verdana"/>
          <w:b/>
          <w:position w:val="-11"/>
          <w:sz w:val="18"/>
          <w:szCs w:val="18"/>
        </w:rPr>
        <w:t xml:space="preserve"> de Actualización para Titulación</w:t>
      </w:r>
      <w:r w:rsidR="00D21B56" w:rsidRPr="00EF5F59">
        <w:rPr>
          <w:rFonts w:ascii="Verdana" w:hAnsi="Verdana"/>
          <w:b/>
          <w:position w:val="-11"/>
          <w:sz w:val="18"/>
          <w:szCs w:val="18"/>
        </w:rPr>
        <w:t xml:space="preserve"> Profesional</w:t>
      </w:r>
    </w:p>
    <w:p w:rsidR="00AD46FF" w:rsidRPr="00EF5F59" w:rsidRDefault="00AD46FF" w:rsidP="00EF5F59">
      <w:pPr>
        <w:pStyle w:val="Prrafodelista"/>
        <w:numPr>
          <w:ilvl w:val="0"/>
          <w:numId w:val="24"/>
        </w:numPr>
        <w:tabs>
          <w:tab w:val="left" w:pos="0"/>
          <w:tab w:val="left" w:pos="180"/>
        </w:tabs>
        <w:contextualSpacing/>
        <w:rPr>
          <w:rFonts w:ascii="Verdana" w:hAnsi="Verdana"/>
          <w:position w:val="-11"/>
          <w:sz w:val="18"/>
          <w:szCs w:val="18"/>
        </w:rPr>
      </w:pPr>
      <w:r w:rsidRPr="00EF5F59">
        <w:rPr>
          <w:rFonts w:ascii="Verdana" w:hAnsi="Verdana"/>
          <w:position w:val="-11"/>
          <w:sz w:val="18"/>
          <w:szCs w:val="18"/>
        </w:rPr>
        <w:t>PATPRO de Ingeniería Electrónica y Telecomunicaciones</w:t>
      </w:r>
      <w:r w:rsidR="0055311E" w:rsidRPr="00EF5F59">
        <w:rPr>
          <w:rFonts w:ascii="Verdana" w:hAnsi="Verdana"/>
          <w:position w:val="-11"/>
          <w:sz w:val="18"/>
          <w:szCs w:val="18"/>
        </w:rPr>
        <w:t>.</w:t>
      </w:r>
    </w:p>
    <w:p w:rsidR="00AD46FF" w:rsidRPr="00EF5F59" w:rsidRDefault="00AD46FF" w:rsidP="00EF5F59">
      <w:pPr>
        <w:pStyle w:val="Prrafodelista"/>
        <w:numPr>
          <w:ilvl w:val="0"/>
          <w:numId w:val="24"/>
        </w:numPr>
        <w:tabs>
          <w:tab w:val="left" w:pos="0"/>
          <w:tab w:val="left" w:pos="180"/>
        </w:tabs>
        <w:contextualSpacing/>
        <w:outlineLvl w:val="0"/>
        <w:rPr>
          <w:rFonts w:ascii="Verdana" w:hAnsi="Verdana"/>
          <w:position w:val="-11"/>
          <w:sz w:val="18"/>
          <w:szCs w:val="18"/>
        </w:rPr>
      </w:pPr>
      <w:r w:rsidRPr="00EF5F59">
        <w:rPr>
          <w:rFonts w:ascii="Verdana" w:hAnsi="Verdana"/>
          <w:position w:val="-11"/>
          <w:sz w:val="18"/>
          <w:szCs w:val="18"/>
        </w:rPr>
        <w:t>PATPRO de Matemática</w:t>
      </w:r>
      <w:r w:rsidR="0055311E" w:rsidRPr="00EF5F59">
        <w:rPr>
          <w:rFonts w:ascii="Verdana" w:hAnsi="Verdana"/>
          <w:position w:val="-11"/>
          <w:sz w:val="18"/>
          <w:szCs w:val="18"/>
        </w:rPr>
        <w:t>.</w:t>
      </w:r>
    </w:p>
    <w:p w:rsidR="00AD46FF" w:rsidRPr="00EF5F59" w:rsidRDefault="00AD46FF" w:rsidP="00EF5F59">
      <w:pPr>
        <w:pStyle w:val="Prrafodelista"/>
        <w:numPr>
          <w:ilvl w:val="0"/>
          <w:numId w:val="24"/>
        </w:numPr>
        <w:tabs>
          <w:tab w:val="left" w:pos="0"/>
          <w:tab w:val="left" w:pos="180"/>
          <w:tab w:val="left" w:pos="360"/>
          <w:tab w:val="left" w:pos="900"/>
        </w:tabs>
        <w:contextualSpacing/>
        <w:outlineLvl w:val="0"/>
        <w:rPr>
          <w:rFonts w:ascii="Verdana" w:hAnsi="Verdana"/>
          <w:position w:val="-11"/>
          <w:sz w:val="18"/>
          <w:szCs w:val="18"/>
        </w:rPr>
      </w:pPr>
      <w:r w:rsidRPr="00EF5F59">
        <w:rPr>
          <w:rFonts w:ascii="Verdana" w:hAnsi="Verdana"/>
          <w:position w:val="-11"/>
          <w:sz w:val="18"/>
          <w:szCs w:val="18"/>
        </w:rPr>
        <w:t>PATPRO de Física</w:t>
      </w:r>
      <w:r w:rsidR="0055311E" w:rsidRPr="00EF5F59">
        <w:rPr>
          <w:rFonts w:ascii="Verdana" w:hAnsi="Verdana"/>
          <w:position w:val="-11"/>
          <w:sz w:val="18"/>
          <w:szCs w:val="18"/>
        </w:rPr>
        <w:t>.</w:t>
      </w:r>
    </w:p>
    <w:p w:rsidR="007612F1" w:rsidRDefault="007612F1" w:rsidP="00C15223">
      <w:pPr>
        <w:tabs>
          <w:tab w:val="left" w:pos="360"/>
        </w:tabs>
        <w:ind w:left="540" w:hanging="540"/>
        <w:rPr>
          <w:rFonts w:ascii="Verdana" w:hAnsi="Verdana"/>
          <w:b/>
          <w:sz w:val="18"/>
          <w:szCs w:val="18"/>
          <w:u w:val="single"/>
        </w:rPr>
      </w:pPr>
    </w:p>
    <w:p w:rsidR="00AD46FF" w:rsidRPr="007612F1" w:rsidRDefault="00AD46FF" w:rsidP="00C15223">
      <w:pPr>
        <w:tabs>
          <w:tab w:val="left" w:pos="360"/>
        </w:tabs>
        <w:ind w:left="540" w:hanging="540"/>
        <w:rPr>
          <w:rFonts w:ascii="Verdana" w:hAnsi="Verdana"/>
          <w:b/>
          <w:sz w:val="18"/>
          <w:szCs w:val="18"/>
        </w:rPr>
      </w:pPr>
      <w:r w:rsidRPr="007612F1">
        <w:rPr>
          <w:rFonts w:ascii="Verdana" w:hAnsi="Verdana"/>
          <w:b/>
          <w:sz w:val="18"/>
          <w:szCs w:val="18"/>
        </w:rPr>
        <w:t>DIAGNOSTICO</w:t>
      </w:r>
    </w:p>
    <w:p w:rsidR="00AD46FF" w:rsidRPr="00C15223" w:rsidRDefault="00B41D30" w:rsidP="007612F1">
      <w:pPr>
        <w:jc w:val="both"/>
        <w:rPr>
          <w:rFonts w:ascii="Verdana" w:hAnsi="Verdana"/>
          <w:sz w:val="18"/>
          <w:szCs w:val="18"/>
        </w:rPr>
      </w:pPr>
      <w:r w:rsidRPr="00C15223">
        <w:rPr>
          <w:rFonts w:ascii="Verdana" w:hAnsi="Verdana"/>
          <w:sz w:val="18"/>
          <w:szCs w:val="18"/>
        </w:rPr>
        <w:t>L</w:t>
      </w:r>
      <w:r w:rsidR="00AD46FF" w:rsidRPr="00C15223">
        <w:rPr>
          <w:rFonts w:ascii="Verdana" w:hAnsi="Verdana"/>
          <w:sz w:val="18"/>
          <w:szCs w:val="18"/>
        </w:rPr>
        <w:t>a Facultad de Ciencias fue creada el 26 de mayo de 1984</w:t>
      </w:r>
      <w:r w:rsidR="008B3777" w:rsidRPr="00C15223">
        <w:rPr>
          <w:rFonts w:ascii="Verdana" w:hAnsi="Verdana"/>
          <w:sz w:val="18"/>
          <w:szCs w:val="18"/>
        </w:rPr>
        <w:t>.</w:t>
      </w:r>
      <w:r w:rsidR="00AD46FF" w:rsidRPr="00C15223">
        <w:rPr>
          <w:rFonts w:ascii="Verdana" w:hAnsi="Verdana"/>
          <w:sz w:val="18"/>
          <w:szCs w:val="18"/>
        </w:rPr>
        <w:t xml:space="preserve"> El </w:t>
      </w:r>
      <w:r w:rsidR="00134075" w:rsidRPr="00C15223">
        <w:rPr>
          <w:rFonts w:ascii="Verdana" w:hAnsi="Verdana"/>
          <w:sz w:val="18"/>
          <w:szCs w:val="18"/>
        </w:rPr>
        <w:t>Ing.</w:t>
      </w:r>
      <w:r w:rsidR="00AD46FF" w:rsidRPr="00C15223">
        <w:rPr>
          <w:rFonts w:ascii="Verdana" w:hAnsi="Verdana"/>
          <w:sz w:val="18"/>
          <w:szCs w:val="18"/>
        </w:rPr>
        <w:t xml:space="preserve"> MARK SADOWSKY SMITH fue el primer Decano en el periodo 1984-1985.Su funcionamiento se inicia como Facultad de Ciencias Físicas y Matemáticas</w:t>
      </w:r>
      <w:r w:rsidR="00D95180" w:rsidRPr="00C15223">
        <w:rPr>
          <w:rFonts w:ascii="Verdana" w:hAnsi="Verdana"/>
          <w:sz w:val="18"/>
          <w:szCs w:val="18"/>
        </w:rPr>
        <w:t>;</w:t>
      </w:r>
      <w:r w:rsidR="00AD46FF" w:rsidRPr="00C15223">
        <w:rPr>
          <w:rFonts w:ascii="Verdana" w:hAnsi="Verdana"/>
          <w:sz w:val="18"/>
          <w:szCs w:val="18"/>
        </w:rPr>
        <w:t xml:space="preserve"> </w:t>
      </w:r>
      <w:r w:rsidR="008B3777" w:rsidRPr="00C15223">
        <w:rPr>
          <w:rFonts w:ascii="Verdana" w:hAnsi="Verdana"/>
          <w:sz w:val="18"/>
          <w:szCs w:val="18"/>
        </w:rPr>
        <w:t>a partir del</w:t>
      </w:r>
      <w:r w:rsidR="00AD46FF" w:rsidRPr="00C15223">
        <w:rPr>
          <w:rFonts w:ascii="Verdana" w:hAnsi="Verdana"/>
          <w:sz w:val="18"/>
          <w:szCs w:val="18"/>
        </w:rPr>
        <w:t xml:space="preserve"> 18 de diciembre de 1995 </w:t>
      </w:r>
      <w:r w:rsidR="008B3777" w:rsidRPr="00C15223">
        <w:rPr>
          <w:rFonts w:ascii="Verdana" w:hAnsi="Verdana"/>
          <w:sz w:val="18"/>
          <w:szCs w:val="18"/>
        </w:rPr>
        <w:t>se le denomino</w:t>
      </w:r>
      <w:r w:rsidR="00AD46FF" w:rsidRPr="00C15223">
        <w:rPr>
          <w:rFonts w:ascii="Verdana" w:hAnsi="Verdana"/>
          <w:sz w:val="18"/>
          <w:szCs w:val="18"/>
        </w:rPr>
        <w:t xml:space="preserve"> Facultad de Ciencias según Resolución de Asamblea Universitaria N° 029-AU-1995.</w:t>
      </w:r>
    </w:p>
    <w:p w:rsidR="00134D38" w:rsidRPr="00C15223" w:rsidRDefault="00D95180" w:rsidP="007612F1">
      <w:pPr>
        <w:jc w:val="both"/>
        <w:rPr>
          <w:rFonts w:ascii="Verdana" w:hAnsi="Verdana"/>
          <w:sz w:val="18"/>
          <w:szCs w:val="18"/>
        </w:rPr>
      </w:pPr>
      <w:r w:rsidRPr="00C15223">
        <w:rPr>
          <w:rFonts w:ascii="Verdana" w:hAnsi="Verdana"/>
          <w:sz w:val="18"/>
          <w:szCs w:val="18"/>
        </w:rPr>
        <w:t>E</w:t>
      </w:r>
      <w:r w:rsidR="00D21B56" w:rsidRPr="00C15223">
        <w:rPr>
          <w:rFonts w:ascii="Verdana" w:hAnsi="Verdana"/>
          <w:sz w:val="18"/>
          <w:szCs w:val="18"/>
        </w:rPr>
        <w:t xml:space="preserve">n los primeros cinco años </w:t>
      </w:r>
      <w:r w:rsidRPr="00C15223">
        <w:rPr>
          <w:rFonts w:ascii="Verdana" w:hAnsi="Verdana"/>
          <w:sz w:val="18"/>
          <w:szCs w:val="18"/>
        </w:rPr>
        <w:t>la Facultad</w:t>
      </w:r>
      <w:r w:rsidR="00134D38" w:rsidRPr="00C15223">
        <w:rPr>
          <w:rFonts w:ascii="Verdana" w:hAnsi="Verdana"/>
          <w:sz w:val="18"/>
          <w:szCs w:val="18"/>
        </w:rPr>
        <w:t xml:space="preserve"> ofrec</w:t>
      </w:r>
      <w:r w:rsidRPr="00C15223">
        <w:rPr>
          <w:rFonts w:ascii="Verdana" w:hAnsi="Verdana"/>
          <w:sz w:val="18"/>
          <w:szCs w:val="18"/>
        </w:rPr>
        <w:t>ió</w:t>
      </w:r>
      <w:r w:rsidR="00134D38" w:rsidRPr="00C15223">
        <w:rPr>
          <w:rFonts w:ascii="Verdana" w:hAnsi="Verdana"/>
          <w:sz w:val="18"/>
          <w:szCs w:val="18"/>
        </w:rPr>
        <w:t xml:space="preserve"> cursos de servicios para todas las Facultades de la Universidad Nacional de Piura. </w:t>
      </w:r>
      <w:r w:rsidR="00353329" w:rsidRPr="00C15223">
        <w:rPr>
          <w:rFonts w:ascii="Verdana" w:hAnsi="Verdana"/>
          <w:sz w:val="18"/>
          <w:szCs w:val="18"/>
        </w:rPr>
        <w:t>El 25 de septiembre de 1989, siendo Decano el Mat. SAÚL CESPEDES LOMPARTE</w:t>
      </w:r>
      <w:r w:rsidR="007612F1">
        <w:rPr>
          <w:rFonts w:ascii="Verdana" w:hAnsi="Verdana"/>
          <w:sz w:val="18"/>
          <w:szCs w:val="18"/>
        </w:rPr>
        <w:t>,</w:t>
      </w:r>
      <w:r w:rsidR="00353329" w:rsidRPr="00C15223">
        <w:rPr>
          <w:rFonts w:ascii="Verdana" w:hAnsi="Verdana"/>
          <w:sz w:val="18"/>
          <w:szCs w:val="18"/>
        </w:rPr>
        <w:t xml:space="preserve"> </w:t>
      </w:r>
      <w:r w:rsidR="008B7099" w:rsidRPr="00C15223">
        <w:rPr>
          <w:rFonts w:ascii="Verdana" w:hAnsi="Verdana"/>
          <w:sz w:val="18"/>
          <w:szCs w:val="18"/>
        </w:rPr>
        <w:t>s</w:t>
      </w:r>
      <w:r w:rsidR="00353329" w:rsidRPr="00C15223">
        <w:rPr>
          <w:rFonts w:ascii="Verdana" w:hAnsi="Verdana"/>
          <w:sz w:val="18"/>
          <w:szCs w:val="18"/>
        </w:rPr>
        <w:t xml:space="preserve">e </w:t>
      </w:r>
      <w:r w:rsidR="00D21B56" w:rsidRPr="00C15223">
        <w:rPr>
          <w:rFonts w:ascii="Verdana" w:hAnsi="Verdana"/>
          <w:sz w:val="18"/>
          <w:szCs w:val="18"/>
        </w:rPr>
        <w:t>inició</w:t>
      </w:r>
      <w:r w:rsidR="00134D38" w:rsidRPr="00C15223">
        <w:rPr>
          <w:rFonts w:ascii="Verdana" w:hAnsi="Verdana"/>
          <w:sz w:val="18"/>
          <w:szCs w:val="18"/>
        </w:rPr>
        <w:t xml:space="preserve"> el primer ciclo académico de las Especialidades de Física y Matemática</w:t>
      </w:r>
      <w:r w:rsidRPr="00C15223">
        <w:rPr>
          <w:rFonts w:ascii="Verdana" w:hAnsi="Verdana"/>
          <w:sz w:val="18"/>
          <w:szCs w:val="18"/>
        </w:rPr>
        <w:t xml:space="preserve"> originando la</w:t>
      </w:r>
      <w:r w:rsidR="00134D38" w:rsidRPr="00C15223">
        <w:rPr>
          <w:rFonts w:ascii="Verdana" w:hAnsi="Verdana"/>
          <w:sz w:val="18"/>
          <w:szCs w:val="18"/>
        </w:rPr>
        <w:t xml:space="preserve"> </w:t>
      </w:r>
      <w:r w:rsidRPr="00C15223">
        <w:rPr>
          <w:rFonts w:ascii="Verdana" w:hAnsi="Verdana"/>
          <w:sz w:val="18"/>
          <w:szCs w:val="18"/>
        </w:rPr>
        <w:t>creación de</w:t>
      </w:r>
      <w:r w:rsidR="00134D38" w:rsidRPr="00C15223">
        <w:rPr>
          <w:rFonts w:ascii="Verdana" w:hAnsi="Verdana"/>
          <w:sz w:val="18"/>
          <w:szCs w:val="18"/>
        </w:rPr>
        <w:t xml:space="preserve"> la</w:t>
      </w:r>
      <w:r w:rsidR="00353329" w:rsidRPr="00C15223">
        <w:rPr>
          <w:rFonts w:ascii="Verdana" w:hAnsi="Verdana"/>
          <w:sz w:val="18"/>
          <w:szCs w:val="18"/>
        </w:rPr>
        <w:t xml:space="preserve"> Escuela </w:t>
      </w:r>
      <w:r w:rsidR="00D21B56" w:rsidRPr="00C15223">
        <w:rPr>
          <w:rFonts w:ascii="Verdana" w:hAnsi="Verdana"/>
          <w:sz w:val="18"/>
          <w:szCs w:val="18"/>
        </w:rPr>
        <w:t>P</w:t>
      </w:r>
      <w:r w:rsidR="00353329" w:rsidRPr="00C15223">
        <w:rPr>
          <w:rFonts w:ascii="Verdana" w:hAnsi="Verdana"/>
          <w:sz w:val="18"/>
          <w:szCs w:val="18"/>
        </w:rPr>
        <w:t>rofesional</w:t>
      </w:r>
      <w:r w:rsidR="00D21B56" w:rsidRPr="00C15223">
        <w:rPr>
          <w:rFonts w:ascii="Verdana" w:hAnsi="Verdana"/>
          <w:sz w:val="18"/>
          <w:szCs w:val="18"/>
        </w:rPr>
        <w:t xml:space="preserve"> de Física y la Escuela Profesional de Matemática</w:t>
      </w:r>
      <w:r w:rsidR="007612F1">
        <w:rPr>
          <w:rFonts w:ascii="Verdana" w:hAnsi="Verdana"/>
          <w:sz w:val="18"/>
          <w:szCs w:val="18"/>
        </w:rPr>
        <w:t>.</w:t>
      </w:r>
    </w:p>
    <w:p w:rsidR="00134D38" w:rsidRPr="00C15223" w:rsidRDefault="00D95180" w:rsidP="007612F1">
      <w:pPr>
        <w:jc w:val="both"/>
        <w:rPr>
          <w:rFonts w:ascii="Verdana" w:hAnsi="Verdana"/>
          <w:sz w:val="18"/>
          <w:szCs w:val="18"/>
        </w:rPr>
      </w:pPr>
      <w:r w:rsidRPr="00C15223">
        <w:rPr>
          <w:rFonts w:ascii="Verdana" w:hAnsi="Verdana"/>
          <w:sz w:val="18"/>
          <w:szCs w:val="18"/>
        </w:rPr>
        <w:t>El 18-12-1995 se</w:t>
      </w:r>
      <w:r w:rsidR="00134D38" w:rsidRPr="00C15223">
        <w:rPr>
          <w:rFonts w:ascii="Verdana" w:hAnsi="Verdana"/>
          <w:sz w:val="18"/>
          <w:szCs w:val="18"/>
        </w:rPr>
        <w:t xml:space="preserve"> crea la Escuela Profesional de Biología, mediante Resolución de Asamblea Universitaria N° 031-AU-95; y en 1997</w:t>
      </w:r>
      <w:r w:rsidRPr="00C15223">
        <w:rPr>
          <w:rFonts w:ascii="Verdana" w:hAnsi="Verdana"/>
          <w:sz w:val="18"/>
          <w:szCs w:val="18"/>
        </w:rPr>
        <w:t xml:space="preserve"> se crea</w:t>
      </w:r>
      <w:r w:rsidR="00134D38" w:rsidRPr="00C15223">
        <w:rPr>
          <w:rFonts w:ascii="Verdana" w:hAnsi="Verdana"/>
          <w:sz w:val="18"/>
          <w:szCs w:val="18"/>
        </w:rPr>
        <w:t xml:space="preserve"> la Escuela Profesional de Ingeniería Electrónica y Telecomunicaciones, la misma que </w:t>
      </w:r>
      <w:r w:rsidR="00A47F82" w:rsidRPr="00C15223">
        <w:rPr>
          <w:rFonts w:ascii="Verdana" w:hAnsi="Verdana"/>
          <w:sz w:val="18"/>
          <w:szCs w:val="18"/>
        </w:rPr>
        <w:t>inició</w:t>
      </w:r>
      <w:r w:rsidR="00134D38" w:rsidRPr="00C15223">
        <w:rPr>
          <w:rFonts w:ascii="Verdana" w:hAnsi="Verdana"/>
          <w:sz w:val="18"/>
          <w:szCs w:val="18"/>
        </w:rPr>
        <w:t xml:space="preserve"> su primer ciclo académic</w:t>
      </w:r>
      <w:r w:rsidR="007612F1">
        <w:rPr>
          <w:rFonts w:ascii="Verdana" w:hAnsi="Verdana"/>
          <w:sz w:val="18"/>
          <w:szCs w:val="18"/>
        </w:rPr>
        <w:t xml:space="preserve">o en el mes de agosto de 1998. </w:t>
      </w:r>
      <w:r w:rsidR="00134D38" w:rsidRPr="00C15223">
        <w:rPr>
          <w:rFonts w:ascii="Verdana" w:hAnsi="Verdana"/>
          <w:sz w:val="18"/>
          <w:szCs w:val="18"/>
        </w:rPr>
        <w:t>Con Resolución de Asamblea Universitaria Nº 001-AU-2005 del 16 de julio del 2005, se cre</w:t>
      </w:r>
      <w:r w:rsidR="000452B8" w:rsidRPr="00C15223">
        <w:rPr>
          <w:rFonts w:ascii="Verdana" w:hAnsi="Verdana"/>
          <w:sz w:val="18"/>
          <w:szCs w:val="18"/>
        </w:rPr>
        <w:t xml:space="preserve">a </w:t>
      </w:r>
      <w:r w:rsidR="00134D38" w:rsidRPr="00C15223">
        <w:rPr>
          <w:rFonts w:ascii="Verdana" w:hAnsi="Verdana"/>
          <w:sz w:val="18"/>
          <w:szCs w:val="18"/>
        </w:rPr>
        <w:t>la Escuela Profesional de Estadística</w:t>
      </w:r>
      <w:r w:rsidR="000452B8" w:rsidRPr="00C15223">
        <w:rPr>
          <w:rFonts w:ascii="Verdana" w:hAnsi="Verdana"/>
          <w:sz w:val="18"/>
          <w:szCs w:val="18"/>
        </w:rPr>
        <w:t>,</w:t>
      </w:r>
      <w:r w:rsidR="00134D38" w:rsidRPr="00C15223">
        <w:rPr>
          <w:rFonts w:ascii="Verdana" w:hAnsi="Verdana"/>
          <w:sz w:val="18"/>
          <w:szCs w:val="18"/>
        </w:rPr>
        <w:t xml:space="preserve"> su primer Semestre Académico </w:t>
      </w:r>
      <w:r w:rsidR="008B7099" w:rsidRPr="00C15223">
        <w:rPr>
          <w:rFonts w:ascii="Verdana" w:hAnsi="Verdana"/>
          <w:sz w:val="18"/>
          <w:szCs w:val="18"/>
        </w:rPr>
        <w:t xml:space="preserve">se </w:t>
      </w:r>
      <w:r w:rsidR="00A47F82" w:rsidRPr="00C15223">
        <w:rPr>
          <w:rFonts w:ascii="Verdana" w:hAnsi="Verdana"/>
          <w:sz w:val="18"/>
          <w:szCs w:val="18"/>
        </w:rPr>
        <w:t>inició</w:t>
      </w:r>
      <w:r w:rsidR="008B7099" w:rsidRPr="00C15223">
        <w:rPr>
          <w:rFonts w:ascii="Verdana" w:hAnsi="Verdana"/>
          <w:sz w:val="18"/>
          <w:szCs w:val="18"/>
        </w:rPr>
        <w:t xml:space="preserve"> </w:t>
      </w:r>
      <w:r w:rsidR="007612F1">
        <w:rPr>
          <w:rFonts w:ascii="Verdana" w:hAnsi="Verdana"/>
          <w:sz w:val="18"/>
          <w:szCs w:val="18"/>
        </w:rPr>
        <w:t>el 05-06-2006.</w:t>
      </w:r>
    </w:p>
    <w:p w:rsidR="001B4175" w:rsidRPr="00C15223" w:rsidRDefault="007F650A" w:rsidP="007612F1">
      <w:pPr>
        <w:jc w:val="both"/>
        <w:rPr>
          <w:rFonts w:ascii="Verdana" w:hAnsi="Verdana"/>
          <w:sz w:val="18"/>
          <w:szCs w:val="18"/>
        </w:rPr>
      </w:pPr>
      <w:r w:rsidRPr="00C15223">
        <w:rPr>
          <w:rFonts w:ascii="Verdana" w:hAnsi="Verdana"/>
          <w:sz w:val="18"/>
          <w:szCs w:val="18"/>
        </w:rPr>
        <w:t>El personal docente de la Facultad de Ciencias está compuesta por profesionales de amplia experiencia en la docencia universitaria y desarrollan destacada labor en la Enseñanza, Investigación y Proyección Social los mismos que han logrado obtener grados académicos de Maestría y doctorado.</w:t>
      </w:r>
    </w:p>
    <w:p w:rsidR="00134D38" w:rsidRPr="00C15223" w:rsidRDefault="00134D38" w:rsidP="007612F1">
      <w:pPr>
        <w:jc w:val="both"/>
        <w:rPr>
          <w:rFonts w:ascii="Verdana" w:hAnsi="Verdana"/>
          <w:sz w:val="18"/>
          <w:szCs w:val="18"/>
        </w:rPr>
      </w:pPr>
      <w:r w:rsidRPr="00C15223">
        <w:rPr>
          <w:rFonts w:ascii="Verdana" w:hAnsi="Verdana"/>
          <w:sz w:val="18"/>
          <w:szCs w:val="18"/>
        </w:rPr>
        <w:t xml:space="preserve">El </w:t>
      </w:r>
      <w:r w:rsidR="00BD2DA7" w:rsidRPr="00C15223">
        <w:rPr>
          <w:rFonts w:ascii="Verdana" w:hAnsi="Verdana"/>
          <w:sz w:val="18"/>
          <w:szCs w:val="18"/>
        </w:rPr>
        <w:t xml:space="preserve">actual </w:t>
      </w:r>
      <w:r w:rsidRPr="00C15223">
        <w:rPr>
          <w:rFonts w:ascii="Verdana" w:hAnsi="Verdana"/>
          <w:sz w:val="18"/>
          <w:szCs w:val="18"/>
        </w:rPr>
        <w:t xml:space="preserve">Decano de la Facultad de Ciencias es el </w:t>
      </w:r>
      <w:r w:rsidR="00BD2DA7" w:rsidRPr="00C15223">
        <w:rPr>
          <w:rFonts w:ascii="Verdana" w:hAnsi="Verdana"/>
          <w:sz w:val="18"/>
          <w:szCs w:val="18"/>
        </w:rPr>
        <w:t>Lic</w:t>
      </w:r>
      <w:r w:rsidRPr="00C15223">
        <w:rPr>
          <w:rFonts w:ascii="Verdana" w:hAnsi="Verdana"/>
          <w:sz w:val="18"/>
          <w:szCs w:val="18"/>
        </w:rPr>
        <w:t xml:space="preserve">. </w:t>
      </w:r>
      <w:r w:rsidR="00BD2DA7" w:rsidRPr="00C15223">
        <w:rPr>
          <w:rFonts w:ascii="Verdana" w:hAnsi="Verdana"/>
          <w:sz w:val="18"/>
          <w:szCs w:val="18"/>
        </w:rPr>
        <w:t xml:space="preserve">SANTOS LEANDRO MONTAÑO ROALCABA </w:t>
      </w:r>
      <w:r w:rsidR="00134075" w:rsidRPr="00C15223">
        <w:rPr>
          <w:rFonts w:ascii="Verdana" w:hAnsi="Verdana"/>
          <w:sz w:val="18"/>
          <w:szCs w:val="18"/>
        </w:rPr>
        <w:t>MSc</w:t>
      </w:r>
      <w:r w:rsidRPr="00C15223">
        <w:rPr>
          <w:rFonts w:ascii="Verdana" w:hAnsi="Verdana"/>
          <w:sz w:val="18"/>
          <w:szCs w:val="18"/>
        </w:rPr>
        <w:t xml:space="preserve">, </w:t>
      </w:r>
      <w:r w:rsidR="00AC220A" w:rsidRPr="00C15223">
        <w:rPr>
          <w:rFonts w:ascii="Verdana" w:hAnsi="Verdana"/>
          <w:sz w:val="18"/>
          <w:szCs w:val="18"/>
        </w:rPr>
        <w:t xml:space="preserve">quien fue elegido </w:t>
      </w:r>
      <w:r w:rsidR="000452B8" w:rsidRPr="00C15223">
        <w:rPr>
          <w:rFonts w:ascii="Verdana" w:hAnsi="Verdana"/>
          <w:sz w:val="18"/>
          <w:szCs w:val="18"/>
        </w:rPr>
        <w:t xml:space="preserve">Decano </w:t>
      </w:r>
      <w:r w:rsidR="00D43E08" w:rsidRPr="00C15223">
        <w:rPr>
          <w:rFonts w:ascii="Verdana" w:hAnsi="Verdana"/>
          <w:sz w:val="18"/>
          <w:szCs w:val="18"/>
        </w:rPr>
        <w:t>desde el 09 de abril del 20</w:t>
      </w:r>
      <w:r w:rsidR="00BD2DA7" w:rsidRPr="00C15223">
        <w:rPr>
          <w:rFonts w:ascii="Verdana" w:hAnsi="Verdana"/>
          <w:sz w:val="18"/>
          <w:szCs w:val="18"/>
        </w:rPr>
        <w:t>12</w:t>
      </w:r>
      <w:r w:rsidR="00D43E08" w:rsidRPr="00C15223">
        <w:rPr>
          <w:rFonts w:ascii="Verdana" w:hAnsi="Verdana"/>
          <w:sz w:val="18"/>
          <w:szCs w:val="18"/>
        </w:rPr>
        <w:t xml:space="preserve"> hasta el 08 de abril del 201</w:t>
      </w:r>
      <w:r w:rsidR="00BD2DA7" w:rsidRPr="00C15223">
        <w:rPr>
          <w:rFonts w:ascii="Verdana" w:hAnsi="Verdana"/>
          <w:sz w:val="18"/>
          <w:szCs w:val="18"/>
        </w:rPr>
        <w:t>5</w:t>
      </w:r>
      <w:r w:rsidR="007612F1">
        <w:rPr>
          <w:rFonts w:ascii="Verdana" w:hAnsi="Verdana"/>
          <w:sz w:val="18"/>
          <w:szCs w:val="18"/>
        </w:rPr>
        <w:t>.</w:t>
      </w:r>
      <w:r w:rsidR="00D43E08" w:rsidRPr="00C15223">
        <w:rPr>
          <w:rFonts w:ascii="Verdana" w:hAnsi="Verdana"/>
          <w:sz w:val="18"/>
          <w:szCs w:val="18"/>
        </w:rPr>
        <w:t xml:space="preserve"> </w:t>
      </w:r>
      <w:r w:rsidR="00321A7D" w:rsidRPr="00C15223">
        <w:rPr>
          <w:rFonts w:ascii="Verdana" w:hAnsi="Verdana"/>
          <w:sz w:val="18"/>
          <w:szCs w:val="18"/>
        </w:rPr>
        <w:t xml:space="preserve">Las </w:t>
      </w:r>
      <w:r w:rsidRPr="00C15223">
        <w:rPr>
          <w:rFonts w:ascii="Verdana" w:hAnsi="Verdana"/>
          <w:sz w:val="18"/>
          <w:szCs w:val="18"/>
        </w:rPr>
        <w:t xml:space="preserve">Escuelas Profesionales </w:t>
      </w:r>
      <w:r w:rsidR="00321A7D" w:rsidRPr="00C15223">
        <w:rPr>
          <w:rFonts w:ascii="Verdana" w:hAnsi="Verdana"/>
          <w:sz w:val="18"/>
          <w:szCs w:val="18"/>
        </w:rPr>
        <w:t xml:space="preserve">que funcionan en la Facultad </w:t>
      </w:r>
      <w:r w:rsidRPr="00C15223">
        <w:rPr>
          <w:rFonts w:ascii="Verdana" w:hAnsi="Verdana"/>
          <w:sz w:val="18"/>
          <w:szCs w:val="18"/>
        </w:rPr>
        <w:t>son las siguientes:</w:t>
      </w:r>
    </w:p>
    <w:p w:rsidR="00134D38" w:rsidRPr="00C15223" w:rsidRDefault="00134D38" w:rsidP="007612F1">
      <w:pPr>
        <w:numPr>
          <w:ilvl w:val="0"/>
          <w:numId w:val="2"/>
        </w:numPr>
        <w:tabs>
          <w:tab w:val="clear" w:pos="2778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C15223">
        <w:rPr>
          <w:rFonts w:ascii="Verdana" w:hAnsi="Verdana"/>
          <w:sz w:val="18"/>
          <w:szCs w:val="18"/>
        </w:rPr>
        <w:t>Escuela Profesional de Matemática.</w:t>
      </w:r>
    </w:p>
    <w:p w:rsidR="00134D38" w:rsidRPr="00C15223" w:rsidRDefault="00134D38" w:rsidP="007612F1">
      <w:pPr>
        <w:numPr>
          <w:ilvl w:val="0"/>
          <w:numId w:val="2"/>
        </w:numPr>
        <w:tabs>
          <w:tab w:val="clear" w:pos="2778"/>
          <w:tab w:val="left" w:pos="540"/>
          <w:tab w:val="left" w:pos="720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C15223">
        <w:rPr>
          <w:rFonts w:ascii="Verdana" w:hAnsi="Verdana"/>
          <w:sz w:val="18"/>
          <w:szCs w:val="18"/>
        </w:rPr>
        <w:t>Escuela Profesional de Física.</w:t>
      </w:r>
    </w:p>
    <w:p w:rsidR="00134D38" w:rsidRPr="00C15223" w:rsidRDefault="00134D38" w:rsidP="007612F1">
      <w:pPr>
        <w:numPr>
          <w:ilvl w:val="0"/>
          <w:numId w:val="2"/>
        </w:numPr>
        <w:tabs>
          <w:tab w:val="clear" w:pos="2778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C15223">
        <w:rPr>
          <w:rFonts w:ascii="Verdana" w:hAnsi="Verdana"/>
          <w:sz w:val="18"/>
          <w:szCs w:val="18"/>
        </w:rPr>
        <w:t>Escuela Profesional de Ciencias Biológicas.</w:t>
      </w:r>
    </w:p>
    <w:p w:rsidR="00075ACB" w:rsidRPr="00C15223" w:rsidRDefault="00134D38" w:rsidP="007612F1">
      <w:pPr>
        <w:numPr>
          <w:ilvl w:val="0"/>
          <w:numId w:val="2"/>
        </w:numPr>
        <w:tabs>
          <w:tab w:val="clear" w:pos="2778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C15223">
        <w:rPr>
          <w:rFonts w:ascii="Verdana" w:hAnsi="Verdana"/>
          <w:sz w:val="18"/>
          <w:szCs w:val="18"/>
        </w:rPr>
        <w:t>Escuela</w:t>
      </w:r>
      <w:r w:rsidR="00075ACB" w:rsidRPr="00C15223">
        <w:rPr>
          <w:rFonts w:ascii="Verdana" w:hAnsi="Verdana"/>
          <w:sz w:val="18"/>
          <w:szCs w:val="18"/>
        </w:rPr>
        <w:t xml:space="preserve"> </w:t>
      </w:r>
      <w:r w:rsidRPr="00C15223">
        <w:rPr>
          <w:rFonts w:ascii="Verdana" w:hAnsi="Verdana"/>
          <w:sz w:val="18"/>
          <w:szCs w:val="18"/>
        </w:rPr>
        <w:t>Profesional</w:t>
      </w:r>
      <w:r w:rsidR="00075ACB" w:rsidRPr="00C15223">
        <w:rPr>
          <w:rFonts w:ascii="Verdana" w:hAnsi="Verdana"/>
          <w:sz w:val="18"/>
          <w:szCs w:val="18"/>
        </w:rPr>
        <w:t xml:space="preserve"> d</w:t>
      </w:r>
      <w:r w:rsidRPr="00C15223">
        <w:rPr>
          <w:rFonts w:ascii="Verdana" w:hAnsi="Verdana"/>
          <w:sz w:val="18"/>
          <w:szCs w:val="18"/>
        </w:rPr>
        <w:t>e Ingeniería E</w:t>
      </w:r>
      <w:r w:rsidR="008B3777" w:rsidRPr="00C15223">
        <w:rPr>
          <w:rFonts w:ascii="Verdana" w:hAnsi="Verdana"/>
          <w:sz w:val="18"/>
          <w:szCs w:val="18"/>
        </w:rPr>
        <w:t>l</w:t>
      </w:r>
      <w:r w:rsidR="007612F1">
        <w:rPr>
          <w:rFonts w:ascii="Verdana" w:hAnsi="Verdana"/>
          <w:sz w:val="18"/>
          <w:szCs w:val="18"/>
        </w:rPr>
        <w:t>ectrónica y Telecomunicaciones</w:t>
      </w:r>
    </w:p>
    <w:p w:rsidR="00134D38" w:rsidRPr="00C15223" w:rsidRDefault="00134D38" w:rsidP="007612F1">
      <w:pPr>
        <w:numPr>
          <w:ilvl w:val="0"/>
          <w:numId w:val="2"/>
        </w:numPr>
        <w:tabs>
          <w:tab w:val="clear" w:pos="2778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C15223">
        <w:rPr>
          <w:rFonts w:ascii="Verdana" w:hAnsi="Verdana"/>
          <w:sz w:val="18"/>
          <w:szCs w:val="18"/>
        </w:rPr>
        <w:t>Escuela Profesional de Estadística</w:t>
      </w:r>
      <w:r w:rsidR="008B3777" w:rsidRPr="00C15223">
        <w:rPr>
          <w:rFonts w:ascii="Verdana" w:hAnsi="Verdana"/>
          <w:sz w:val="18"/>
          <w:szCs w:val="18"/>
        </w:rPr>
        <w:t>.</w:t>
      </w:r>
    </w:p>
    <w:p w:rsidR="00134D38" w:rsidRPr="00C15223" w:rsidRDefault="00134D38" w:rsidP="00C15223">
      <w:pPr>
        <w:jc w:val="both"/>
        <w:rPr>
          <w:rFonts w:ascii="Verdana" w:hAnsi="Verdana"/>
          <w:sz w:val="18"/>
          <w:szCs w:val="18"/>
        </w:rPr>
      </w:pPr>
    </w:p>
    <w:p w:rsidR="0078607A" w:rsidRPr="00C15223" w:rsidRDefault="0078607A" w:rsidP="005E0A42">
      <w:pPr>
        <w:rPr>
          <w:rFonts w:ascii="Verdana" w:hAnsi="Verdana"/>
          <w:b/>
          <w:sz w:val="18"/>
          <w:szCs w:val="18"/>
        </w:rPr>
      </w:pPr>
      <w:r w:rsidRPr="00C15223">
        <w:rPr>
          <w:rFonts w:ascii="Verdana" w:hAnsi="Verdana"/>
          <w:b/>
          <w:sz w:val="18"/>
          <w:szCs w:val="18"/>
        </w:rPr>
        <w:t>PROBLEMÁTICA</w:t>
      </w:r>
    </w:p>
    <w:p w:rsidR="0078607A" w:rsidRPr="005E0A42" w:rsidRDefault="0078607A" w:rsidP="005E0A42">
      <w:pPr>
        <w:outlineLvl w:val="0"/>
        <w:rPr>
          <w:rFonts w:ascii="Verdana" w:hAnsi="Verdana"/>
          <w:b/>
          <w:sz w:val="18"/>
          <w:szCs w:val="18"/>
        </w:rPr>
      </w:pPr>
      <w:r w:rsidRPr="005E0A42">
        <w:rPr>
          <w:rFonts w:ascii="Verdana" w:hAnsi="Verdana"/>
          <w:b/>
          <w:sz w:val="18"/>
          <w:szCs w:val="18"/>
        </w:rPr>
        <w:t>ANÁLISIS INTERNO</w:t>
      </w: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18"/>
        <w:gridCol w:w="4320"/>
      </w:tblGrid>
      <w:tr w:rsidR="0078607A" w:rsidRPr="005E0A42" w:rsidTr="005E0A42">
        <w:tc>
          <w:tcPr>
            <w:tcW w:w="4718" w:type="dxa"/>
          </w:tcPr>
          <w:p w:rsidR="0078607A" w:rsidRPr="005E0A42" w:rsidRDefault="0078607A" w:rsidP="005E0A4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E0A42">
              <w:rPr>
                <w:rFonts w:ascii="Verdana" w:hAnsi="Verdana"/>
                <w:b/>
                <w:sz w:val="16"/>
                <w:szCs w:val="16"/>
              </w:rPr>
              <w:t>Fortalezas</w:t>
            </w:r>
          </w:p>
        </w:tc>
        <w:tc>
          <w:tcPr>
            <w:tcW w:w="4320" w:type="dxa"/>
          </w:tcPr>
          <w:p w:rsidR="0078607A" w:rsidRPr="005E0A42" w:rsidRDefault="0078607A" w:rsidP="00C1522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E0A42">
              <w:rPr>
                <w:rFonts w:ascii="Verdana" w:hAnsi="Verdana"/>
                <w:b/>
                <w:sz w:val="16"/>
                <w:szCs w:val="16"/>
              </w:rPr>
              <w:t>Debilidades</w:t>
            </w:r>
          </w:p>
        </w:tc>
      </w:tr>
      <w:tr w:rsidR="0078607A" w:rsidRPr="005E0A42" w:rsidTr="005E0A42">
        <w:tc>
          <w:tcPr>
            <w:tcW w:w="4718" w:type="dxa"/>
          </w:tcPr>
          <w:p w:rsidR="0078607A" w:rsidRPr="005E0A42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b/>
                <w:sz w:val="16"/>
                <w:szCs w:val="16"/>
              </w:rPr>
              <w:t>Potencial humano</w:t>
            </w:r>
            <w:r w:rsidRPr="005E0A42">
              <w:rPr>
                <w:rFonts w:ascii="Verdana" w:hAnsi="Verdana"/>
                <w:sz w:val="16"/>
                <w:szCs w:val="16"/>
              </w:rPr>
              <w:t>.</w:t>
            </w:r>
          </w:p>
          <w:p w:rsidR="0078607A" w:rsidRPr="005E0A42" w:rsidRDefault="000452B8" w:rsidP="005E0A42">
            <w:pPr>
              <w:numPr>
                <w:ilvl w:val="0"/>
                <w:numId w:val="1"/>
              </w:numPr>
              <w:tabs>
                <w:tab w:val="clear" w:pos="397"/>
                <w:tab w:val="num" w:pos="448"/>
              </w:tabs>
              <w:ind w:hanging="317"/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>El personal</w:t>
            </w:r>
            <w:r w:rsidR="0078607A" w:rsidRPr="005E0A42">
              <w:rPr>
                <w:rFonts w:ascii="Verdana" w:hAnsi="Verdana"/>
                <w:sz w:val="16"/>
                <w:szCs w:val="16"/>
              </w:rPr>
              <w:t xml:space="preserve"> docente </w:t>
            </w:r>
            <w:r w:rsidR="00075ACB" w:rsidRPr="005E0A42">
              <w:rPr>
                <w:rFonts w:ascii="Verdana" w:hAnsi="Verdana"/>
                <w:sz w:val="16"/>
                <w:szCs w:val="16"/>
              </w:rPr>
              <w:t xml:space="preserve">de la Facultad de Ciencias </w:t>
            </w:r>
            <w:r w:rsidR="0078607A" w:rsidRPr="005E0A42">
              <w:rPr>
                <w:rFonts w:ascii="Verdana" w:hAnsi="Verdana"/>
                <w:sz w:val="16"/>
                <w:szCs w:val="16"/>
              </w:rPr>
              <w:t>tiene estudios y/o grado de Magíster y Doctor.</w:t>
            </w:r>
          </w:p>
          <w:p w:rsidR="0078607A" w:rsidRPr="005E0A42" w:rsidRDefault="0078607A" w:rsidP="005E0A42">
            <w:pPr>
              <w:numPr>
                <w:ilvl w:val="0"/>
                <w:numId w:val="1"/>
              </w:numPr>
              <w:tabs>
                <w:tab w:val="clear" w:pos="397"/>
                <w:tab w:val="num" w:pos="448"/>
              </w:tabs>
              <w:ind w:hanging="317"/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>Profesionales con capacidad para ocupar cargos en la administración de la UNP y la Facultad de Ciencias.</w:t>
            </w:r>
          </w:p>
          <w:p w:rsidR="00403D57" w:rsidRPr="005E0A42" w:rsidRDefault="0078607A" w:rsidP="005E0A42">
            <w:pPr>
              <w:numPr>
                <w:ilvl w:val="0"/>
                <w:numId w:val="1"/>
              </w:numPr>
              <w:tabs>
                <w:tab w:val="clear" w:pos="397"/>
                <w:tab w:val="num" w:pos="448"/>
              </w:tabs>
              <w:ind w:left="360" w:hanging="317"/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>Personal Administrativo con formación académica, experiencia laboral y con conocimientos de relaciones humanas y públicas.</w:t>
            </w:r>
          </w:p>
        </w:tc>
        <w:tc>
          <w:tcPr>
            <w:tcW w:w="4320" w:type="dxa"/>
          </w:tcPr>
          <w:p w:rsidR="0078607A" w:rsidRPr="005E0A42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b/>
                <w:sz w:val="16"/>
                <w:szCs w:val="16"/>
              </w:rPr>
              <w:t>Potencial humano</w:t>
            </w:r>
            <w:r w:rsidRPr="005E0A42">
              <w:rPr>
                <w:rFonts w:ascii="Verdana" w:hAnsi="Verdana"/>
                <w:sz w:val="16"/>
                <w:szCs w:val="16"/>
              </w:rPr>
              <w:t>.</w:t>
            </w:r>
          </w:p>
          <w:p w:rsidR="0078607A" w:rsidRPr="005E0A42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 xml:space="preserve">Algunos </w:t>
            </w:r>
            <w:r w:rsidR="00197FE0" w:rsidRPr="005E0A42">
              <w:rPr>
                <w:rFonts w:ascii="Verdana" w:hAnsi="Verdana"/>
                <w:sz w:val="16"/>
                <w:szCs w:val="16"/>
              </w:rPr>
              <w:t>profesores ordinarios</w:t>
            </w:r>
            <w:r w:rsidRPr="005E0A42">
              <w:rPr>
                <w:rFonts w:ascii="Verdana" w:hAnsi="Verdana"/>
                <w:sz w:val="16"/>
                <w:szCs w:val="16"/>
              </w:rPr>
              <w:t xml:space="preserve"> de la Facultad no cumplen </w:t>
            </w:r>
            <w:r w:rsidR="00197FE0" w:rsidRPr="005E0A42">
              <w:rPr>
                <w:rFonts w:ascii="Verdana" w:hAnsi="Verdana"/>
                <w:sz w:val="16"/>
                <w:szCs w:val="16"/>
              </w:rPr>
              <w:t>con la modalidad que les corresponde</w:t>
            </w:r>
            <w:r w:rsidRPr="005E0A42">
              <w:rPr>
                <w:rFonts w:ascii="Verdana" w:hAnsi="Verdana"/>
                <w:sz w:val="16"/>
                <w:szCs w:val="16"/>
              </w:rPr>
              <w:t xml:space="preserve"> DE, TC o TP.</w:t>
            </w:r>
          </w:p>
          <w:p w:rsidR="0078607A" w:rsidRPr="005E0A42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>Los Cargos son designados en muchos casos por razones políticas.</w:t>
            </w:r>
          </w:p>
          <w:p w:rsidR="0078607A" w:rsidRPr="005E0A42" w:rsidRDefault="0078607A" w:rsidP="00C15223">
            <w:pPr>
              <w:ind w:left="57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607A" w:rsidRPr="005E0A42" w:rsidRDefault="0069541A" w:rsidP="005E0A42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>Se cuenta con p</w:t>
            </w:r>
            <w:r w:rsidR="0078607A" w:rsidRPr="005E0A42">
              <w:rPr>
                <w:rFonts w:ascii="Verdana" w:hAnsi="Verdana"/>
                <w:sz w:val="16"/>
                <w:szCs w:val="16"/>
              </w:rPr>
              <w:t>ersonal que no se identifica con la Facultad.</w:t>
            </w:r>
          </w:p>
        </w:tc>
      </w:tr>
      <w:tr w:rsidR="0078607A" w:rsidRPr="005E0A42" w:rsidTr="005E0A42">
        <w:tc>
          <w:tcPr>
            <w:tcW w:w="4718" w:type="dxa"/>
          </w:tcPr>
          <w:p w:rsidR="0078607A" w:rsidRPr="005E0A42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E0A42">
              <w:rPr>
                <w:rFonts w:ascii="Verdana" w:hAnsi="Verdana"/>
                <w:b/>
                <w:sz w:val="16"/>
                <w:szCs w:val="16"/>
              </w:rPr>
              <w:t>Recursos tecnológicos</w:t>
            </w:r>
          </w:p>
          <w:p w:rsidR="0078607A" w:rsidRPr="005E0A42" w:rsidRDefault="0078607A" w:rsidP="00294100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 xml:space="preserve">Implementación de la Facultad con equipos de laboratorio, equipos de cómputo, audiovisuales, </w:t>
            </w:r>
            <w:r w:rsidRPr="005E0A42">
              <w:rPr>
                <w:rFonts w:ascii="Verdana" w:hAnsi="Verdana"/>
                <w:sz w:val="16"/>
                <w:szCs w:val="16"/>
              </w:rPr>
              <w:lastRenderedPageBreak/>
              <w:t>impresiones y otros</w:t>
            </w:r>
            <w:r w:rsidR="00F51A16" w:rsidRPr="005E0A42">
              <w:rPr>
                <w:rFonts w:ascii="Verdana" w:hAnsi="Verdana"/>
                <w:sz w:val="16"/>
                <w:szCs w:val="16"/>
              </w:rPr>
              <w:t xml:space="preserve"> de última </w:t>
            </w:r>
            <w:r w:rsidR="00075ACB" w:rsidRPr="005E0A42">
              <w:rPr>
                <w:rFonts w:ascii="Verdana" w:hAnsi="Verdana"/>
                <w:sz w:val="16"/>
                <w:szCs w:val="16"/>
              </w:rPr>
              <w:t>generación</w:t>
            </w:r>
            <w:r w:rsidRPr="005E0A4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0" w:type="dxa"/>
          </w:tcPr>
          <w:p w:rsidR="0078607A" w:rsidRPr="005E0A42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E0A42">
              <w:rPr>
                <w:rFonts w:ascii="Verdana" w:hAnsi="Verdana"/>
                <w:b/>
                <w:sz w:val="16"/>
                <w:szCs w:val="16"/>
              </w:rPr>
              <w:lastRenderedPageBreak/>
              <w:t>Recursos tecnológicos</w:t>
            </w:r>
          </w:p>
          <w:p w:rsidR="005B1BDB" w:rsidRPr="005E0A42" w:rsidRDefault="0078607A" w:rsidP="005E0A42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 xml:space="preserve">El equipamiento no es suficiente, no satisface todas </w:t>
            </w:r>
            <w:r w:rsidR="00F51A16" w:rsidRPr="005E0A42">
              <w:rPr>
                <w:rFonts w:ascii="Verdana" w:hAnsi="Verdana"/>
                <w:sz w:val="16"/>
                <w:szCs w:val="16"/>
              </w:rPr>
              <w:t xml:space="preserve">las </w:t>
            </w:r>
            <w:r w:rsidRPr="005E0A42">
              <w:rPr>
                <w:rFonts w:ascii="Verdana" w:hAnsi="Verdana"/>
                <w:sz w:val="16"/>
                <w:szCs w:val="16"/>
              </w:rPr>
              <w:t>expectativas.</w:t>
            </w:r>
          </w:p>
        </w:tc>
      </w:tr>
      <w:tr w:rsidR="0078607A" w:rsidRPr="005E0A42" w:rsidTr="005E0A42">
        <w:tc>
          <w:tcPr>
            <w:tcW w:w="4718" w:type="dxa"/>
          </w:tcPr>
          <w:p w:rsidR="0078607A" w:rsidRPr="00294100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4100">
              <w:rPr>
                <w:rFonts w:ascii="Verdana" w:hAnsi="Verdana"/>
                <w:b/>
                <w:sz w:val="16"/>
                <w:szCs w:val="16"/>
              </w:rPr>
              <w:lastRenderedPageBreak/>
              <w:t>Recursos Económicos</w:t>
            </w:r>
          </w:p>
          <w:p w:rsidR="0078607A" w:rsidRPr="005E0A42" w:rsidRDefault="0078607A" w:rsidP="00294100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>Recursos Ordinarios, Canon y Sobre canon y</w:t>
            </w:r>
            <w:r w:rsidR="00B42231" w:rsidRPr="005E0A42">
              <w:rPr>
                <w:rFonts w:ascii="Verdana" w:hAnsi="Verdana"/>
                <w:sz w:val="16"/>
                <w:szCs w:val="16"/>
              </w:rPr>
              <w:t xml:space="preserve"> los </w:t>
            </w:r>
            <w:r w:rsidRPr="005E0A42">
              <w:rPr>
                <w:rFonts w:ascii="Verdana" w:hAnsi="Verdana"/>
                <w:sz w:val="16"/>
                <w:szCs w:val="16"/>
              </w:rPr>
              <w:t xml:space="preserve">RDR </w:t>
            </w:r>
            <w:r w:rsidR="00B42231" w:rsidRPr="005E0A42">
              <w:rPr>
                <w:rFonts w:ascii="Verdana" w:hAnsi="Verdana"/>
                <w:sz w:val="16"/>
                <w:szCs w:val="16"/>
              </w:rPr>
              <w:t xml:space="preserve">se captan </w:t>
            </w:r>
            <w:r w:rsidRPr="005E0A42">
              <w:rPr>
                <w:rFonts w:ascii="Verdana" w:hAnsi="Verdana"/>
                <w:sz w:val="16"/>
                <w:szCs w:val="16"/>
              </w:rPr>
              <w:t>a través de l</w:t>
            </w:r>
            <w:r w:rsidR="00197FE0" w:rsidRPr="005E0A42">
              <w:rPr>
                <w:rFonts w:ascii="Verdana" w:hAnsi="Verdana"/>
                <w:sz w:val="16"/>
                <w:szCs w:val="16"/>
              </w:rPr>
              <w:t>a</w:t>
            </w:r>
            <w:r w:rsidRPr="005E0A42">
              <w:rPr>
                <w:rFonts w:ascii="Verdana" w:hAnsi="Verdana"/>
                <w:sz w:val="16"/>
                <w:szCs w:val="16"/>
              </w:rPr>
              <w:t xml:space="preserve">s </w:t>
            </w:r>
            <w:r w:rsidR="00197FE0" w:rsidRPr="005E0A42">
              <w:rPr>
                <w:rFonts w:ascii="Verdana" w:hAnsi="Verdana"/>
                <w:sz w:val="16"/>
                <w:szCs w:val="16"/>
              </w:rPr>
              <w:t xml:space="preserve">tasas educativas y de los </w:t>
            </w:r>
            <w:r w:rsidRPr="005E0A42">
              <w:rPr>
                <w:rFonts w:ascii="Verdana" w:hAnsi="Verdana"/>
                <w:sz w:val="16"/>
                <w:szCs w:val="16"/>
              </w:rPr>
              <w:t xml:space="preserve">PATPROS de </w:t>
            </w:r>
            <w:r w:rsidR="00B42231" w:rsidRPr="005E0A42">
              <w:rPr>
                <w:rFonts w:ascii="Verdana" w:hAnsi="Verdana"/>
                <w:sz w:val="16"/>
                <w:szCs w:val="16"/>
              </w:rPr>
              <w:t xml:space="preserve">la especialidad de </w:t>
            </w:r>
            <w:r w:rsidRPr="005E0A42">
              <w:rPr>
                <w:rFonts w:ascii="Verdana" w:hAnsi="Verdana"/>
                <w:sz w:val="16"/>
                <w:szCs w:val="16"/>
              </w:rPr>
              <w:t>Electrónica, Matemática</w:t>
            </w:r>
            <w:r w:rsidR="00B42231" w:rsidRPr="005E0A42">
              <w:rPr>
                <w:rFonts w:ascii="Verdana" w:hAnsi="Verdana"/>
                <w:sz w:val="16"/>
                <w:szCs w:val="16"/>
              </w:rPr>
              <w:t xml:space="preserve"> y Física.</w:t>
            </w:r>
          </w:p>
        </w:tc>
        <w:tc>
          <w:tcPr>
            <w:tcW w:w="4320" w:type="dxa"/>
          </w:tcPr>
          <w:p w:rsidR="0078607A" w:rsidRPr="00294100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4100">
              <w:rPr>
                <w:rFonts w:ascii="Verdana" w:hAnsi="Verdana"/>
                <w:b/>
                <w:sz w:val="16"/>
                <w:szCs w:val="16"/>
              </w:rPr>
              <w:t>Recursos Económicos</w:t>
            </w:r>
          </w:p>
          <w:p w:rsidR="0078607A" w:rsidRPr="005E0A42" w:rsidRDefault="0078607A" w:rsidP="00294100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>Los RO, Canon y Sobre Canon asignados están decreciendo y los RDR están mal reglamentados por la Administración Central</w:t>
            </w:r>
            <w:r w:rsidR="00F51A16" w:rsidRPr="005E0A42">
              <w:rPr>
                <w:rFonts w:ascii="Verdana" w:hAnsi="Verdana"/>
                <w:sz w:val="16"/>
                <w:szCs w:val="16"/>
              </w:rPr>
              <w:t>.</w:t>
            </w:r>
          </w:p>
          <w:p w:rsidR="00F51A16" w:rsidRPr="005E0A42" w:rsidRDefault="00F51A16" w:rsidP="00C15223">
            <w:pPr>
              <w:ind w:left="432"/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>A los PATPROS no se le brinda los recursos necesarios.</w:t>
            </w:r>
          </w:p>
        </w:tc>
      </w:tr>
      <w:tr w:rsidR="0078607A" w:rsidRPr="005E0A42" w:rsidTr="005E0A42">
        <w:tc>
          <w:tcPr>
            <w:tcW w:w="4718" w:type="dxa"/>
          </w:tcPr>
          <w:p w:rsidR="0078607A" w:rsidRPr="00294100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4100">
              <w:rPr>
                <w:rFonts w:ascii="Verdana" w:hAnsi="Verdana"/>
                <w:b/>
                <w:sz w:val="16"/>
                <w:szCs w:val="16"/>
              </w:rPr>
              <w:t>Infraestructura y Equipos</w:t>
            </w:r>
          </w:p>
          <w:p w:rsidR="0078607A" w:rsidRPr="005E0A42" w:rsidRDefault="0078607A" w:rsidP="00294100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Contamos con infraestructura y equipos asignados a la Facultad de Ciencias.</w:t>
            </w:r>
          </w:p>
        </w:tc>
        <w:tc>
          <w:tcPr>
            <w:tcW w:w="4320" w:type="dxa"/>
          </w:tcPr>
          <w:p w:rsidR="0078607A" w:rsidRPr="00294100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4100">
              <w:rPr>
                <w:rFonts w:ascii="Verdana" w:hAnsi="Verdana"/>
                <w:b/>
                <w:sz w:val="16"/>
                <w:szCs w:val="16"/>
              </w:rPr>
              <w:t>Infraestructura y Equipos</w:t>
            </w:r>
          </w:p>
          <w:p w:rsidR="0078607A" w:rsidRPr="005E0A42" w:rsidRDefault="00134075" w:rsidP="00294100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En algunas áreas de la</w:t>
            </w:r>
            <w:r w:rsidRPr="005E0A42">
              <w:rPr>
                <w:rFonts w:ascii="Verdana" w:hAnsi="Verdana"/>
                <w:sz w:val="16"/>
                <w:szCs w:val="16"/>
              </w:rPr>
              <w:t xml:space="preserve"> Facultad de Ciencias la infraestructura y equipos no es suficiente.</w:t>
            </w:r>
          </w:p>
        </w:tc>
      </w:tr>
      <w:tr w:rsidR="0078607A" w:rsidRPr="005E0A42" w:rsidTr="00294100">
        <w:trPr>
          <w:trHeight w:val="2070"/>
        </w:trPr>
        <w:tc>
          <w:tcPr>
            <w:tcW w:w="4718" w:type="dxa"/>
          </w:tcPr>
          <w:p w:rsidR="0078607A" w:rsidRPr="00294100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4100">
              <w:rPr>
                <w:rFonts w:ascii="Verdana" w:hAnsi="Verdana"/>
                <w:b/>
                <w:sz w:val="16"/>
                <w:szCs w:val="16"/>
              </w:rPr>
              <w:t>Productos</w:t>
            </w:r>
          </w:p>
          <w:p w:rsidR="0078607A" w:rsidRPr="005E0A42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 xml:space="preserve">Se forman profesionales que logran insertarse en el competitivo mundo laboral </w:t>
            </w:r>
          </w:p>
          <w:p w:rsidR="0078607A" w:rsidRPr="005E0A42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607A" w:rsidRPr="005E0A42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607A" w:rsidRPr="005E0A42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>Los docentes realizan Proyectos de Investigación de acuerdo a la especialidad</w:t>
            </w:r>
            <w:r w:rsidRPr="005E0A4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5E0A42">
              <w:rPr>
                <w:rFonts w:ascii="Verdana" w:hAnsi="Verdana"/>
                <w:sz w:val="16"/>
                <w:szCs w:val="16"/>
              </w:rPr>
              <w:t>con financiamiento del FEDU</w:t>
            </w:r>
          </w:p>
          <w:p w:rsidR="0078607A" w:rsidRPr="005E0A42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607A" w:rsidRPr="005E0A42" w:rsidRDefault="0078607A" w:rsidP="00294100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Se ofrece servicios de análisis microbiológicos.</w:t>
            </w:r>
          </w:p>
        </w:tc>
        <w:tc>
          <w:tcPr>
            <w:tcW w:w="4320" w:type="dxa"/>
          </w:tcPr>
          <w:p w:rsidR="0078607A" w:rsidRPr="00294100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4100">
              <w:rPr>
                <w:rFonts w:ascii="Verdana" w:hAnsi="Verdana"/>
                <w:b/>
                <w:sz w:val="16"/>
                <w:szCs w:val="16"/>
              </w:rPr>
              <w:t>Productos</w:t>
            </w:r>
          </w:p>
          <w:p w:rsidR="0078607A" w:rsidRPr="005E0A42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 xml:space="preserve">Se cuenta con Perfiles Profesionales y Sumillas que no </w:t>
            </w:r>
            <w:r w:rsidR="000670C6" w:rsidRPr="005E0A42">
              <w:rPr>
                <w:rFonts w:ascii="Verdana" w:hAnsi="Verdana"/>
                <w:sz w:val="16"/>
                <w:szCs w:val="16"/>
              </w:rPr>
              <w:t>están</w:t>
            </w:r>
            <w:r w:rsidRPr="005E0A42">
              <w:rPr>
                <w:rFonts w:ascii="Verdana" w:hAnsi="Verdana"/>
                <w:sz w:val="16"/>
                <w:szCs w:val="16"/>
              </w:rPr>
              <w:t xml:space="preserve"> actualizad</w:t>
            </w:r>
            <w:r w:rsidR="0069541A" w:rsidRPr="005E0A42">
              <w:rPr>
                <w:rFonts w:ascii="Verdana" w:hAnsi="Verdana"/>
                <w:sz w:val="16"/>
                <w:szCs w:val="16"/>
              </w:rPr>
              <w:t>a</w:t>
            </w:r>
            <w:r w:rsidRPr="005E0A42">
              <w:rPr>
                <w:rFonts w:ascii="Verdana" w:hAnsi="Verdana"/>
                <w:sz w:val="16"/>
                <w:szCs w:val="16"/>
              </w:rPr>
              <w:t>s.</w:t>
            </w:r>
          </w:p>
          <w:p w:rsidR="0078607A" w:rsidRPr="005E0A42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>Algunos Syllabus no se actualizan de acuerdo a los avances del conocimiento</w:t>
            </w:r>
            <w:r w:rsidR="0069541A" w:rsidRPr="005E0A42">
              <w:rPr>
                <w:rFonts w:ascii="Verdana" w:hAnsi="Verdana"/>
                <w:sz w:val="16"/>
                <w:szCs w:val="16"/>
              </w:rPr>
              <w:t xml:space="preserve"> y tecnologías</w:t>
            </w:r>
            <w:r w:rsidRPr="005E0A42">
              <w:rPr>
                <w:rFonts w:ascii="Verdana" w:hAnsi="Verdana"/>
                <w:sz w:val="16"/>
                <w:szCs w:val="16"/>
              </w:rPr>
              <w:t>.</w:t>
            </w:r>
          </w:p>
          <w:p w:rsidR="0078607A" w:rsidRPr="005E0A42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 xml:space="preserve">El mercado laboral no logra </w:t>
            </w:r>
            <w:r w:rsidR="0069541A" w:rsidRPr="005E0A42">
              <w:rPr>
                <w:rFonts w:ascii="Verdana" w:hAnsi="Verdana"/>
                <w:sz w:val="16"/>
                <w:szCs w:val="16"/>
              </w:rPr>
              <w:t>absorber</w:t>
            </w:r>
            <w:r w:rsidRPr="005E0A42">
              <w:rPr>
                <w:rFonts w:ascii="Verdana" w:hAnsi="Verdana"/>
                <w:sz w:val="16"/>
                <w:szCs w:val="16"/>
              </w:rPr>
              <w:t xml:space="preserve"> el total de profesionales </w:t>
            </w:r>
            <w:r w:rsidR="0069541A" w:rsidRPr="005E0A42">
              <w:rPr>
                <w:rFonts w:ascii="Verdana" w:hAnsi="Verdana"/>
                <w:sz w:val="16"/>
                <w:szCs w:val="16"/>
              </w:rPr>
              <w:t>que ofrece la FC.</w:t>
            </w:r>
          </w:p>
          <w:p w:rsidR="0078607A" w:rsidRPr="005E0A42" w:rsidRDefault="0078607A" w:rsidP="00294100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>Un gran porcentaje de Proyectos</w:t>
            </w:r>
            <w:r w:rsidR="0069541A" w:rsidRPr="005E0A42">
              <w:rPr>
                <w:rFonts w:ascii="Verdana" w:hAnsi="Verdana"/>
                <w:sz w:val="16"/>
                <w:szCs w:val="16"/>
              </w:rPr>
              <w:t xml:space="preserve"> de </w:t>
            </w:r>
            <w:r w:rsidRPr="005E0A42">
              <w:rPr>
                <w:rFonts w:ascii="Verdana" w:hAnsi="Verdana"/>
                <w:sz w:val="16"/>
                <w:szCs w:val="16"/>
              </w:rPr>
              <w:t>Investigación no tienen impacto en el desarrollo social y económico de la Región</w:t>
            </w:r>
            <w:r w:rsidR="0069541A" w:rsidRPr="005E0A42">
              <w:rPr>
                <w:rFonts w:ascii="Verdana" w:hAnsi="Verdana"/>
                <w:sz w:val="16"/>
                <w:szCs w:val="16"/>
              </w:rPr>
              <w:t>.</w:t>
            </w:r>
          </w:p>
          <w:p w:rsidR="0078607A" w:rsidRPr="005E0A42" w:rsidRDefault="0078607A" w:rsidP="00294100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>Falta difusión de los servicios que ofrece</w:t>
            </w:r>
            <w:r w:rsidR="0069541A" w:rsidRPr="005E0A42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E0A42">
              <w:rPr>
                <w:rFonts w:ascii="Verdana" w:hAnsi="Verdana"/>
                <w:sz w:val="16"/>
                <w:szCs w:val="16"/>
              </w:rPr>
              <w:t>la F</w:t>
            </w:r>
            <w:r w:rsidR="00294100">
              <w:rPr>
                <w:rFonts w:ascii="Verdana" w:hAnsi="Verdana"/>
                <w:sz w:val="16"/>
                <w:szCs w:val="16"/>
              </w:rPr>
              <w:t>C</w:t>
            </w:r>
          </w:p>
        </w:tc>
      </w:tr>
      <w:tr w:rsidR="0078607A" w:rsidRPr="005E0A42" w:rsidTr="005E0A42">
        <w:tc>
          <w:tcPr>
            <w:tcW w:w="4718" w:type="dxa"/>
          </w:tcPr>
          <w:p w:rsidR="0078607A" w:rsidRPr="00294100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4100">
              <w:rPr>
                <w:rFonts w:ascii="Verdana" w:hAnsi="Verdana"/>
                <w:b/>
                <w:sz w:val="16"/>
                <w:szCs w:val="16"/>
              </w:rPr>
              <w:t>Proceso</w:t>
            </w:r>
          </w:p>
          <w:p w:rsidR="0078607A" w:rsidRPr="005E0A42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>Se elabora el Plan de Funcionamiento y Presupuesto Anual de ingresos y egresos de la FC.</w:t>
            </w:r>
          </w:p>
          <w:p w:rsidR="0078607A" w:rsidRPr="005E0A42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 xml:space="preserve">Se </w:t>
            </w:r>
            <w:r w:rsidR="00197FE0" w:rsidRPr="005E0A42">
              <w:rPr>
                <w:rFonts w:ascii="Verdana" w:hAnsi="Verdana"/>
                <w:sz w:val="16"/>
                <w:szCs w:val="16"/>
              </w:rPr>
              <w:t>cumple con los</w:t>
            </w:r>
            <w:r w:rsidRPr="005E0A42">
              <w:rPr>
                <w:rFonts w:ascii="Verdana" w:hAnsi="Verdana"/>
                <w:sz w:val="16"/>
                <w:szCs w:val="16"/>
              </w:rPr>
              <w:t xml:space="preserve"> Reglamentos y Directivas que norman la función académica, administrativa y productora.</w:t>
            </w:r>
          </w:p>
          <w:p w:rsidR="0078607A" w:rsidRPr="005E0A42" w:rsidRDefault="0078607A" w:rsidP="00294100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>Los servicios académicos de pre grado que ofrece la Facultad es a través de clases teórico – prácticas, utilizando el método tradicional y reforzando con medios audiovisuales</w:t>
            </w:r>
            <w:r w:rsidR="00197FE0" w:rsidRPr="005E0A42">
              <w:rPr>
                <w:rFonts w:ascii="Verdana" w:hAnsi="Verdana"/>
                <w:sz w:val="16"/>
                <w:szCs w:val="16"/>
              </w:rPr>
              <w:t xml:space="preserve"> modernos como</w:t>
            </w:r>
            <w:r w:rsidRPr="005E0A42">
              <w:rPr>
                <w:rFonts w:ascii="Verdana" w:hAnsi="Verdana"/>
                <w:sz w:val="16"/>
                <w:szCs w:val="16"/>
              </w:rPr>
              <w:t>:</w:t>
            </w:r>
            <w:r w:rsidR="00C2536F" w:rsidRPr="005E0A4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94100">
              <w:rPr>
                <w:rFonts w:ascii="Verdana" w:hAnsi="Verdana"/>
                <w:sz w:val="16"/>
                <w:szCs w:val="16"/>
              </w:rPr>
              <w:t>e</w:t>
            </w:r>
            <w:r w:rsidR="00C2536F" w:rsidRPr="005E0A42">
              <w:rPr>
                <w:rFonts w:ascii="Verdana" w:hAnsi="Verdana"/>
                <w:sz w:val="16"/>
                <w:szCs w:val="16"/>
              </w:rPr>
              <w:t>quipo multimedia,</w:t>
            </w:r>
            <w:r w:rsidRPr="005E0A42">
              <w:rPr>
                <w:rFonts w:ascii="Verdana" w:hAnsi="Verdana"/>
                <w:sz w:val="16"/>
                <w:szCs w:val="16"/>
              </w:rPr>
              <w:t xml:space="preserve"> Proyector de transparencias </w:t>
            </w:r>
            <w:r w:rsidR="00197FE0" w:rsidRPr="005E0A42">
              <w:rPr>
                <w:rFonts w:ascii="Verdana" w:hAnsi="Verdana"/>
                <w:sz w:val="16"/>
                <w:szCs w:val="16"/>
              </w:rPr>
              <w:t>y</w:t>
            </w:r>
            <w:r w:rsidRPr="005E0A42">
              <w:rPr>
                <w:rFonts w:ascii="Verdana" w:hAnsi="Verdana"/>
                <w:sz w:val="16"/>
                <w:szCs w:val="16"/>
              </w:rPr>
              <w:t xml:space="preserve"> videos.</w:t>
            </w:r>
            <w:r w:rsidR="00197FE0" w:rsidRPr="005E0A42">
              <w:rPr>
                <w:rFonts w:ascii="Verdana" w:hAnsi="Verdana"/>
                <w:sz w:val="16"/>
                <w:szCs w:val="16"/>
              </w:rPr>
              <w:t xml:space="preserve"> Las </w:t>
            </w:r>
            <w:r w:rsidR="004517D3" w:rsidRPr="005E0A42">
              <w:rPr>
                <w:rFonts w:ascii="Verdana" w:hAnsi="Verdana"/>
                <w:sz w:val="16"/>
                <w:szCs w:val="16"/>
              </w:rPr>
              <w:t>Prácticas</w:t>
            </w:r>
            <w:r w:rsidR="00197FE0" w:rsidRPr="005E0A42">
              <w:rPr>
                <w:rFonts w:ascii="Verdana" w:hAnsi="Verdana"/>
                <w:sz w:val="16"/>
                <w:szCs w:val="16"/>
              </w:rPr>
              <w:t xml:space="preserve"> de Laboratorio se realizan en los modernos laboratorios de</w:t>
            </w:r>
            <w:r w:rsidR="004517D3" w:rsidRPr="005E0A42">
              <w:rPr>
                <w:rFonts w:ascii="Verdana" w:hAnsi="Verdana"/>
                <w:sz w:val="16"/>
                <w:szCs w:val="16"/>
              </w:rPr>
              <w:t xml:space="preserve">: </w:t>
            </w:r>
            <w:r w:rsidR="00197FE0" w:rsidRPr="005E0A42">
              <w:rPr>
                <w:rFonts w:ascii="Verdana" w:hAnsi="Verdana"/>
                <w:sz w:val="16"/>
                <w:szCs w:val="16"/>
              </w:rPr>
              <w:t>Física,</w:t>
            </w:r>
            <w:r w:rsidR="004517D3" w:rsidRPr="005E0A42">
              <w:rPr>
                <w:rFonts w:ascii="Verdana" w:hAnsi="Verdana"/>
                <w:sz w:val="16"/>
                <w:szCs w:val="16"/>
              </w:rPr>
              <w:t xml:space="preserve"> Ciencias Biológicas,</w:t>
            </w:r>
            <w:r w:rsidR="00197FE0" w:rsidRPr="005E0A42">
              <w:rPr>
                <w:rFonts w:ascii="Verdana" w:hAnsi="Verdana"/>
                <w:sz w:val="16"/>
                <w:szCs w:val="16"/>
              </w:rPr>
              <w:t xml:space="preserve"> Ingeniería Electrónica y Telecomunicaciones</w:t>
            </w:r>
            <w:r w:rsidR="004517D3" w:rsidRPr="005E0A42">
              <w:rPr>
                <w:rFonts w:ascii="Verdana" w:hAnsi="Verdana"/>
                <w:sz w:val="16"/>
                <w:szCs w:val="16"/>
              </w:rPr>
              <w:t>; y en el laboratorio de computo.</w:t>
            </w:r>
          </w:p>
        </w:tc>
        <w:tc>
          <w:tcPr>
            <w:tcW w:w="4320" w:type="dxa"/>
          </w:tcPr>
          <w:p w:rsidR="0078607A" w:rsidRPr="00294100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4100">
              <w:rPr>
                <w:rFonts w:ascii="Verdana" w:hAnsi="Verdana"/>
                <w:b/>
                <w:sz w:val="16"/>
                <w:szCs w:val="16"/>
              </w:rPr>
              <w:t>Proceso</w:t>
            </w:r>
          </w:p>
          <w:p w:rsidR="0078607A" w:rsidRPr="005E0A42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>No se logra en un 100 % las metas programadas.</w:t>
            </w:r>
          </w:p>
          <w:p w:rsidR="0078607A" w:rsidRPr="005E0A42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>Las directivas burocratizan las labores académicas, administrativas y productoras</w:t>
            </w:r>
            <w:r w:rsidR="00197FE0" w:rsidRPr="005E0A42">
              <w:rPr>
                <w:rFonts w:ascii="Verdana" w:hAnsi="Verdana"/>
                <w:sz w:val="16"/>
                <w:szCs w:val="16"/>
              </w:rPr>
              <w:t xml:space="preserve"> en la </w:t>
            </w:r>
            <w:r w:rsidR="00294100">
              <w:rPr>
                <w:rFonts w:ascii="Verdana" w:hAnsi="Verdana"/>
                <w:sz w:val="16"/>
                <w:szCs w:val="16"/>
              </w:rPr>
              <w:t>FC</w:t>
            </w:r>
          </w:p>
          <w:p w:rsidR="0078607A" w:rsidRPr="005E0A42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  <w:p w:rsidR="0078607A" w:rsidRPr="005E0A42" w:rsidRDefault="0078607A" w:rsidP="00294100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E0A42">
              <w:rPr>
                <w:rFonts w:ascii="Verdana" w:hAnsi="Verdana"/>
                <w:sz w:val="16"/>
                <w:szCs w:val="16"/>
              </w:rPr>
              <w:t>El número equipos de computo y audiovisuales no satisface la demanda.</w:t>
            </w:r>
          </w:p>
        </w:tc>
      </w:tr>
      <w:tr w:rsidR="0078607A" w:rsidRPr="00294100" w:rsidTr="005E0A42">
        <w:tc>
          <w:tcPr>
            <w:tcW w:w="4718" w:type="dxa"/>
          </w:tcPr>
          <w:p w:rsidR="0078607A" w:rsidRPr="00294100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4100">
              <w:rPr>
                <w:rFonts w:ascii="Verdana" w:hAnsi="Verdana"/>
                <w:b/>
                <w:sz w:val="16"/>
                <w:szCs w:val="16"/>
              </w:rPr>
              <w:t>Valores y Actitudes</w:t>
            </w:r>
          </w:p>
          <w:p w:rsidR="0078607A" w:rsidRPr="00294100" w:rsidRDefault="00DD1462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Humanismo</w:t>
            </w:r>
          </w:p>
          <w:p w:rsidR="0078607A" w:rsidRPr="00294100" w:rsidRDefault="00DD1462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Excelencia</w:t>
            </w:r>
          </w:p>
          <w:p w:rsidR="0078607A" w:rsidRPr="00294100" w:rsidRDefault="00DD1462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Conciencia Ambiental</w:t>
            </w:r>
          </w:p>
          <w:p w:rsidR="0078607A" w:rsidRPr="00294100" w:rsidRDefault="00DD1462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Calidad y Competitividad</w:t>
            </w:r>
          </w:p>
          <w:p w:rsidR="0078607A" w:rsidRPr="00294100" w:rsidRDefault="00DD1462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Ética</w:t>
            </w:r>
          </w:p>
          <w:p w:rsidR="0078607A" w:rsidRPr="00294100" w:rsidRDefault="00DD1462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Responsabilidad</w:t>
            </w:r>
          </w:p>
          <w:p w:rsidR="0078607A" w:rsidRPr="00294100" w:rsidRDefault="00DD1462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Disciplina</w:t>
            </w:r>
          </w:p>
          <w:p w:rsidR="00DD1462" w:rsidRPr="00294100" w:rsidRDefault="00DD1462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Trabajo en Equipo</w:t>
            </w:r>
          </w:p>
          <w:p w:rsidR="00DD1462" w:rsidRPr="00294100" w:rsidRDefault="00DD1462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Actualización Permanente</w:t>
            </w:r>
          </w:p>
          <w:p w:rsidR="0078607A" w:rsidRPr="00294100" w:rsidRDefault="00DD1462" w:rsidP="00294100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Creatividad y Actitud Emprendedora</w:t>
            </w:r>
          </w:p>
        </w:tc>
        <w:tc>
          <w:tcPr>
            <w:tcW w:w="4320" w:type="dxa"/>
          </w:tcPr>
          <w:p w:rsidR="0078607A" w:rsidRPr="00294100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4100">
              <w:rPr>
                <w:rFonts w:ascii="Verdana" w:hAnsi="Verdana"/>
                <w:b/>
                <w:sz w:val="16"/>
                <w:szCs w:val="16"/>
              </w:rPr>
              <w:t xml:space="preserve">7 </w:t>
            </w:r>
            <w:r w:rsidR="00DE0AC3" w:rsidRPr="00294100">
              <w:rPr>
                <w:rFonts w:ascii="Verdana" w:hAnsi="Verdana"/>
                <w:b/>
                <w:sz w:val="16"/>
                <w:szCs w:val="16"/>
              </w:rPr>
              <w:t>.</w:t>
            </w:r>
            <w:r w:rsidRPr="00294100">
              <w:rPr>
                <w:rFonts w:ascii="Verdana" w:hAnsi="Verdana"/>
                <w:b/>
                <w:sz w:val="16"/>
                <w:szCs w:val="16"/>
              </w:rPr>
              <w:t>Valores y Actitudes</w:t>
            </w:r>
          </w:p>
          <w:p w:rsidR="0078607A" w:rsidRPr="00294100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 xml:space="preserve">En algunos miembros de la </w:t>
            </w:r>
            <w:r w:rsidR="00134075">
              <w:rPr>
                <w:rFonts w:ascii="Verdana" w:hAnsi="Verdana"/>
                <w:sz w:val="16"/>
                <w:szCs w:val="16"/>
              </w:rPr>
              <w:t>FC</w:t>
            </w:r>
            <w:r w:rsidRPr="00294100">
              <w:rPr>
                <w:rFonts w:ascii="Verdana" w:hAnsi="Verdana"/>
                <w:sz w:val="16"/>
                <w:szCs w:val="16"/>
              </w:rPr>
              <w:t xml:space="preserve"> falta espíritu de identificación y honestidad para la consecución de los objetivos propuestos</w:t>
            </w:r>
            <w:r w:rsidR="0069541A" w:rsidRPr="00294100">
              <w:rPr>
                <w:rFonts w:ascii="Verdana" w:hAnsi="Verdana"/>
                <w:sz w:val="16"/>
                <w:szCs w:val="16"/>
              </w:rPr>
              <w:t>.</w:t>
            </w:r>
          </w:p>
          <w:p w:rsidR="0078607A" w:rsidRPr="00294100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78607A" w:rsidRPr="00294100" w:rsidTr="005E0A42">
        <w:tc>
          <w:tcPr>
            <w:tcW w:w="4718" w:type="dxa"/>
          </w:tcPr>
          <w:p w:rsidR="0078607A" w:rsidRPr="00294100" w:rsidRDefault="0078607A" w:rsidP="00C15223">
            <w:pPr>
              <w:ind w:left="57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4100">
              <w:rPr>
                <w:rFonts w:ascii="Verdana" w:hAnsi="Verdana"/>
                <w:b/>
                <w:sz w:val="16"/>
                <w:szCs w:val="16"/>
              </w:rPr>
              <w:t>Aspectos Visibles de la Cultura</w:t>
            </w:r>
            <w:r w:rsidR="00DE0AC3" w:rsidRPr="00294100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294100">
              <w:rPr>
                <w:rFonts w:ascii="Verdana" w:hAnsi="Verdana"/>
                <w:b/>
                <w:sz w:val="16"/>
                <w:szCs w:val="16"/>
              </w:rPr>
              <w:t>Organizacional</w:t>
            </w:r>
          </w:p>
          <w:p w:rsidR="0078607A" w:rsidRPr="00294100" w:rsidRDefault="00C2536F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I</w:t>
            </w:r>
            <w:r w:rsidR="0078607A" w:rsidRPr="00294100">
              <w:rPr>
                <w:rFonts w:ascii="Verdana" w:hAnsi="Verdana"/>
                <w:sz w:val="16"/>
                <w:szCs w:val="16"/>
              </w:rPr>
              <w:t xml:space="preserve">nfraestructura académica, administrativa y recreativa </w:t>
            </w:r>
            <w:r w:rsidRPr="00294100">
              <w:rPr>
                <w:rFonts w:ascii="Verdana" w:hAnsi="Verdana"/>
                <w:sz w:val="16"/>
                <w:szCs w:val="16"/>
              </w:rPr>
              <w:t>con</w:t>
            </w:r>
            <w:r w:rsidR="0078607A" w:rsidRPr="00294100">
              <w:rPr>
                <w:rFonts w:ascii="Verdana" w:hAnsi="Verdana"/>
                <w:sz w:val="16"/>
                <w:szCs w:val="16"/>
              </w:rPr>
              <w:t xml:space="preserve"> áreas verdes y vías de acceso peatonal y vehicular.</w:t>
            </w:r>
          </w:p>
          <w:p w:rsidR="0078607A" w:rsidRPr="00294100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 xml:space="preserve">En cuanto a imagen la </w:t>
            </w:r>
            <w:r w:rsidR="004517D3" w:rsidRPr="00294100">
              <w:rPr>
                <w:rFonts w:ascii="Verdana" w:hAnsi="Verdana"/>
                <w:sz w:val="16"/>
                <w:szCs w:val="16"/>
              </w:rPr>
              <w:t>Facultad,</w:t>
            </w:r>
            <w:r w:rsidRPr="0029410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134075" w:rsidRPr="00294100">
              <w:rPr>
                <w:rFonts w:ascii="Verdana" w:hAnsi="Verdana"/>
                <w:sz w:val="16"/>
                <w:szCs w:val="16"/>
              </w:rPr>
              <w:t>ha</w:t>
            </w:r>
            <w:r w:rsidR="001C3F47" w:rsidRPr="00294100">
              <w:rPr>
                <w:rFonts w:ascii="Verdana" w:hAnsi="Verdana"/>
                <w:sz w:val="16"/>
                <w:szCs w:val="16"/>
              </w:rPr>
              <w:t xml:space="preserve"> logrado</w:t>
            </w:r>
            <w:r w:rsidRPr="00294100">
              <w:rPr>
                <w:rFonts w:ascii="Verdana" w:hAnsi="Verdana"/>
                <w:sz w:val="16"/>
                <w:szCs w:val="16"/>
              </w:rPr>
              <w:t xml:space="preserve"> alcanza</w:t>
            </w:r>
            <w:r w:rsidR="001C3F47" w:rsidRPr="00294100">
              <w:rPr>
                <w:rFonts w:ascii="Verdana" w:hAnsi="Verdana"/>
                <w:sz w:val="16"/>
                <w:szCs w:val="16"/>
              </w:rPr>
              <w:t>r</w:t>
            </w:r>
            <w:r w:rsidRPr="00294100">
              <w:rPr>
                <w:rFonts w:ascii="Verdana" w:hAnsi="Verdana"/>
                <w:sz w:val="16"/>
                <w:szCs w:val="16"/>
              </w:rPr>
              <w:t xml:space="preserve"> un sitial importante dentro de la Región.</w:t>
            </w:r>
          </w:p>
          <w:p w:rsidR="0078607A" w:rsidRPr="00294100" w:rsidRDefault="0078607A" w:rsidP="00294100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 xml:space="preserve">Se realizan </w:t>
            </w:r>
            <w:r w:rsidR="001C3F47" w:rsidRPr="00294100">
              <w:rPr>
                <w:rFonts w:ascii="Verdana" w:hAnsi="Verdana"/>
                <w:sz w:val="16"/>
                <w:szCs w:val="16"/>
              </w:rPr>
              <w:t>Congresos,</w:t>
            </w:r>
            <w:r w:rsidRPr="00294100">
              <w:rPr>
                <w:rFonts w:ascii="Verdana" w:hAnsi="Verdana"/>
                <w:sz w:val="16"/>
                <w:szCs w:val="16"/>
              </w:rPr>
              <w:t xml:space="preserve"> Conferencias, Charlas, Cursos y otros</w:t>
            </w:r>
            <w:r w:rsidR="0069541A" w:rsidRPr="00294100">
              <w:rPr>
                <w:rFonts w:ascii="Verdana" w:hAnsi="Verdana"/>
                <w:sz w:val="16"/>
                <w:szCs w:val="16"/>
              </w:rPr>
              <w:t xml:space="preserve"> eventos</w:t>
            </w:r>
            <w:r w:rsidRPr="00294100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20" w:type="dxa"/>
          </w:tcPr>
          <w:p w:rsidR="0078607A" w:rsidRPr="00294100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4100">
              <w:rPr>
                <w:rFonts w:ascii="Verdana" w:hAnsi="Verdana"/>
                <w:b/>
                <w:sz w:val="16"/>
                <w:szCs w:val="16"/>
              </w:rPr>
              <w:t>Aspectos Visibles de la Cultura Organizacional</w:t>
            </w:r>
          </w:p>
          <w:p w:rsidR="0078607A" w:rsidRPr="00294100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En algunas áreas de la FC la infraestructura y equipo no es suficiente.</w:t>
            </w:r>
          </w:p>
          <w:p w:rsidR="0078607A" w:rsidRPr="00294100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En algunos miembros falta espíritu de identificación para la consecución de los objetivos propuestos</w:t>
            </w:r>
          </w:p>
          <w:p w:rsidR="0078607A" w:rsidRPr="00294100" w:rsidRDefault="001C3F47" w:rsidP="006F46C8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 xml:space="preserve">Los </w:t>
            </w:r>
            <w:r w:rsidR="0078607A" w:rsidRPr="00294100">
              <w:rPr>
                <w:rFonts w:ascii="Verdana" w:hAnsi="Verdana"/>
                <w:sz w:val="16"/>
                <w:szCs w:val="16"/>
              </w:rPr>
              <w:t>Eventos se realizan esporádicamente.</w:t>
            </w:r>
          </w:p>
        </w:tc>
      </w:tr>
      <w:tr w:rsidR="0078607A" w:rsidRPr="00294100" w:rsidTr="005E0A42">
        <w:tc>
          <w:tcPr>
            <w:tcW w:w="4718" w:type="dxa"/>
          </w:tcPr>
          <w:p w:rsidR="0078607A" w:rsidRPr="00294100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4100">
              <w:rPr>
                <w:rFonts w:ascii="Verdana" w:hAnsi="Verdana"/>
                <w:b/>
                <w:sz w:val="16"/>
                <w:szCs w:val="16"/>
              </w:rPr>
              <w:t>Supuestos inconscientes</w:t>
            </w:r>
          </w:p>
          <w:p w:rsidR="0078607A" w:rsidRPr="00294100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 xml:space="preserve">Se realizan eventos con participación de grupos </w:t>
            </w:r>
            <w:r w:rsidR="001C3F47" w:rsidRPr="00294100">
              <w:rPr>
                <w:rFonts w:ascii="Verdana" w:hAnsi="Verdana"/>
                <w:sz w:val="16"/>
                <w:szCs w:val="16"/>
              </w:rPr>
              <w:t xml:space="preserve">de arte, </w:t>
            </w:r>
            <w:r w:rsidRPr="00294100">
              <w:rPr>
                <w:rFonts w:ascii="Verdana" w:hAnsi="Verdana"/>
                <w:sz w:val="16"/>
                <w:szCs w:val="16"/>
              </w:rPr>
              <w:t>folklóricos, orquestina de la UNP y otros.</w:t>
            </w:r>
          </w:p>
          <w:p w:rsidR="0078607A" w:rsidRPr="00294100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Las relaciones entre el personal docente, administrativo y alumnos están mejorando, incentivando la atención personalizada, lo cual está contribuyendo en un clima laboral tolerante y positivo.</w:t>
            </w:r>
          </w:p>
          <w:p w:rsidR="0078607A" w:rsidRPr="00294100" w:rsidRDefault="0078607A" w:rsidP="006F46C8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 xml:space="preserve">La comunicación es abierta </w:t>
            </w:r>
            <w:r w:rsidR="004C2C9D" w:rsidRPr="00294100">
              <w:rPr>
                <w:rFonts w:ascii="Verdana" w:hAnsi="Verdana"/>
                <w:sz w:val="16"/>
                <w:szCs w:val="16"/>
              </w:rPr>
              <w:t>con</w:t>
            </w:r>
            <w:r w:rsidR="00321A7D" w:rsidRPr="00294100">
              <w:rPr>
                <w:rFonts w:ascii="Verdana" w:hAnsi="Verdana"/>
                <w:sz w:val="16"/>
                <w:szCs w:val="16"/>
              </w:rPr>
              <w:t xml:space="preserve"> el</w:t>
            </w:r>
            <w:r w:rsidR="004C2C9D" w:rsidRPr="00294100">
              <w:rPr>
                <w:rFonts w:ascii="Verdana" w:hAnsi="Verdana"/>
                <w:sz w:val="16"/>
                <w:szCs w:val="16"/>
              </w:rPr>
              <w:t xml:space="preserve"> Consejo de Facultad, Decano, Jefes de Oficina</w:t>
            </w:r>
            <w:r w:rsidRPr="00294100">
              <w:rPr>
                <w:rFonts w:ascii="Verdana" w:hAnsi="Verdana"/>
                <w:sz w:val="16"/>
                <w:szCs w:val="16"/>
              </w:rPr>
              <w:t>, docentes, alumnos y administrativos a nivel interno y externo.</w:t>
            </w:r>
          </w:p>
        </w:tc>
        <w:tc>
          <w:tcPr>
            <w:tcW w:w="4320" w:type="dxa"/>
          </w:tcPr>
          <w:p w:rsidR="0078607A" w:rsidRPr="00294100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4100">
              <w:rPr>
                <w:rFonts w:ascii="Verdana" w:hAnsi="Verdana"/>
                <w:b/>
                <w:sz w:val="16"/>
                <w:szCs w:val="16"/>
              </w:rPr>
              <w:t>Supuestos inconscientes</w:t>
            </w:r>
          </w:p>
          <w:p w:rsidR="0078607A" w:rsidRPr="00294100" w:rsidRDefault="0069541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 xml:space="preserve">Las actividades y </w:t>
            </w:r>
            <w:r w:rsidR="0078607A" w:rsidRPr="00294100">
              <w:rPr>
                <w:rFonts w:ascii="Verdana" w:hAnsi="Verdana"/>
                <w:sz w:val="16"/>
                <w:szCs w:val="16"/>
              </w:rPr>
              <w:t>Eventos se realizan esporádicamente.</w:t>
            </w:r>
          </w:p>
          <w:p w:rsidR="0078607A" w:rsidRPr="00294100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  <w:p w:rsidR="0078607A" w:rsidRPr="006F46C8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sz w:val="16"/>
                <w:szCs w:val="16"/>
              </w:rPr>
              <w:t>Falta de empatía de algunas autoridades y miembros.</w:t>
            </w:r>
          </w:p>
          <w:p w:rsidR="0078607A" w:rsidRPr="00294100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  <w:p w:rsidR="0078607A" w:rsidRPr="00294100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  <w:p w:rsidR="0078607A" w:rsidRPr="00294100" w:rsidRDefault="0078607A" w:rsidP="006F46C8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Falta comunicación horizontal.</w:t>
            </w:r>
          </w:p>
        </w:tc>
      </w:tr>
      <w:tr w:rsidR="0078607A" w:rsidRPr="00294100" w:rsidTr="005E0A42">
        <w:tc>
          <w:tcPr>
            <w:tcW w:w="4718" w:type="dxa"/>
          </w:tcPr>
          <w:p w:rsidR="0078607A" w:rsidRPr="00294100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4100">
              <w:rPr>
                <w:rFonts w:ascii="Verdana" w:hAnsi="Verdana"/>
                <w:b/>
                <w:sz w:val="16"/>
                <w:szCs w:val="16"/>
              </w:rPr>
              <w:t>Seguridad</w:t>
            </w:r>
          </w:p>
          <w:p w:rsidR="0078607A" w:rsidRPr="00294100" w:rsidRDefault="0078607A" w:rsidP="006F46C8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 xml:space="preserve">La Facultad cuenta con </w:t>
            </w:r>
            <w:r w:rsidR="00321A7D" w:rsidRPr="00294100">
              <w:rPr>
                <w:rFonts w:ascii="Verdana" w:hAnsi="Verdana"/>
                <w:sz w:val="16"/>
                <w:szCs w:val="16"/>
              </w:rPr>
              <w:t>personal</w:t>
            </w:r>
            <w:r w:rsidRPr="00294100">
              <w:rPr>
                <w:rFonts w:ascii="Verdana" w:hAnsi="Verdana"/>
                <w:sz w:val="16"/>
                <w:szCs w:val="16"/>
              </w:rPr>
              <w:t xml:space="preserve"> de seguridad</w:t>
            </w:r>
          </w:p>
        </w:tc>
        <w:tc>
          <w:tcPr>
            <w:tcW w:w="4320" w:type="dxa"/>
          </w:tcPr>
          <w:p w:rsidR="0078607A" w:rsidRPr="00294100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4100">
              <w:rPr>
                <w:rFonts w:ascii="Verdana" w:hAnsi="Verdana"/>
                <w:b/>
                <w:sz w:val="16"/>
                <w:szCs w:val="16"/>
              </w:rPr>
              <w:t>Seguridad</w:t>
            </w:r>
          </w:p>
          <w:p w:rsidR="0078607A" w:rsidRPr="00294100" w:rsidRDefault="0078607A" w:rsidP="006F46C8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4100">
              <w:rPr>
                <w:rFonts w:ascii="Verdana" w:hAnsi="Verdana"/>
                <w:sz w:val="16"/>
                <w:szCs w:val="16"/>
              </w:rPr>
              <w:t>No hay una buena estrategia de vigilancia</w:t>
            </w:r>
            <w:r w:rsidR="0069541A" w:rsidRPr="00294100">
              <w:rPr>
                <w:rFonts w:ascii="Verdana" w:hAnsi="Verdana"/>
                <w:sz w:val="16"/>
                <w:szCs w:val="16"/>
              </w:rPr>
              <w:t>,</w:t>
            </w:r>
            <w:r w:rsidRPr="0029410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1C3F47" w:rsidRPr="00294100">
              <w:rPr>
                <w:rFonts w:ascii="Verdana" w:hAnsi="Verdana"/>
                <w:sz w:val="16"/>
                <w:szCs w:val="16"/>
              </w:rPr>
              <w:t>el</w:t>
            </w:r>
            <w:r w:rsidRPr="0029410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1C3F47" w:rsidRPr="00294100">
              <w:rPr>
                <w:rFonts w:ascii="Verdana" w:hAnsi="Verdana"/>
                <w:sz w:val="16"/>
                <w:szCs w:val="16"/>
              </w:rPr>
              <w:t>número de agentes de seguridad es escaso.</w:t>
            </w:r>
          </w:p>
        </w:tc>
      </w:tr>
    </w:tbl>
    <w:p w:rsidR="0078607A" w:rsidRPr="00294100" w:rsidRDefault="0078607A" w:rsidP="00C15223">
      <w:pPr>
        <w:rPr>
          <w:rFonts w:ascii="Verdana" w:hAnsi="Verdana"/>
          <w:b/>
          <w:sz w:val="18"/>
          <w:szCs w:val="18"/>
        </w:rPr>
      </w:pPr>
    </w:p>
    <w:p w:rsidR="0078607A" w:rsidRDefault="0078607A" w:rsidP="00C15223">
      <w:pPr>
        <w:rPr>
          <w:rFonts w:ascii="Verdana" w:hAnsi="Verdana"/>
          <w:b/>
          <w:sz w:val="18"/>
          <w:szCs w:val="18"/>
        </w:rPr>
      </w:pPr>
    </w:p>
    <w:p w:rsidR="00F32252" w:rsidRPr="00294100" w:rsidRDefault="00F32252" w:rsidP="00C15223">
      <w:pPr>
        <w:rPr>
          <w:rFonts w:ascii="Verdana" w:hAnsi="Verdana"/>
          <w:b/>
          <w:sz w:val="18"/>
          <w:szCs w:val="18"/>
        </w:rPr>
      </w:pPr>
    </w:p>
    <w:p w:rsidR="0078607A" w:rsidRPr="00294100" w:rsidRDefault="0078607A" w:rsidP="00C15223">
      <w:pPr>
        <w:outlineLvl w:val="0"/>
        <w:rPr>
          <w:rFonts w:ascii="Verdana" w:hAnsi="Verdana"/>
          <w:sz w:val="18"/>
          <w:szCs w:val="18"/>
        </w:rPr>
      </w:pPr>
      <w:r w:rsidRPr="00294100">
        <w:rPr>
          <w:rFonts w:ascii="Verdana" w:hAnsi="Verdana"/>
          <w:b/>
          <w:sz w:val="18"/>
          <w:szCs w:val="18"/>
        </w:rPr>
        <w:t>ANÁLISIS EXTERNO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4394"/>
      </w:tblGrid>
      <w:tr w:rsidR="0078607A" w:rsidRPr="006F46C8" w:rsidTr="00F32252">
        <w:tc>
          <w:tcPr>
            <w:tcW w:w="4678" w:type="dxa"/>
          </w:tcPr>
          <w:p w:rsidR="0078607A" w:rsidRPr="006F46C8" w:rsidRDefault="0078607A" w:rsidP="00C1522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Oportunidades</w:t>
            </w:r>
          </w:p>
        </w:tc>
        <w:tc>
          <w:tcPr>
            <w:tcW w:w="4394" w:type="dxa"/>
          </w:tcPr>
          <w:p w:rsidR="0078607A" w:rsidRPr="006F46C8" w:rsidRDefault="0078607A" w:rsidP="00C1522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Amenaza</w:t>
            </w:r>
            <w:r w:rsidR="00DE0AC3" w:rsidRPr="006F46C8">
              <w:rPr>
                <w:rFonts w:ascii="Verdana" w:hAnsi="Verdana"/>
                <w:b/>
                <w:sz w:val="16"/>
                <w:szCs w:val="16"/>
              </w:rPr>
              <w:t>s</w:t>
            </w:r>
          </w:p>
        </w:tc>
      </w:tr>
      <w:tr w:rsidR="0078607A" w:rsidRPr="006F46C8" w:rsidTr="00840B3E">
        <w:trPr>
          <w:trHeight w:val="558"/>
        </w:trPr>
        <w:tc>
          <w:tcPr>
            <w:tcW w:w="4678" w:type="dxa"/>
          </w:tcPr>
          <w:p w:rsidR="0078607A" w:rsidRPr="006F46C8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Institucionales</w:t>
            </w:r>
            <w:r w:rsidRPr="006F46C8">
              <w:rPr>
                <w:rFonts w:ascii="Verdana" w:hAnsi="Verdana"/>
                <w:sz w:val="16"/>
                <w:szCs w:val="16"/>
              </w:rPr>
              <w:t>:</w:t>
            </w:r>
          </w:p>
          <w:p w:rsidR="0078607A" w:rsidRPr="006F46C8" w:rsidRDefault="0078607A" w:rsidP="00F32252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sz w:val="16"/>
                <w:szCs w:val="16"/>
              </w:rPr>
              <w:t>Estamos sumergidos en la política institucional del sector educación.</w:t>
            </w:r>
          </w:p>
        </w:tc>
        <w:tc>
          <w:tcPr>
            <w:tcW w:w="4394" w:type="dxa"/>
          </w:tcPr>
          <w:p w:rsidR="0078607A" w:rsidRPr="006F46C8" w:rsidRDefault="0078607A" w:rsidP="00C1522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Institucionales</w:t>
            </w:r>
          </w:p>
          <w:p w:rsidR="0078607A" w:rsidRPr="006F46C8" w:rsidRDefault="0078607A" w:rsidP="00840B3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sz w:val="16"/>
                <w:szCs w:val="16"/>
              </w:rPr>
              <w:t>La Facultad no es considerada en algunos beneficios que estipula la política del sector.</w:t>
            </w:r>
          </w:p>
        </w:tc>
      </w:tr>
      <w:tr w:rsidR="0078607A" w:rsidRPr="006F46C8" w:rsidTr="00F32252">
        <w:tc>
          <w:tcPr>
            <w:tcW w:w="4678" w:type="dxa"/>
          </w:tcPr>
          <w:p w:rsidR="0078607A" w:rsidRPr="006F46C8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Tecnológicos</w:t>
            </w:r>
            <w:r w:rsidRPr="006F46C8">
              <w:rPr>
                <w:rFonts w:ascii="Verdana" w:hAnsi="Verdana"/>
                <w:sz w:val="16"/>
                <w:szCs w:val="16"/>
              </w:rPr>
              <w:t>:</w:t>
            </w:r>
          </w:p>
          <w:p w:rsidR="0078607A" w:rsidRPr="006F46C8" w:rsidRDefault="0078607A" w:rsidP="00840B3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sz w:val="16"/>
                <w:szCs w:val="16"/>
              </w:rPr>
              <w:t>Hay avances tecnológicos para las diferentes áreas de la Facultad.</w:t>
            </w:r>
          </w:p>
        </w:tc>
        <w:tc>
          <w:tcPr>
            <w:tcW w:w="4394" w:type="dxa"/>
          </w:tcPr>
          <w:p w:rsidR="0078607A" w:rsidRPr="006F46C8" w:rsidRDefault="0078607A" w:rsidP="00C1522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Tecnológicos</w:t>
            </w:r>
          </w:p>
          <w:p w:rsidR="0078607A" w:rsidRPr="006F46C8" w:rsidRDefault="0078607A" w:rsidP="00840B3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sz w:val="16"/>
                <w:szCs w:val="16"/>
              </w:rPr>
              <w:t>La Facultad no tiene acceso oportuno a algunos avances tecnológicos.</w:t>
            </w:r>
          </w:p>
        </w:tc>
      </w:tr>
      <w:tr w:rsidR="0078607A" w:rsidRPr="006F46C8" w:rsidTr="00840B3E">
        <w:trPr>
          <w:trHeight w:val="645"/>
        </w:trPr>
        <w:tc>
          <w:tcPr>
            <w:tcW w:w="4678" w:type="dxa"/>
          </w:tcPr>
          <w:p w:rsidR="0078607A" w:rsidRPr="006F46C8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Económicos</w:t>
            </w:r>
            <w:r w:rsidRPr="006F46C8">
              <w:rPr>
                <w:rFonts w:ascii="Verdana" w:hAnsi="Verdana"/>
                <w:sz w:val="16"/>
                <w:szCs w:val="16"/>
              </w:rPr>
              <w:t>:</w:t>
            </w:r>
          </w:p>
          <w:p w:rsidR="00403D57" w:rsidRPr="006F46C8" w:rsidRDefault="0078607A" w:rsidP="00840B3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840B3E">
              <w:rPr>
                <w:rFonts w:ascii="Verdana" w:hAnsi="Verdana"/>
                <w:sz w:val="16"/>
                <w:szCs w:val="16"/>
              </w:rPr>
              <w:t>Estar considerados dentro del presupuesto del Estado.</w:t>
            </w:r>
          </w:p>
        </w:tc>
        <w:tc>
          <w:tcPr>
            <w:tcW w:w="4394" w:type="dxa"/>
          </w:tcPr>
          <w:p w:rsidR="0078607A" w:rsidRPr="006F46C8" w:rsidRDefault="0078607A" w:rsidP="00C1522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Económicos</w:t>
            </w:r>
          </w:p>
          <w:p w:rsidR="005B1BDB" w:rsidRPr="006F46C8" w:rsidRDefault="0078607A" w:rsidP="00840B3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840B3E">
              <w:rPr>
                <w:rFonts w:ascii="Verdana" w:hAnsi="Verdana"/>
                <w:sz w:val="16"/>
                <w:szCs w:val="16"/>
              </w:rPr>
              <w:t>El presupuesto asignado a la Facultad no cubre las expectativas de desarrollo.</w:t>
            </w:r>
          </w:p>
        </w:tc>
      </w:tr>
      <w:tr w:rsidR="0078607A" w:rsidRPr="006F46C8" w:rsidTr="00F32252">
        <w:tc>
          <w:tcPr>
            <w:tcW w:w="4678" w:type="dxa"/>
          </w:tcPr>
          <w:p w:rsidR="0078607A" w:rsidRPr="006F46C8" w:rsidRDefault="0078607A" w:rsidP="00C1522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Sociales:</w:t>
            </w:r>
          </w:p>
          <w:p w:rsidR="0078607A" w:rsidRPr="006F46C8" w:rsidRDefault="0078607A" w:rsidP="00840B3E">
            <w:pPr>
              <w:numPr>
                <w:ilvl w:val="0"/>
                <w:numId w:val="1"/>
              </w:numPr>
              <w:tabs>
                <w:tab w:val="clear" w:pos="397"/>
                <w:tab w:val="num" w:pos="176"/>
              </w:tabs>
              <w:ind w:hanging="340"/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sz w:val="16"/>
                <w:szCs w:val="16"/>
              </w:rPr>
              <w:t>Ingresar a los diferentes estratos sociales y convertirse en forjadores de mejores expectativas de vida.</w:t>
            </w:r>
          </w:p>
        </w:tc>
        <w:tc>
          <w:tcPr>
            <w:tcW w:w="4394" w:type="dxa"/>
          </w:tcPr>
          <w:p w:rsidR="0078607A" w:rsidRPr="006F46C8" w:rsidRDefault="0078607A" w:rsidP="00C1522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Sociales:</w:t>
            </w:r>
          </w:p>
          <w:p w:rsidR="0078607A" w:rsidRPr="006F46C8" w:rsidRDefault="0078607A" w:rsidP="00840B3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840B3E">
              <w:rPr>
                <w:rFonts w:ascii="Verdana" w:hAnsi="Verdana"/>
                <w:sz w:val="16"/>
                <w:szCs w:val="16"/>
              </w:rPr>
              <w:t>Desengaño de la sociedad e instituciones en la formación de profesionales.</w:t>
            </w:r>
          </w:p>
        </w:tc>
      </w:tr>
      <w:tr w:rsidR="0078607A" w:rsidRPr="006F46C8" w:rsidTr="00F32252">
        <w:tc>
          <w:tcPr>
            <w:tcW w:w="4678" w:type="dxa"/>
          </w:tcPr>
          <w:p w:rsidR="0078607A" w:rsidRPr="006F46C8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Culturales</w:t>
            </w:r>
            <w:r w:rsidRPr="006F46C8">
              <w:rPr>
                <w:rFonts w:ascii="Verdana" w:hAnsi="Verdana"/>
                <w:sz w:val="16"/>
                <w:szCs w:val="16"/>
              </w:rPr>
              <w:t>:</w:t>
            </w:r>
          </w:p>
          <w:p w:rsidR="0078607A" w:rsidRPr="006F46C8" w:rsidRDefault="0078607A" w:rsidP="00840B3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sz w:val="16"/>
                <w:szCs w:val="16"/>
              </w:rPr>
              <w:t xml:space="preserve">Salvar, costumbres, tradiciones y </w:t>
            </w:r>
            <w:r w:rsidR="00840B3E">
              <w:rPr>
                <w:rFonts w:ascii="Verdana" w:hAnsi="Verdana"/>
                <w:sz w:val="16"/>
                <w:szCs w:val="16"/>
              </w:rPr>
              <w:t>e</w:t>
            </w:r>
            <w:r w:rsidRPr="006F46C8">
              <w:rPr>
                <w:rFonts w:ascii="Verdana" w:hAnsi="Verdana"/>
                <w:sz w:val="16"/>
                <w:szCs w:val="16"/>
              </w:rPr>
              <w:t xml:space="preserve">l </w:t>
            </w:r>
            <w:r w:rsidR="00840B3E" w:rsidRPr="006F46C8">
              <w:rPr>
                <w:rFonts w:ascii="Verdana" w:hAnsi="Verdana"/>
                <w:sz w:val="16"/>
                <w:szCs w:val="16"/>
              </w:rPr>
              <w:t>vínculo</w:t>
            </w:r>
            <w:r w:rsidRPr="006F46C8">
              <w:rPr>
                <w:rFonts w:ascii="Verdana" w:hAnsi="Verdana"/>
                <w:sz w:val="16"/>
                <w:szCs w:val="16"/>
              </w:rPr>
              <w:t xml:space="preserve"> cultural con incidencia en el quehacer universitario.</w:t>
            </w:r>
          </w:p>
        </w:tc>
        <w:tc>
          <w:tcPr>
            <w:tcW w:w="4394" w:type="dxa"/>
          </w:tcPr>
          <w:p w:rsidR="0078607A" w:rsidRPr="006F46C8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Culturales</w:t>
            </w:r>
          </w:p>
          <w:p w:rsidR="0078607A" w:rsidRPr="006F46C8" w:rsidRDefault="0078607A" w:rsidP="00840B3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sz w:val="16"/>
                <w:szCs w:val="16"/>
              </w:rPr>
              <w:t>Mínima y esporádica atención a rescatar costumbres y tradiciones.</w:t>
            </w:r>
          </w:p>
        </w:tc>
      </w:tr>
      <w:tr w:rsidR="0078607A" w:rsidRPr="006F46C8" w:rsidTr="00F32252">
        <w:tc>
          <w:tcPr>
            <w:tcW w:w="4678" w:type="dxa"/>
          </w:tcPr>
          <w:p w:rsidR="0078607A" w:rsidRPr="006F46C8" w:rsidRDefault="0078607A" w:rsidP="00C1522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Legales:</w:t>
            </w:r>
          </w:p>
          <w:p w:rsidR="0078607A" w:rsidRPr="006F46C8" w:rsidRDefault="0078607A" w:rsidP="00840B3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sz w:val="16"/>
                <w:szCs w:val="16"/>
              </w:rPr>
              <w:t xml:space="preserve"> La normatividad permite nuestro desarrollo como institución en el aspecto académico, investigación, proyección social y </w:t>
            </w:r>
            <w:r w:rsidR="00840B3E" w:rsidRPr="006F46C8">
              <w:rPr>
                <w:rFonts w:ascii="Verdana" w:hAnsi="Verdana"/>
                <w:sz w:val="16"/>
                <w:szCs w:val="16"/>
              </w:rPr>
              <w:t>económica</w:t>
            </w:r>
            <w:r w:rsidRPr="006F46C8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394" w:type="dxa"/>
          </w:tcPr>
          <w:p w:rsidR="0078607A" w:rsidRPr="006F46C8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Legales</w:t>
            </w:r>
          </w:p>
          <w:p w:rsidR="0078607A" w:rsidRPr="006F46C8" w:rsidRDefault="0078607A" w:rsidP="00840B3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sz w:val="16"/>
                <w:szCs w:val="16"/>
              </w:rPr>
              <w:t>La normatividad legal no es congruente con el MEF para la asignación presupuestal.</w:t>
            </w:r>
          </w:p>
        </w:tc>
      </w:tr>
      <w:tr w:rsidR="0078607A" w:rsidRPr="006F46C8" w:rsidTr="00F32252">
        <w:tc>
          <w:tcPr>
            <w:tcW w:w="4678" w:type="dxa"/>
          </w:tcPr>
          <w:p w:rsidR="0078607A" w:rsidRPr="006F46C8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Proveedores</w:t>
            </w:r>
          </w:p>
          <w:p w:rsidR="0078607A" w:rsidRPr="006F46C8" w:rsidRDefault="0078607A" w:rsidP="00840B3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sz w:val="16"/>
                <w:szCs w:val="16"/>
              </w:rPr>
              <w:t>Personas naturales y empresas que proveen, bienes, servicios y equipos</w:t>
            </w:r>
          </w:p>
        </w:tc>
        <w:tc>
          <w:tcPr>
            <w:tcW w:w="4394" w:type="dxa"/>
          </w:tcPr>
          <w:p w:rsidR="0078607A" w:rsidRPr="006F46C8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Proveedores</w:t>
            </w:r>
          </w:p>
          <w:p w:rsidR="0078607A" w:rsidRPr="006F46C8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sz w:val="16"/>
                <w:szCs w:val="16"/>
              </w:rPr>
              <w:t>Proveedores sin representación en nuestra ciudad.</w:t>
            </w:r>
          </w:p>
        </w:tc>
      </w:tr>
      <w:tr w:rsidR="0078607A" w:rsidRPr="006F46C8" w:rsidTr="00F32252">
        <w:tc>
          <w:tcPr>
            <w:tcW w:w="4678" w:type="dxa"/>
          </w:tcPr>
          <w:p w:rsidR="0078607A" w:rsidRPr="006F46C8" w:rsidRDefault="0078607A" w:rsidP="00C1522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Mercado:</w:t>
            </w:r>
          </w:p>
          <w:p w:rsidR="0078607A" w:rsidRPr="006F46C8" w:rsidRDefault="0078607A" w:rsidP="00840B3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sz w:val="16"/>
                <w:szCs w:val="16"/>
              </w:rPr>
              <w:t>Se cuenta con una gran demanda de los servicios que ofrecemos y los profesionales que formamos.</w:t>
            </w:r>
          </w:p>
        </w:tc>
        <w:tc>
          <w:tcPr>
            <w:tcW w:w="4394" w:type="dxa"/>
          </w:tcPr>
          <w:p w:rsidR="0078607A" w:rsidRPr="006F46C8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Mercado</w:t>
            </w:r>
          </w:p>
          <w:p w:rsidR="0078607A" w:rsidRPr="006F46C8" w:rsidRDefault="0078607A" w:rsidP="00840B3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sz w:val="16"/>
                <w:szCs w:val="16"/>
              </w:rPr>
              <w:t>Desconfianza del empresariado en la formación de profesionales de universidades estatales.</w:t>
            </w:r>
          </w:p>
        </w:tc>
      </w:tr>
      <w:tr w:rsidR="0078607A" w:rsidRPr="006F46C8" w:rsidTr="00F32252">
        <w:tc>
          <w:tcPr>
            <w:tcW w:w="4678" w:type="dxa"/>
          </w:tcPr>
          <w:p w:rsidR="0078607A" w:rsidRPr="006F46C8" w:rsidRDefault="0078607A" w:rsidP="00C15223">
            <w:pPr>
              <w:ind w:left="57"/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Competencia</w:t>
            </w:r>
            <w:r w:rsidRPr="006F46C8">
              <w:rPr>
                <w:rFonts w:ascii="Verdana" w:hAnsi="Verdana"/>
                <w:sz w:val="16"/>
                <w:szCs w:val="16"/>
              </w:rPr>
              <w:t>:</w:t>
            </w:r>
          </w:p>
          <w:p w:rsidR="0078607A" w:rsidRPr="006F46C8" w:rsidRDefault="0078607A" w:rsidP="00840B3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sz w:val="16"/>
                <w:szCs w:val="16"/>
              </w:rPr>
              <w:t xml:space="preserve">Existen Universidades y varias instituciones Académicas que ofrecen las especialidades </w:t>
            </w:r>
            <w:r w:rsidR="00C63783" w:rsidRPr="006F46C8">
              <w:rPr>
                <w:rFonts w:ascii="Verdana" w:hAnsi="Verdana"/>
                <w:sz w:val="16"/>
                <w:szCs w:val="16"/>
              </w:rPr>
              <w:t>que brinda</w:t>
            </w:r>
            <w:r w:rsidRPr="006F46C8">
              <w:rPr>
                <w:rFonts w:ascii="Verdana" w:hAnsi="Verdana"/>
                <w:sz w:val="16"/>
                <w:szCs w:val="16"/>
              </w:rPr>
              <w:t xml:space="preserve"> la Facultad</w:t>
            </w:r>
          </w:p>
        </w:tc>
        <w:tc>
          <w:tcPr>
            <w:tcW w:w="4394" w:type="dxa"/>
          </w:tcPr>
          <w:p w:rsidR="0078607A" w:rsidRPr="006F46C8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b/>
                <w:sz w:val="16"/>
                <w:szCs w:val="16"/>
              </w:rPr>
              <w:t>9 Competencia</w:t>
            </w:r>
            <w:r w:rsidRPr="006F46C8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78607A" w:rsidRPr="006F46C8" w:rsidRDefault="0078607A" w:rsidP="00840B3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6F46C8">
              <w:rPr>
                <w:rFonts w:ascii="Verdana" w:hAnsi="Verdana"/>
                <w:sz w:val="16"/>
                <w:szCs w:val="16"/>
              </w:rPr>
              <w:t>Que la Facultad no logre mejorar su nivel académico y de equipamiento.</w:t>
            </w:r>
          </w:p>
        </w:tc>
      </w:tr>
    </w:tbl>
    <w:p w:rsidR="0078607A" w:rsidRPr="00294100" w:rsidRDefault="0078607A" w:rsidP="00C15223">
      <w:pPr>
        <w:rPr>
          <w:rFonts w:ascii="Verdana" w:hAnsi="Verdana"/>
          <w:sz w:val="18"/>
          <w:szCs w:val="18"/>
        </w:rPr>
      </w:pPr>
    </w:p>
    <w:p w:rsidR="0078607A" w:rsidRPr="00294100" w:rsidRDefault="0078607A" w:rsidP="00C15223">
      <w:pPr>
        <w:rPr>
          <w:rFonts w:ascii="Verdana" w:hAnsi="Verdana"/>
          <w:sz w:val="18"/>
          <w:szCs w:val="18"/>
        </w:rPr>
      </w:pPr>
    </w:p>
    <w:p w:rsidR="0078607A" w:rsidRPr="00C15223" w:rsidRDefault="0078607A" w:rsidP="00C15223">
      <w:pPr>
        <w:rPr>
          <w:rFonts w:ascii="Verdana" w:hAnsi="Verdana"/>
          <w:sz w:val="18"/>
          <w:szCs w:val="18"/>
        </w:rPr>
        <w:sectPr w:rsidR="0078607A" w:rsidRPr="00C15223" w:rsidSect="00C1484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418" w:bottom="851" w:left="1418" w:header="680" w:footer="680" w:gutter="0"/>
          <w:pgNumType w:start="74"/>
          <w:cols w:space="708"/>
          <w:titlePg/>
          <w:docGrid w:linePitch="360"/>
        </w:sectPr>
      </w:pPr>
    </w:p>
    <w:p w:rsidR="0078607A" w:rsidRPr="00C15223" w:rsidRDefault="0078607A" w:rsidP="00057CD1">
      <w:pPr>
        <w:ind w:left="360"/>
        <w:rPr>
          <w:rFonts w:ascii="Verdana" w:hAnsi="Verdana"/>
          <w:b/>
          <w:sz w:val="18"/>
          <w:szCs w:val="18"/>
        </w:rPr>
      </w:pPr>
      <w:r w:rsidRPr="00C15223">
        <w:rPr>
          <w:rFonts w:ascii="Verdana" w:hAnsi="Verdana"/>
          <w:b/>
          <w:sz w:val="18"/>
          <w:szCs w:val="18"/>
        </w:rPr>
        <w:lastRenderedPageBreak/>
        <w:t>FODA</w:t>
      </w: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2693"/>
        <w:gridCol w:w="1843"/>
        <w:gridCol w:w="4820"/>
      </w:tblGrid>
      <w:tr w:rsidR="0078607A" w:rsidRPr="00057CD1" w:rsidTr="00057CD1">
        <w:trPr>
          <w:trHeight w:val="332"/>
        </w:trPr>
        <w:tc>
          <w:tcPr>
            <w:tcW w:w="7513" w:type="dxa"/>
            <w:gridSpan w:val="2"/>
          </w:tcPr>
          <w:p w:rsidR="0078607A" w:rsidRPr="00057CD1" w:rsidRDefault="0078607A" w:rsidP="00057CD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FORTALEZAS</w:t>
            </w:r>
          </w:p>
        </w:tc>
        <w:tc>
          <w:tcPr>
            <w:tcW w:w="6663" w:type="dxa"/>
            <w:gridSpan w:val="2"/>
          </w:tcPr>
          <w:p w:rsidR="0078607A" w:rsidRPr="00057CD1" w:rsidRDefault="0078607A" w:rsidP="00057CD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DEBILIDADE</w:t>
            </w:r>
            <w:r w:rsidR="00817736" w:rsidRPr="00057CD1">
              <w:rPr>
                <w:rFonts w:ascii="Verdana" w:hAnsi="Verdana"/>
                <w:b/>
                <w:sz w:val="16"/>
                <w:szCs w:val="16"/>
              </w:rPr>
              <w:t>S</w:t>
            </w:r>
          </w:p>
        </w:tc>
      </w:tr>
      <w:tr w:rsidR="0078607A" w:rsidRPr="00057CD1" w:rsidTr="00057CD1">
        <w:trPr>
          <w:trHeight w:val="332"/>
        </w:trPr>
        <w:tc>
          <w:tcPr>
            <w:tcW w:w="7513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Potencial humano</w:t>
            </w:r>
            <w:r w:rsidRPr="00057CD1">
              <w:rPr>
                <w:rFonts w:ascii="Verdana" w:hAnsi="Verdana"/>
                <w:sz w:val="16"/>
                <w:szCs w:val="16"/>
              </w:rPr>
              <w:t>.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Docentes con estudios y/o grado</w:t>
            </w:r>
            <w:r w:rsidR="00D43E08" w:rsidRPr="00057CD1">
              <w:rPr>
                <w:rFonts w:ascii="Verdana" w:hAnsi="Verdana"/>
                <w:sz w:val="16"/>
                <w:szCs w:val="16"/>
              </w:rPr>
              <w:t>s Académicos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 de </w:t>
            </w:r>
            <w:r w:rsidR="00D43E08" w:rsidRPr="00057CD1">
              <w:rPr>
                <w:rFonts w:ascii="Verdana" w:hAnsi="Verdana"/>
                <w:sz w:val="16"/>
                <w:szCs w:val="16"/>
              </w:rPr>
              <w:t>Maestría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 y Doctor</w:t>
            </w:r>
            <w:r w:rsidR="001A069C" w:rsidRPr="00057CD1">
              <w:rPr>
                <w:rFonts w:ascii="Verdana" w:hAnsi="Verdana"/>
                <w:sz w:val="16"/>
                <w:szCs w:val="16"/>
              </w:rPr>
              <w:t>ado y profesores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 con </w:t>
            </w:r>
            <w:r w:rsidR="00466B7D" w:rsidRPr="00057CD1">
              <w:rPr>
                <w:rFonts w:ascii="Verdana" w:hAnsi="Verdana"/>
                <w:sz w:val="16"/>
                <w:szCs w:val="16"/>
              </w:rPr>
              <w:t>méritos</w:t>
            </w:r>
            <w:r w:rsidR="001A069C" w:rsidRPr="00057CD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57CD1">
              <w:rPr>
                <w:rFonts w:ascii="Verdana" w:hAnsi="Verdana"/>
                <w:sz w:val="16"/>
                <w:szCs w:val="16"/>
              </w:rPr>
              <w:t>amplia</w:t>
            </w:r>
            <w:r w:rsidR="00466B7D" w:rsidRPr="00057CD1">
              <w:rPr>
                <w:rFonts w:ascii="Verdana" w:hAnsi="Verdana"/>
                <w:sz w:val="16"/>
                <w:szCs w:val="16"/>
              </w:rPr>
              <w:t>mente reconocidos por sus investigaciones en las materias que imparten.</w:t>
            </w:r>
          </w:p>
          <w:p w:rsidR="002D2772" w:rsidRPr="00057CD1" w:rsidRDefault="00EE5303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Docentes</w:t>
            </w:r>
            <w:r w:rsidR="00466B7D" w:rsidRPr="00057CD1">
              <w:rPr>
                <w:rFonts w:ascii="Verdana" w:hAnsi="Verdana"/>
                <w:sz w:val="16"/>
                <w:szCs w:val="16"/>
              </w:rPr>
              <w:t xml:space="preserve"> con experiencia en la docencia de pre-grad</w:t>
            </w:r>
            <w:r w:rsidRPr="00057CD1">
              <w:rPr>
                <w:rFonts w:ascii="Verdana" w:hAnsi="Verdana"/>
                <w:sz w:val="16"/>
                <w:szCs w:val="16"/>
              </w:rPr>
              <w:t>o.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Profesionales con capacidad para ocupar cargos en la administración de la UNP y Facultades.</w:t>
            </w:r>
          </w:p>
          <w:p w:rsidR="0078607A" w:rsidRPr="00057CD1" w:rsidRDefault="0078607A" w:rsidP="00057CD1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Personal Administrativo con formación académica, experiencia laboral y con conocimientos de relaciones humanas y públicas.</w:t>
            </w:r>
          </w:p>
        </w:tc>
        <w:tc>
          <w:tcPr>
            <w:tcW w:w="6663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Potencial humano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Algunos docentes que no cumple con </w:t>
            </w:r>
            <w:r w:rsidR="004517D3" w:rsidRPr="00057CD1">
              <w:rPr>
                <w:rFonts w:ascii="Verdana" w:hAnsi="Verdana"/>
                <w:sz w:val="16"/>
                <w:szCs w:val="16"/>
              </w:rPr>
              <w:t>la modalidad que les corresponde: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 DE, TC o TP.</w:t>
            </w:r>
          </w:p>
          <w:p w:rsidR="0078607A" w:rsidRPr="00057CD1" w:rsidRDefault="004517D3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Los </w:t>
            </w:r>
            <w:r w:rsidR="0078607A" w:rsidRPr="00057CD1">
              <w:rPr>
                <w:rFonts w:ascii="Verdana" w:hAnsi="Verdana"/>
                <w:sz w:val="16"/>
                <w:szCs w:val="16"/>
              </w:rPr>
              <w:t>Cargos son designados en muchos casos por razones políticas.</w:t>
            </w:r>
          </w:p>
          <w:p w:rsidR="0078607A" w:rsidRPr="00057CD1" w:rsidRDefault="0078607A" w:rsidP="00C15223">
            <w:pPr>
              <w:ind w:left="57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Se cuenta con Personal que no se identifica con su Institución </w:t>
            </w:r>
          </w:p>
        </w:tc>
      </w:tr>
      <w:tr w:rsidR="0078607A" w:rsidRPr="00057CD1" w:rsidTr="00057CD1">
        <w:trPr>
          <w:trHeight w:val="332"/>
        </w:trPr>
        <w:tc>
          <w:tcPr>
            <w:tcW w:w="7513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Recursos tecnológicos</w:t>
            </w:r>
          </w:p>
          <w:p w:rsidR="0078607A" w:rsidRPr="00057CD1" w:rsidRDefault="0078607A" w:rsidP="00057CD1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La Facultad </w:t>
            </w:r>
            <w:r w:rsidR="00817736" w:rsidRPr="00057CD1">
              <w:rPr>
                <w:rFonts w:ascii="Verdana" w:hAnsi="Verdana"/>
                <w:sz w:val="16"/>
                <w:szCs w:val="16"/>
              </w:rPr>
              <w:t xml:space="preserve">cuenta </w:t>
            </w:r>
            <w:r w:rsidRPr="00057CD1">
              <w:rPr>
                <w:rFonts w:ascii="Verdana" w:hAnsi="Verdana"/>
                <w:sz w:val="16"/>
                <w:szCs w:val="16"/>
              </w:rPr>
              <w:t>con equipos de laboratorio, cómputo, audiovisuales, impresiones y otros.</w:t>
            </w:r>
          </w:p>
        </w:tc>
        <w:tc>
          <w:tcPr>
            <w:tcW w:w="6663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Recursos tecnológicos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El equipamiento no es suficiente, no satisface todas expectativas de la demanda</w:t>
            </w:r>
          </w:p>
        </w:tc>
      </w:tr>
      <w:tr w:rsidR="0078607A" w:rsidRPr="00057CD1" w:rsidTr="00057CD1">
        <w:trPr>
          <w:trHeight w:val="332"/>
        </w:trPr>
        <w:tc>
          <w:tcPr>
            <w:tcW w:w="7513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Recursos Económicos</w:t>
            </w:r>
          </w:p>
          <w:p w:rsidR="0078607A" w:rsidRPr="00057CD1" w:rsidRDefault="00134075" w:rsidP="00057CD1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Recursos Ordinarios, Canon, Sobre canon y RDR a través de los PATPROS de la especialidad de: Física, Matemática e Ingeniería Electrónica</w:t>
            </w:r>
            <w:r>
              <w:rPr>
                <w:rFonts w:ascii="Verdana" w:hAnsi="Verdana"/>
                <w:sz w:val="16"/>
                <w:szCs w:val="16"/>
              </w:rPr>
              <w:t xml:space="preserve"> y Telecomunicaciones.</w:t>
            </w:r>
          </w:p>
        </w:tc>
        <w:tc>
          <w:tcPr>
            <w:tcW w:w="6663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Recursos Económicos</w:t>
            </w:r>
          </w:p>
          <w:p w:rsidR="0078607A" w:rsidRPr="00057CD1" w:rsidRDefault="0078607A" w:rsidP="00057CD1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Los RO, Canon y Sobre Canon asignados están decreciendo y los RDR están mal reglamentados por la Administración Central</w:t>
            </w:r>
          </w:p>
        </w:tc>
      </w:tr>
      <w:tr w:rsidR="0078607A" w:rsidRPr="00057CD1" w:rsidTr="00057CD1">
        <w:trPr>
          <w:trHeight w:val="332"/>
        </w:trPr>
        <w:tc>
          <w:tcPr>
            <w:tcW w:w="7513" w:type="dxa"/>
            <w:gridSpan w:val="2"/>
          </w:tcPr>
          <w:p w:rsidR="0078607A" w:rsidRPr="002019A8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019A8">
              <w:rPr>
                <w:rFonts w:ascii="Verdana" w:hAnsi="Verdana"/>
                <w:b/>
                <w:sz w:val="16"/>
                <w:szCs w:val="16"/>
              </w:rPr>
              <w:t>Infraestructura y Equipos</w:t>
            </w:r>
          </w:p>
          <w:p w:rsidR="0078607A" w:rsidRPr="002019A8" w:rsidRDefault="0078607A" w:rsidP="002019A8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019A8">
              <w:rPr>
                <w:rFonts w:ascii="Verdana" w:hAnsi="Verdana"/>
                <w:sz w:val="16"/>
                <w:szCs w:val="16"/>
              </w:rPr>
              <w:t xml:space="preserve">Contamos con infraestructura y equipos asignados a la Facultad </w:t>
            </w:r>
            <w:r w:rsidR="00817736" w:rsidRPr="002019A8">
              <w:rPr>
                <w:rFonts w:ascii="Verdana" w:hAnsi="Verdana"/>
                <w:sz w:val="16"/>
                <w:szCs w:val="16"/>
              </w:rPr>
              <w:t>de Ciencias</w:t>
            </w:r>
            <w:r w:rsidRPr="002019A8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663" w:type="dxa"/>
            <w:gridSpan w:val="2"/>
          </w:tcPr>
          <w:p w:rsidR="0078607A" w:rsidRPr="002019A8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019A8">
              <w:rPr>
                <w:rFonts w:ascii="Verdana" w:hAnsi="Verdana"/>
                <w:b/>
                <w:sz w:val="16"/>
                <w:szCs w:val="16"/>
              </w:rPr>
              <w:t>Infraestructura y Equipos</w:t>
            </w:r>
          </w:p>
          <w:p w:rsidR="0078607A" w:rsidRPr="002019A8" w:rsidRDefault="0078607A" w:rsidP="00057CD1">
            <w:pPr>
              <w:numPr>
                <w:ilvl w:val="0"/>
                <w:numId w:val="1"/>
              </w:numPr>
              <w:ind w:left="459" w:hanging="425"/>
              <w:jc w:val="both"/>
              <w:rPr>
                <w:rFonts w:ascii="Verdana" w:hAnsi="Verdana"/>
                <w:sz w:val="16"/>
                <w:szCs w:val="16"/>
              </w:rPr>
            </w:pPr>
            <w:r w:rsidRPr="002019A8">
              <w:rPr>
                <w:rFonts w:ascii="Verdana" w:hAnsi="Verdana"/>
                <w:sz w:val="16"/>
                <w:szCs w:val="16"/>
              </w:rPr>
              <w:t>La infraestructura y equipo</w:t>
            </w:r>
            <w:r w:rsidR="004C2C9D" w:rsidRPr="002019A8">
              <w:rPr>
                <w:rFonts w:ascii="Verdana" w:hAnsi="Verdana"/>
                <w:sz w:val="16"/>
                <w:szCs w:val="16"/>
              </w:rPr>
              <w:t xml:space="preserve">s </w:t>
            </w:r>
            <w:r w:rsidRPr="002019A8">
              <w:rPr>
                <w:rFonts w:ascii="Verdana" w:hAnsi="Verdana"/>
                <w:sz w:val="16"/>
                <w:szCs w:val="16"/>
              </w:rPr>
              <w:t xml:space="preserve">no </w:t>
            </w:r>
            <w:r w:rsidR="004C2C9D" w:rsidRPr="002019A8">
              <w:rPr>
                <w:rFonts w:ascii="Verdana" w:hAnsi="Verdana"/>
                <w:sz w:val="16"/>
                <w:szCs w:val="16"/>
              </w:rPr>
              <w:t>son</w:t>
            </w:r>
            <w:r w:rsidRPr="002019A8">
              <w:rPr>
                <w:rFonts w:ascii="Verdana" w:hAnsi="Verdana"/>
                <w:sz w:val="16"/>
                <w:szCs w:val="16"/>
              </w:rPr>
              <w:t xml:space="preserve"> suficiente</w:t>
            </w:r>
            <w:r w:rsidR="004C2C9D" w:rsidRPr="002019A8">
              <w:rPr>
                <w:rFonts w:ascii="Verdana" w:hAnsi="Verdana"/>
                <w:sz w:val="16"/>
                <w:szCs w:val="16"/>
              </w:rPr>
              <w:t>s</w:t>
            </w:r>
            <w:r w:rsidRPr="002019A8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78607A" w:rsidRPr="00057CD1" w:rsidTr="00057CD1">
        <w:trPr>
          <w:trHeight w:val="332"/>
        </w:trPr>
        <w:tc>
          <w:tcPr>
            <w:tcW w:w="7513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Productos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Se forman profesionales que logran insertarse en el competitivo mundo labora</w:t>
            </w:r>
            <w:r w:rsidR="00057CD1">
              <w:rPr>
                <w:rFonts w:ascii="Verdana" w:hAnsi="Verdana"/>
                <w:sz w:val="16"/>
                <w:szCs w:val="16"/>
              </w:rPr>
              <w:t>l</w:t>
            </w:r>
          </w:p>
          <w:p w:rsidR="0078607A" w:rsidRPr="00057CD1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Los docentes realizan </w:t>
            </w:r>
            <w:r w:rsidRPr="00057CD1">
              <w:rPr>
                <w:rFonts w:ascii="Verdana" w:hAnsi="Verdana"/>
                <w:b/>
                <w:sz w:val="16"/>
                <w:szCs w:val="16"/>
              </w:rPr>
              <w:t xml:space="preserve">Proyectos de Investigación de acuerdo a la especialidad </w:t>
            </w:r>
            <w:r w:rsidRPr="00057CD1">
              <w:rPr>
                <w:rFonts w:ascii="Verdana" w:hAnsi="Verdana"/>
                <w:sz w:val="16"/>
                <w:szCs w:val="16"/>
              </w:rPr>
              <w:t>con financiamiento del FEDU</w:t>
            </w:r>
          </w:p>
          <w:p w:rsidR="0078607A" w:rsidRPr="00057CD1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607A" w:rsidRPr="00057CD1" w:rsidRDefault="0078607A" w:rsidP="00272184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72184">
              <w:rPr>
                <w:rFonts w:ascii="Verdana" w:hAnsi="Verdana"/>
                <w:sz w:val="16"/>
                <w:szCs w:val="16"/>
              </w:rPr>
              <w:t xml:space="preserve">Se ofrecen análisis </w:t>
            </w:r>
            <w:r w:rsidR="004C2C9D" w:rsidRPr="00272184">
              <w:rPr>
                <w:rFonts w:ascii="Verdana" w:hAnsi="Verdana"/>
                <w:sz w:val="16"/>
                <w:szCs w:val="16"/>
              </w:rPr>
              <w:t>microbiológicos</w:t>
            </w:r>
            <w:r w:rsidRPr="00272184">
              <w:rPr>
                <w:rFonts w:ascii="Verdana" w:hAnsi="Verdana"/>
                <w:sz w:val="16"/>
                <w:szCs w:val="16"/>
              </w:rPr>
              <w:t xml:space="preserve"> y otros.</w:t>
            </w:r>
          </w:p>
        </w:tc>
        <w:tc>
          <w:tcPr>
            <w:tcW w:w="6663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Productos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Hay Perfiles Profesionales y Sumillas que no se actualiza desde su creación.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Los Syllabus no se actualizan de acuerdo a los avances del conocimiento.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El mercado laboral no logra absorber el total de profesionales</w:t>
            </w:r>
          </w:p>
          <w:p w:rsidR="0078607A" w:rsidRPr="00057CD1" w:rsidRDefault="0078607A" w:rsidP="00272184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Un gran porcentaje de Proyectos Investigación no tienen impacto en el desarrollo social y económico de la Región</w:t>
            </w:r>
          </w:p>
          <w:p w:rsidR="0078607A" w:rsidRPr="00057CD1" w:rsidRDefault="0078607A" w:rsidP="00272184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Falta difusión de los diferentes bienes y servicios que</w:t>
            </w:r>
            <w:r w:rsidR="004C2C9D" w:rsidRPr="00057CD1">
              <w:rPr>
                <w:rFonts w:ascii="Verdana" w:hAnsi="Verdana"/>
                <w:sz w:val="16"/>
                <w:szCs w:val="16"/>
              </w:rPr>
              <w:t xml:space="preserve"> ofrece </w:t>
            </w:r>
            <w:r w:rsidRPr="00057CD1">
              <w:rPr>
                <w:rFonts w:ascii="Verdana" w:hAnsi="Verdana"/>
                <w:sz w:val="16"/>
                <w:szCs w:val="16"/>
              </w:rPr>
              <w:t>la Facultad.</w:t>
            </w:r>
          </w:p>
        </w:tc>
      </w:tr>
      <w:tr w:rsidR="0078607A" w:rsidRPr="00057CD1" w:rsidTr="00057CD1">
        <w:trPr>
          <w:trHeight w:val="332"/>
        </w:trPr>
        <w:tc>
          <w:tcPr>
            <w:tcW w:w="7513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Proceso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Se elabora el Plan de Funcionamiento y Presupuesto Anual de ingresos y egresos de la Facultad y de los PATPROS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Se cuenta con Reglamentos y Directivas en norman la función académica, administrativa y productora.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Los servicios académicos de pre y post grado que ofrece la Facultad es a través de clases teórico – prácticas, utilizando el método tradicional y reforzando con medios audiovisuales: Proyector de transparencias, cañón multimedia y videos.</w:t>
            </w:r>
          </w:p>
          <w:p w:rsidR="0078607A" w:rsidRPr="00057CD1" w:rsidRDefault="004517D3" w:rsidP="00272184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Según la especialidad las </w:t>
            </w:r>
            <w:r w:rsidR="00134075" w:rsidRPr="00057CD1">
              <w:rPr>
                <w:rFonts w:ascii="Verdana" w:hAnsi="Verdana"/>
                <w:sz w:val="16"/>
                <w:szCs w:val="16"/>
              </w:rPr>
              <w:t>prácticas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 se realizan en los laboratorios de </w:t>
            </w:r>
            <w:r w:rsidR="00017216" w:rsidRPr="00057CD1">
              <w:rPr>
                <w:rFonts w:ascii="Verdana" w:hAnsi="Verdana"/>
                <w:sz w:val="16"/>
                <w:szCs w:val="16"/>
              </w:rPr>
              <w:t>Física</w:t>
            </w:r>
            <w:r w:rsidRPr="00057CD1">
              <w:rPr>
                <w:rFonts w:ascii="Verdana" w:hAnsi="Verdana"/>
                <w:sz w:val="16"/>
                <w:szCs w:val="16"/>
              </w:rPr>
              <w:t>, Ciencias Biológicas, Electrónica y Telecomunicaciones y en el  Laboratorio de Computo.</w:t>
            </w:r>
          </w:p>
        </w:tc>
        <w:tc>
          <w:tcPr>
            <w:tcW w:w="6663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Proceso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No se logra en un 100 % las metas programadas.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Las directivas burocratizan las labores académicas, administrativas y productoras</w:t>
            </w:r>
          </w:p>
          <w:p w:rsidR="0078607A" w:rsidRPr="00057CD1" w:rsidRDefault="0078607A" w:rsidP="00272184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El número equipos de computo y audiovisuales no satisface la demanda.</w:t>
            </w:r>
          </w:p>
        </w:tc>
      </w:tr>
      <w:tr w:rsidR="0078607A" w:rsidRPr="00057CD1" w:rsidTr="00057CD1">
        <w:trPr>
          <w:trHeight w:val="332"/>
        </w:trPr>
        <w:tc>
          <w:tcPr>
            <w:tcW w:w="7513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Valores y Actitudes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Ética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Identidad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Integración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Honestidad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Responsabilidad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Actualización permanente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Calidad y Competitividad</w:t>
            </w:r>
          </w:p>
          <w:p w:rsidR="0078607A" w:rsidRPr="00057CD1" w:rsidRDefault="0078607A" w:rsidP="000565E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Respeto mutuo (Docentes, Administrativos, Alumnos)</w:t>
            </w:r>
          </w:p>
        </w:tc>
        <w:tc>
          <w:tcPr>
            <w:tcW w:w="6663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Valores y Actitudes</w:t>
            </w:r>
          </w:p>
          <w:p w:rsidR="0078607A" w:rsidRPr="00057CD1" w:rsidRDefault="0078607A" w:rsidP="00272184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En algunos miembros falta espíritu de identificación y honestidad para la consecución de los objetivos propuestos</w:t>
            </w:r>
          </w:p>
        </w:tc>
      </w:tr>
      <w:tr w:rsidR="0078607A" w:rsidRPr="00057CD1" w:rsidTr="00057CD1">
        <w:trPr>
          <w:trHeight w:val="332"/>
        </w:trPr>
        <w:tc>
          <w:tcPr>
            <w:tcW w:w="7513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Aspectos Visibles de la Cultura Organizacional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Contamos con infraestructura académica, administrativa y recreativa, ubicada </w:t>
            </w:r>
            <w:r w:rsidRPr="00057CD1">
              <w:rPr>
                <w:rFonts w:ascii="Verdana" w:hAnsi="Verdana"/>
                <w:sz w:val="16"/>
                <w:szCs w:val="16"/>
              </w:rPr>
              <w:lastRenderedPageBreak/>
              <w:t>estratégicamente, rodeado de áreas verdes y vías de acceso peatonal y vehicular.</w:t>
            </w:r>
          </w:p>
          <w:p w:rsidR="0078607A" w:rsidRPr="00057CD1" w:rsidRDefault="0078607A" w:rsidP="00272184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En cuanto a imagen institucional, está recuperando y alcanzando un sitial importante dentro de la Región.</w:t>
            </w:r>
          </w:p>
        </w:tc>
        <w:tc>
          <w:tcPr>
            <w:tcW w:w="6663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lastRenderedPageBreak/>
              <w:t>Aspectos Visibles de la Cultura Organizacional</w:t>
            </w:r>
          </w:p>
          <w:p w:rsidR="0078607A" w:rsidRPr="00057CD1" w:rsidRDefault="0078607A" w:rsidP="0027218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Falta apoyo para la organización de eventos culturales y recreativos.</w:t>
            </w:r>
          </w:p>
        </w:tc>
      </w:tr>
      <w:tr w:rsidR="0078607A" w:rsidRPr="00057CD1" w:rsidTr="000565EE">
        <w:trPr>
          <w:trHeight w:val="1196"/>
        </w:trPr>
        <w:tc>
          <w:tcPr>
            <w:tcW w:w="7513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lastRenderedPageBreak/>
              <w:t>Supuestos inconscientes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Se realizan eventos con participación de grupos folklóricos, de la UNP y otros.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Las relaciones están mejorando, incentivando la atención personalizada, el diálogo de puertas abiertas, lo cual está contribuyendo en un clima laboral tolerante y positivo.</w:t>
            </w:r>
          </w:p>
          <w:p w:rsidR="0078607A" w:rsidRPr="00057CD1" w:rsidRDefault="0078607A" w:rsidP="000565E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La comunicación es abierta en las dos direcciones, entre </w:t>
            </w:r>
            <w:r w:rsidR="00E91546" w:rsidRPr="00057CD1">
              <w:rPr>
                <w:rFonts w:ascii="Verdana" w:hAnsi="Verdana"/>
                <w:sz w:val="16"/>
                <w:szCs w:val="16"/>
              </w:rPr>
              <w:t xml:space="preserve">Consejo de </w:t>
            </w:r>
            <w:r w:rsidR="00817736" w:rsidRPr="00057CD1">
              <w:rPr>
                <w:rFonts w:ascii="Verdana" w:hAnsi="Verdana"/>
                <w:sz w:val="16"/>
                <w:szCs w:val="16"/>
              </w:rPr>
              <w:t>Facultad</w:t>
            </w:r>
            <w:r w:rsidRPr="00057CD1">
              <w:rPr>
                <w:rFonts w:ascii="Verdana" w:hAnsi="Verdana"/>
                <w:sz w:val="16"/>
                <w:szCs w:val="16"/>
              </w:rPr>
              <w:t>,</w:t>
            </w:r>
            <w:r w:rsidR="00E91546" w:rsidRPr="00057CD1">
              <w:rPr>
                <w:rFonts w:ascii="Verdana" w:hAnsi="Verdana"/>
                <w:sz w:val="16"/>
                <w:szCs w:val="16"/>
              </w:rPr>
              <w:t xml:space="preserve"> Decano, Jefes de Oficina,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 docentes, alumnos y administrativos a nivel interno y externo.</w:t>
            </w:r>
          </w:p>
        </w:tc>
        <w:tc>
          <w:tcPr>
            <w:tcW w:w="6663" w:type="dxa"/>
            <w:gridSpan w:val="2"/>
            <w:tcBorders>
              <w:right w:val="single" w:sz="4" w:space="0" w:color="auto"/>
            </w:tcBorders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9 Supuestos inconscientes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Eventos que se realizan esporádicamente.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Falta de empatía de algunos miembros.</w:t>
            </w:r>
          </w:p>
          <w:p w:rsidR="0078607A" w:rsidRPr="00057CD1" w:rsidRDefault="0078607A" w:rsidP="000565E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65EE">
              <w:rPr>
                <w:rFonts w:ascii="Verdana" w:hAnsi="Verdana"/>
                <w:sz w:val="16"/>
                <w:szCs w:val="16"/>
              </w:rPr>
              <w:t>Falta de una comunicación horizontal.</w:t>
            </w:r>
          </w:p>
        </w:tc>
      </w:tr>
      <w:tr w:rsidR="0078607A" w:rsidRPr="00057CD1" w:rsidTr="000565EE">
        <w:trPr>
          <w:trHeight w:val="535"/>
        </w:trPr>
        <w:tc>
          <w:tcPr>
            <w:tcW w:w="7513" w:type="dxa"/>
            <w:gridSpan w:val="2"/>
            <w:tcBorders>
              <w:top w:val="nil"/>
            </w:tcBorders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Seguridad</w:t>
            </w:r>
          </w:p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La Facultad de Ciencias cuenta con agentes de seguridad.</w:t>
            </w:r>
          </w:p>
        </w:tc>
        <w:tc>
          <w:tcPr>
            <w:tcW w:w="6663" w:type="dxa"/>
            <w:gridSpan w:val="2"/>
            <w:tcBorders>
              <w:top w:val="nil"/>
              <w:right w:val="single" w:sz="4" w:space="0" w:color="auto"/>
            </w:tcBorders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Seguridad</w:t>
            </w:r>
          </w:p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No hay una buena estrategia de vigilancia y numero inadecuado de agentes</w:t>
            </w:r>
            <w:r w:rsidR="00817736" w:rsidRPr="00057CD1">
              <w:rPr>
                <w:rFonts w:ascii="Verdana" w:hAnsi="Verdana"/>
                <w:sz w:val="16"/>
                <w:szCs w:val="16"/>
              </w:rPr>
              <w:t xml:space="preserve"> de seguridad</w:t>
            </w:r>
            <w:r w:rsidRPr="00057CD1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78607A" w:rsidRPr="00057CD1" w:rsidTr="000565EE">
        <w:trPr>
          <w:trHeight w:val="231"/>
        </w:trPr>
        <w:tc>
          <w:tcPr>
            <w:tcW w:w="4820" w:type="dxa"/>
          </w:tcPr>
          <w:p w:rsidR="0078607A" w:rsidRPr="00057CD1" w:rsidRDefault="0078607A" w:rsidP="000565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OPORTUNIDADES – O</w:t>
            </w:r>
          </w:p>
        </w:tc>
        <w:tc>
          <w:tcPr>
            <w:tcW w:w="4536" w:type="dxa"/>
            <w:gridSpan w:val="2"/>
          </w:tcPr>
          <w:p w:rsidR="0078607A" w:rsidRPr="00057CD1" w:rsidRDefault="0078607A" w:rsidP="000565E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ESTRATEGIAS – FO</w:t>
            </w:r>
          </w:p>
        </w:tc>
        <w:tc>
          <w:tcPr>
            <w:tcW w:w="4820" w:type="dxa"/>
          </w:tcPr>
          <w:p w:rsidR="0078607A" w:rsidRPr="00057CD1" w:rsidRDefault="0078607A" w:rsidP="000565E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ESTRATEGIAS – DO</w:t>
            </w:r>
          </w:p>
        </w:tc>
      </w:tr>
      <w:tr w:rsidR="0078607A" w:rsidRPr="00057CD1" w:rsidTr="000565EE">
        <w:trPr>
          <w:trHeight w:val="676"/>
        </w:trPr>
        <w:tc>
          <w:tcPr>
            <w:tcW w:w="4820" w:type="dxa"/>
          </w:tcPr>
          <w:p w:rsidR="0078607A" w:rsidRPr="00057CD1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Institucionales</w:t>
            </w:r>
            <w:r w:rsidRPr="00057CD1">
              <w:rPr>
                <w:rFonts w:ascii="Verdana" w:hAnsi="Verdana"/>
                <w:sz w:val="16"/>
                <w:szCs w:val="16"/>
              </w:rPr>
              <w:t>:</w:t>
            </w:r>
          </w:p>
          <w:p w:rsidR="0078607A" w:rsidRPr="00057CD1" w:rsidRDefault="0078607A" w:rsidP="000565E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Estamos inmersos en la política institucional del sector educación.</w:t>
            </w:r>
          </w:p>
        </w:tc>
        <w:tc>
          <w:tcPr>
            <w:tcW w:w="4536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820" w:type="dxa"/>
          </w:tcPr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Propiciar se incremente el presupuesto para contrato y nombramiento de docentes</w:t>
            </w:r>
          </w:p>
          <w:p w:rsidR="0078607A" w:rsidRPr="00057CD1" w:rsidRDefault="0078607A" w:rsidP="000565E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Contratar a</w:t>
            </w:r>
            <w:r w:rsidR="00817736" w:rsidRPr="00057CD1">
              <w:rPr>
                <w:rFonts w:ascii="Verdana" w:hAnsi="Verdana"/>
                <w:sz w:val="16"/>
                <w:szCs w:val="16"/>
              </w:rPr>
              <w:t>l personal contratado en la modalidad de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91546" w:rsidRPr="00057CD1">
              <w:rPr>
                <w:rFonts w:ascii="Verdana" w:hAnsi="Verdana"/>
                <w:sz w:val="16"/>
                <w:szCs w:val="16"/>
              </w:rPr>
              <w:t>Locación de Servicios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 y </w:t>
            </w:r>
            <w:r w:rsidR="00E91546" w:rsidRPr="00057CD1">
              <w:rPr>
                <w:rFonts w:ascii="Verdana" w:hAnsi="Verdana"/>
                <w:sz w:val="16"/>
                <w:szCs w:val="16"/>
              </w:rPr>
              <w:t>Cas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 de la Facultad.</w:t>
            </w:r>
          </w:p>
        </w:tc>
      </w:tr>
      <w:tr w:rsidR="0078607A" w:rsidRPr="00057CD1" w:rsidTr="000565EE">
        <w:trPr>
          <w:trHeight w:val="657"/>
        </w:trPr>
        <w:tc>
          <w:tcPr>
            <w:tcW w:w="4820" w:type="dxa"/>
          </w:tcPr>
          <w:p w:rsidR="0078607A" w:rsidRPr="00057CD1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Tecnológicos</w:t>
            </w:r>
            <w:r w:rsidRPr="00057CD1">
              <w:rPr>
                <w:rFonts w:ascii="Verdana" w:hAnsi="Verdana"/>
                <w:sz w:val="16"/>
                <w:szCs w:val="16"/>
              </w:rPr>
              <w:t>:</w:t>
            </w:r>
          </w:p>
          <w:p w:rsidR="0078607A" w:rsidRPr="00057CD1" w:rsidRDefault="0078607A" w:rsidP="000565E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Hay avances tecnológicos en las diferentes áreas de la Facultad de Ciencias</w:t>
            </w:r>
          </w:p>
        </w:tc>
        <w:tc>
          <w:tcPr>
            <w:tcW w:w="4536" w:type="dxa"/>
            <w:gridSpan w:val="2"/>
          </w:tcPr>
          <w:p w:rsidR="0078607A" w:rsidRPr="00057CD1" w:rsidRDefault="0078607A" w:rsidP="000565E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Aprovechar los avances tecnológicos para mejorar el nivel de enseñanza aprendizaje utilizando el potencial docente. </w:t>
            </w:r>
          </w:p>
        </w:tc>
        <w:tc>
          <w:tcPr>
            <w:tcW w:w="4820" w:type="dxa"/>
          </w:tcPr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Actualizar Perfil Profesional, Sumillas, Plan de Estudios y Syllabus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Propulsar la adquisición prioritaria de equipos de enseñanza de última generación, haciendo uso adecuado de los RDR. </w:t>
            </w:r>
          </w:p>
        </w:tc>
      </w:tr>
      <w:tr w:rsidR="0078607A" w:rsidRPr="00057CD1" w:rsidTr="000565EE">
        <w:trPr>
          <w:trHeight w:val="657"/>
        </w:trPr>
        <w:tc>
          <w:tcPr>
            <w:tcW w:w="4820" w:type="dxa"/>
          </w:tcPr>
          <w:p w:rsidR="0078607A" w:rsidRPr="00057CD1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Económicos</w:t>
            </w:r>
            <w:r w:rsidRPr="00057CD1">
              <w:rPr>
                <w:rFonts w:ascii="Verdana" w:hAnsi="Verdana"/>
                <w:sz w:val="16"/>
                <w:szCs w:val="16"/>
              </w:rPr>
              <w:t>: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Estar considerados dentro del presupuesto del Estado.</w:t>
            </w:r>
          </w:p>
        </w:tc>
        <w:tc>
          <w:tcPr>
            <w:tcW w:w="4536" w:type="dxa"/>
            <w:gridSpan w:val="2"/>
          </w:tcPr>
          <w:p w:rsidR="0078607A" w:rsidRPr="000565EE" w:rsidRDefault="0078607A" w:rsidP="000565E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65EE">
              <w:rPr>
                <w:rFonts w:ascii="Verdana" w:hAnsi="Verdana"/>
                <w:sz w:val="16"/>
                <w:szCs w:val="16"/>
              </w:rPr>
              <w:t>Elaborar el Plan de Funcionamiento y Presupuesto Anual de acuerdo al presupuesto asignado por el MEF</w:t>
            </w:r>
          </w:p>
          <w:p w:rsidR="0078607A" w:rsidRPr="00057CD1" w:rsidRDefault="0078607A" w:rsidP="000565E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Hacer uso de los recursos de la UNP, para incentivar la capacitación docente, administrativa y alumnos</w:t>
            </w:r>
          </w:p>
        </w:tc>
        <w:tc>
          <w:tcPr>
            <w:tcW w:w="4820" w:type="dxa"/>
          </w:tcPr>
          <w:p w:rsidR="0078607A" w:rsidRPr="00057CD1" w:rsidRDefault="0078607A" w:rsidP="00C15223">
            <w:pPr>
              <w:ind w:left="57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607A" w:rsidRPr="00057CD1" w:rsidRDefault="0078607A" w:rsidP="000565E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Elaborar el Plan de Funcionamiento y Presupuesto Anual de acuerdo a los RDR de la Facultad. Siguiendo la normatividad vigente.</w:t>
            </w:r>
          </w:p>
        </w:tc>
      </w:tr>
      <w:tr w:rsidR="0078607A" w:rsidRPr="00057CD1" w:rsidTr="000565EE">
        <w:trPr>
          <w:trHeight w:val="657"/>
        </w:trPr>
        <w:tc>
          <w:tcPr>
            <w:tcW w:w="4820" w:type="dxa"/>
          </w:tcPr>
          <w:p w:rsidR="0078607A" w:rsidRPr="00057CD1" w:rsidRDefault="0078607A" w:rsidP="00C1522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Sociales:</w:t>
            </w:r>
          </w:p>
          <w:p w:rsidR="0078607A" w:rsidRPr="00057CD1" w:rsidRDefault="0078607A" w:rsidP="000565E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 Constituirse en Ente de acceso a la educación para los diferentes estratos sociales y forjadores de mejores expectativas de vida.</w:t>
            </w:r>
          </w:p>
        </w:tc>
        <w:tc>
          <w:tcPr>
            <w:tcW w:w="4536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057CD1">
              <w:rPr>
                <w:rFonts w:ascii="Verdana" w:hAnsi="Verdana"/>
                <w:sz w:val="16"/>
                <w:szCs w:val="16"/>
              </w:rPr>
              <w:t>nfraestructura académica adecuada que permite ofertar un mayor número de vacantes</w:t>
            </w:r>
            <w:r w:rsidR="00672F61" w:rsidRPr="00057CD1">
              <w:rPr>
                <w:rFonts w:ascii="Verdana" w:hAnsi="Verdana"/>
                <w:sz w:val="16"/>
                <w:szCs w:val="16"/>
              </w:rPr>
              <w:t>.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820" w:type="dxa"/>
          </w:tcPr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Desarrollar programas de orientación </w:t>
            </w:r>
            <w:r w:rsidR="00672F61" w:rsidRPr="00057CD1">
              <w:rPr>
                <w:rFonts w:ascii="Verdana" w:hAnsi="Verdana"/>
                <w:sz w:val="16"/>
                <w:szCs w:val="16"/>
              </w:rPr>
              <w:t>vocacional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672F61" w:rsidRPr="00057CD1">
              <w:rPr>
                <w:rFonts w:ascii="Verdana" w:hAnsi="Verdana"/>
                <w:sz w:val="16"/>
                <w:szCs w:val="16"/>
              </w:rPr>
              <w:t>a los Centros Educativos</w:t>
            </w:r>
            <w:r w:rsidR="00FD2E3C" w:rsidRPr="00057CD1">
              <w:rPr>
                <w:rFonts w:ascii="Verdana" w:hAnsi="Verdana"/>
                <w:sz w:val="16"/>
                <w:szCs w:val="16"/>
              </w:rPr>
              <w:t xml:space="preserve"> secundarios</w:t>
            </w:r>
            <w:r w:rsidR="00672F61" w:rsidRPr="00057CD1">
              <w:rPr>
                <w:rFonts w:ascii="Verdana" w:hAnsi="Verdana"/>
                <w:sz w:val="16"/>
                <w:szCs w:val="16"/>
              </w:rPr>
              <w:t xml:space="preserve"> de la Región</w:t>
            </w:r>
            <w:r w:rsidR="00FD2E3C" w:rsidRPr="00057CD1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78607A" w:rsidRPr="00057CD1" w:rsidTr="000565EE">
        <w:trPr>
          <w:trHeight w:val="657"/>
        </w:trPr>
        <w:tc>
          <w:tcPr>
            <w:tcW w:w="4820" w:type="dxa"/>
          </w:tcPr>
          <w:p w:rsidR="0078607A" w:rsidRPr="00057CD1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Culturales</w:t>
            </w:r>
            <w:r w:rsidRPr="00057CD1">
              <w:rPr>
                <w:rFonts w:ascii="Verdana" w:hAnsi="Verdana"/>
                <w:sz w:val="16"/>
                <w:szCs w:val="16"/>
              </w:rPr>
              <w:t>:</w:t>
            </w:r>
          </w:p>
          <w:p w:rsidR="0078607A" w:rsidRPr="00057CD1" w:rsidRDefault="0078607A" w:rsidP="000565E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Rescatar, costumbres, tradiciones y el acervo cultural con incidencia en el quehacer universitario.</w:t>
            </w:r>
          </w:p>
        </w:tc>
        <w:tc>
          <w:tcPr>
            <w:tcW w:w="4536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Promover la transmisión de nuestro legado cultural y artístico a nivel interno y externo, </w:t>
            </w:r>
          </w:p>
        </w:tc>
        <w:tc>
          <w:tcPr>
            <w:tcW w:w="4820" w:type="dxa"/>
          </w:tcPr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  <w:p w:rsidR="0078607A" w:rsidRPr="00057CD1" w:rsidRDefault="0078607A" w:rsidP="000565E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Incluir en eventos académicos la participación de grupos artísticos a nivel interno y externo</w:t>
            </w:r>
          </w:p>
        </w:tc>
      </w:tr>
      <w:tr w:rsidR="0078607A" w:rsidRPr="00057CD1" w:rsidTr="000565EE">
        <w:trPr>
          <w:trHeight w:val="657"/>
        </w:trPr>
        <w:tc>
          <w:tcPr>
            <w:tcW w:w="4820" w:type="dxa"/>
          </w:tcPr>
          <w:p w:rsidR="0078607A" w:rsidRPr="00057CD1" w:rsidRDefault="0078607A" w:rsidP="00C1522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Legales:</w:t>
            </w:r>
          </w:p>
          <w:p w:rsidR="0078607A" w:rsidRPr="00057CD1" w:rsidRDefault="0078607A" w:rsidP="002704A0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La normatividad legal que permite nuestro desarrollo como institución en el aspecto académico, investigación, proyección social y </w:t>
            </w:r>
            <w:r w:rsidR="003F5661" w:rsidRPr="00057CD1">
              <w:rPr>
                <w:rFonts w:ascii="Verdana" w:hAnsi="Verdana"/>
                <w:sz w:val="16"/>
                <w:szCs w:val="16"/>
              </w:rPr>
              <w:t>económica</w:t>
            </w:r>
            <w:r w:rsidRPr="00057CD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536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78607A" w:rsidRPr="00057CD1" w:rsidRDefault="0078607A" w:rsidP="002704A0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Constituir a la Facultad en ente asesor, consultor y capa</w:t>
            </w:r>
            <w:r w:rsidR="002704A0">
              <w:rPr>
                <w:rFonts w:ascii="Verdana" w:hAnsi="Verdana"/>
                <w:sz w:val="16"/>
                <w:szCs w:val="16"/>
              </w:rPr>
              <w:t>z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 de resolver los problemas locales y regionales y brindar servicios en las áreas de la especialidad</w:t>
            </w:r>
          </w:p>
        </w:tc>
        <w:tc>
          <w:tcPr>
            <w:tcW w:w="4820" w:type="dxa"/>
          </w:tcPr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  <w:p w:rsidR="0078607A" w:rsidRPr="00057CD1" w:rsidRDefault="0078607A" w:rsidP="003F5661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Adecuar los Perfiles de acuerdo a las necesidades de las empresas y desarrollo regional e incentivar y orientar la investigación docente a la solución de los problemas</w:t>
            </w:r>
          </w:p>
        </w:tc>
      </w:tr>
      <w:tr w:rsidR="0078607A" w:rsidRPr="00057CD1" w:rsidTr="000565EE">
        <w:trPr>
          <w:trHeight w:val="657"/>
        </w:trPr>
        <w:tc>
          <w:tcPr>
            <w:tcW w:w="4820" w:type="dxa"/>
          </w:tcPr>
          <w:p w:rsidR="0078607A" w:rsidRPr="00057CD1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Proveedores</w:t>
            </w:r>
          </w:p>
          <w:p w:rsidR="0078607A" w:rsidRPr="00057CD1" w:rsidRDefault="0078607A" w:rsidP="00CE500A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Personas naturales y empresas que proveen, bienes, servicios y equipos</w:t>
            </w:r>
          </w:p>
        </w:tc>
        <w:tc>
          <w:tcPr>
            <w:tcW w:w="4536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78607A" w:rsidRPr="00057CD1" w:rsidRDefault="0078607A" w:rsidP="00CE500A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Mejorar la adquisición de bienes y servicios para un eficiente servicio</w:t>
            </w:r>
          </w:p>
        </w:tc>
        <w:tc>
          <w:tcPr>
            <w:tcW w:w="4820" w:type="dxa"/>
          </w:tcPr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78607A" w:rsidRPr="00057CD1" w:rsidTr="000565EE">
        <w:trPr>
          <w:trHeight w:val="657"/>
        </w:trPr>
        <w:tc>
          <w:tcPr>
            <w:tcW w:w="4820" w:type="dxa"/>
          </w:tcPr>
          <w:p w:rsidR="0078607A" w:rsidRPr="00057CD1" w:rsidRDefault="0078607A" w:rsidP="00C1522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Mercado:</w:t>
            </w:r>
          </w:p>
          <w:p w:rsidR="005B1BDB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Demandantes permanentes y potenciales de los servicios que ofrecemos y los profesionales que </w:t>
            </w:r>
            <w:r w:rsidRPr="00057CD1">
              <w:rPr>
                <w:rFonts w:ascii="Verdana" w:hAnsi="Verdana"/>
                <w:sz w:val="16"/>
                <w:szCs w:val="16"/>
              </w:rPr>
              <w:lastRenderedPageBreak/>
              <w:t>formamos</w:t>
            </w:r>
          </w:p>
        </w:tc>
        <w:tc>
          <w:tcPr>
            <w:tcW w:w="4536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Establecer convenios con empresas públicas y privadas para insertar a nuestros profesionales</w:t>
            </w:r>
          </w:p>
        </w:tc>
        <w:tc>
          <w:tcPr>
            <w:tcW w:w="4820" w:type="dxa"/>
          </w:tcPr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78607A" w:rsidRPr="00057CD1" w:rsidTr="000565EE">
        <w:trPr>
          <w:trHeight w:val="657"/>
        </w:trPr>
        <w:tc>
          <w:tcPr>
            <w:tcW w:w="4820" w:type="dxa"/>
          </w:tcPr>
          <w:p w:rsidR="0078607A" w:rsidRPr="00057CD1" w:rsidRDefault="0078607A" w:rsidP="00C15223">
            <w:pPr>
              <w:ind w:left="57"/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lastRenderedPageBreak/>
              <w:t>Competencia</w:t>
            </w:r>
            <w:r w:rsidRPr="00057CD1">
              <w:rPr>
                <w:rFonts w:ascii="Verdana" w:hAnsi="Verdana"/>
                <w:sz w:val="16"/>
                <w:szCs w:val="16"/>
              </w:rPr>
              <w:t>: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Existen </w:t>
            </w:r>
            <w:r w:rsidR="00C50F08" w:rsidRPr="00057CD1">
              <w:rPr>
                <w:rFonts w:ascii="Verdana" w:hAnsi="Verdana"/>
                <w:sz w:val="16"/>
                <w:szCs w:val="16"/>
              </w:rPr>
              <w:t>Universidades a nivel nacional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 que ofrecen </w:t>
            </w:r>
            <w:r w:rsidR="00C50F08" w:rsidRPr="00057CD1">
              <w:rPr>
                <w:rFonts w:ascii="Verdana" w:hAnsi="Verdana"/>
                <w:sz w:val="16"/>
                <w:szCs w:val="16"/>
              </w:rPr>
              <w:t>l</w:t>
            </w:r>
            <w:r w:rsidRPr="00057CD1">
              <w:rPr>
                <w:rFonts w:ascii="Verdana" w:hAnsi="Verdana"/>
                <w:sz w:val="16"/>
                <w:szCs w:val="16"/>
              </w:rPr>
              <w:t>as especialidades de la Facultad.</w:t>
            </w:r>
          </w:p>
        </w:tc>
        <w:tc>
          <w:tcPr>
            <w:tcW w:w="4536" w:type="dxa"/>
            <w:gridSpan w:val="2"/>
          </w:tcPr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M</w:t>
            </w:r>
            <w:r w:rsidRPr="00057CD1">
              <w:rPr>
                <w:rFonts w:ascii="Verdana" w:hAnsi="Verdana"/>
                <w:sz w:val="16"/>
                <w:szCs w:val="16"/>
              </w:rPr>
              <w:t>ejorar permanentemente la calidad de la enseñanza superior, afirmando valores éticos</w:t>
            </w:r>
          </w:p>
        </w:tc>
        <w:tc>
          <w:tcPr>
            <w:tcW w:w="4820" w:type="dxa"/>
          </w:tcPr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78607A" w:rsidRPr="00057CD1" w:rsidTr="00CE500A">
        <w:trPr>
          <w:trHeight w:val="70"/>
        </w:trPr>
        <w:tc>
          <w:tcPr>
            <w:tcW w:w="4820" w:type="dxa"/>
          </w:tcPr>
          <w:p w:rsidR="0078607A" w:rsidRPr="00057CD1" w:rsidRDefault="0078607A" w:rsidP="00CE50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AMENAZAS - A</w:t>
            </w:r>
          </w:p>
        </w:tc>
        <w:tc>
          <w:tcPr>
            <w:tcW w:w="4536" w:type="dxa"/>
            <w:gridSpan w:val="2"/>
          </w:tcPr>
          <w:p w:rsidR="0078607A" w:rsidRPr="00057CD1" w:rsidRDefault="0078607A" w:rsidP="00CE50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ESTRATEGIAS - FA</w:t>
            </w:r>
          </w:p>
        </w:tc>
        <w:tc>
          <w:tcPr>
            <w:tcW w:w="4820" w:type="dxa"/>
          </w:tcPr>
          <w:p w:rsidR="0078607A" w:rsidRPr="00057CD1" w:rsidRDefault="0078607A" w:rsidP="00CE50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ESTRATEGIAS - DA</w:t>
            </w:r>
          </w:p>
        </w:tc>
      </w:tr>
      <w:tr w:rsidR="0078607A" w:rsidRPr="00057CD1" w:rsidTr="000565EE">
        <w:trPr>
          <w:trHeight w:val="657"/>
        </w:trPr>
        <w:tc>
          <w:tcPr>
            <w:tcW w:w="4820" w:type="dxa"/>
          </w:tcPr>
          <w:p w:rsidR="0078607A" w:rsidRPr="00057CD1" w:rsidRDefault="0078607A" w:rsidP="00C1522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Institucionales</w:t>
            </w:r>
          </w:p>
          <w:p w:rsidR="0078607A" w:rsidRPr="00057CD1" w:rsidRDefault="0078607A" w:rsidP="00CE500A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La Facultad no es considerada en algunos beneficios que estipula la política del Sector Educación.</w:t>
            </w:r>
          </w:p>
        </w:tc>
        <w:tc>
          <w:tcPr>
            <w:tcW w:w="4536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78607A" w:rsidRPr="00057CD1" w:rsidRDefault="0078607A" w:rsidP="00CE500A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Gestionar </w:t>
            </w:r>
            <w:r w:rsidR="00CE500A">
              <w:rPr>
                <w:rFonts w:ascii="Verdana" w:hAnsi="Verdana"/>
                <w:sz w:val="16"/>
                <w:szCs w:val="16"/>
              </w:rPr>
              <w:t>a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nte el sector educación implemente políticas que beneficien a todo el sector </w:t>
            </w:r>
          </w:p>
        </w:tc>
        <w:tc>
          <w:tcPr>
            <w:tcW w:w="4820" w:type="dxa"/>
          </w:tcPr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78607A" w:rsidRPr="00057CD1" w:rsidTr="000565EE">
        <w:trPr>
          <w:trHeight w:val="657"/>
        </w:trPr>
        <w:tc>
          <w:tcPr>
            <w:tcW w:w="4820" w:type="dxa"/>
          </w:tcPr>
          <w:p w:rsidR="0078607A" w:rsidRPr="00057CD1" w:rsidRDefault="0078607A" w:rsidP="00C1522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Tecnológicos</w:t>
            </w:r>
          </w:p>
          <w:p w:rsidR="0078607A" w:rsidRPr="00057CD1" w:rsidRDefault="0078607A" w:rsidP="00CE500A">
            <w:pPr>
              <w:numPr>
                <w:ilvl w:val="0"/>
                <w:numId w:val="1"/>
              </w:numPr>
              <w:ind w:left="57" w:hanging="57"/>
              <w:jc w:val="both"/>
              <w:rPr>
                <w:rFonts w:ascii="Verdana" w:hAnsi="Verdana"/>
                <w:sz w:val="16"/>
                <w:szCs w:val="16"/>
              </w:rPr>
            </w:pPr>
            <w:r w:rsidRPr="00CE500A">
              <w:rPr>
                <w:rFonts w:ascii="Verdana" w:hAnsi="Verdana"/>
                <w:sz w:val="16"/>
                <w:szCs w:val="16"/>
              </w:rPr>
              <w:t>La Facultad de Ciencias no tiene acceso oportuno a algunos avances tecnológicos.</w:t>
            </w:r>
          </w:p>
        </w:tc>
        <w:tc>
          <w:tcPr>
            <w:tcW w:w="4536" w:type="dxa"/>
            <w:gridSpan w:val="2"/>
          </w:tcPr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Propulsar la adquisición prioritaria de equipos de enseñanza de última generación, haciendo uso adecuado de los RDR</w:t>
            </w:r>
          </w:p>
        </w:tc>
        <w:tc>
          <w:tcPr>
            <w:tcW w:w="4820" w:type="dxa"/>
          </w:tcPr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Propender al uso óptimo de recursos para poder acceder oportunamente a los avances tecnológicos; </w:t>
            </w:r>
          </w:p>
        </w:tc>
      </w:tr>
      <w:tr w:rsidR="0078607A" w:rsidRPr="00057CD1" w:rsidTr="000565EE">
        <w:trPr>
          <w:trHeight w:val="657"/>
        </w:trPr>
        <w:tc>
          <w:tcPr>
            <w:tcW w:w="4820" w:type="dxa"/>
          </w:tcPr>
          <w:p w:rsidR="0078607A" w:rsidRPr="00057CD1" w:rsidRDefault="0078607A" w:rsidP="00C1522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Económicos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 El presupuesto asignado por el Gob</w:t>
            </w:r>
            <w:r w:rsidR="003812B4" w:rsidRPr="00057CD1">
              <w:rPr>
                <w:rFonts w:ascii="Verdana" w:hAnsi="Verdana"/>
                <w:sz w:val="16"/>
                <w:szCs w:val="16"/>
              </w:rPr>
              <w:t>ierno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 C</w:t>
            </w:r>
            <w:r w:rsidR="003812B4" w:rsidRPr="00057CD1">
              <w:rPr>
                <w:rFonts w:ascii="Verdana" w:hAnsi="Verdana"/>
                <w:sz w:val="16"/>
                <w:szCs w:val="16"/>
              </w:rPr>
              <w:t>en</w:t>
            </w:r>
            <w:r w:rsidRPr="00057CD1">
              <w:rPr>
                <w:rFonts w:ascii="Verdana" w:hAnsi="Verdana"/>
                <w:sz w:val="16"/>
                <w:szCs w:val="16"/>
              </w:rPr>
              <w:t>tral a la UNP no cubre las expectativas de desarrollo.</w:t>
            </w:r>
          </w:p>
        </w:tc>
        <w:tc>
          <w:tcPr>
            <w:tcW w:w="4536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820" w:type="dxa"/>
          </w:tcPr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Optimizar los recursos que permitan lograr la metas propuestas</w:t>
            </w:r>
          </w:p>
        </w:tc>
      </w:tr>
      <w:tr w:rsidR="0078607A" w:rsidRPr="00057CD1" w:rsidTr="000565EE">
        <w:trPr>
          <w:trHeight w:val="657"/>
        </w:trPr>
        <w:tc>
          <w:tcPr>
            <w:tcW w:w="4820" w:type="dxa"/>
          </w:tcPr>
          <w:p w:rsidR="0078607A" w:rsidRPr="00057CD1" w:rsidRDefault="0078607A" w:rsidP="00C1522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Sociales:</w:t>
            </w:r>
          </w:p>
          <w:p w:rsidR="0078607A" w:rsidRPr="00057CD1" w:rsidRDefault="0078607A" w:rsidP="00CE500A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E500A">
              <w:rPr>
                <w:rFonts w:ascii="Verdana" w:hAnsi="Verdana"/>
                <w:sz w:val="16"/>
                <w:szCs w:val="16"/>
              </w:rPr>
              <w:t>Desconfianza de sociedad e instituciones en la formación de profesionales.</w:t>
            </w:r>
          </w:p>
        </w:tc>
        <w:tc>
          <w:tcPr>
            <w:tcW w:w="4536" w:type="dxa"/>
            <w:gridSpan w:val="2"/>
          </w:tcPr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Propiciar la prácticas de valores y actitudes en la formación profesional para dar credibilidad a la Institución, </w:t>
            </w:r>
          </w:p>
        </w:tc>
        <w:tc>
          <w:tcPr>
            <w:tcW w:w="4820" w:type="dxa"/>
          </w:tcPr>
          <w:p w:rsidR="0078607A" w:rsidRPr="00057CD1" w:rsidRDefault="0078607A" w:rsidP="00CE500A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Comprometer a los miembros de los Estamentos en la consecución de los objetivos trazados para genera confianza en la sociedad</w:t>
            </w:r>
          </w:p>
        </w:tc>
      </w:tr>
      <w:tr w:rsidR="0078607A" w:rsidRPr="00057CD1" w:rsidTr="000565EE">
        <w:trPr>
          <w:trHeight w:val="657"/>
        </w:trPr>
        <w:tc>
          <w:tcPr>
            <w:tcW w:w="4820" w:type="dxa"/>
          </w:tcPr>
          <w:p w:rsidR="0078607A" w:rsidRPr="00057CD1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Culturales</w:t>
            </w:r>
          </w:p>
          <w:p w:rsidR="0078607A" w:rsidRPr="00057CD1" w:rsidRDefault="0078607A" w:rsidP="00CE500A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Mínima y esporádica atención a rescatar costumbres y tradiciones.</w:t>
            </w:r>
          </w:p>
        </w:tc>
        <w:tc>
          <w:tcPr>
            <w:tcW w:w="4536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78607A" w:rsidRPr="00057CD1" w:rsidRDefault="0078607A" w:rsidP="00CE500A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Incluir en eventos académicos la participación de grupos artísticos a nivel interno y externo)</w:t>
            </w:r>
          </w:p>
        </w:tc>
        <w:tc>
          <w:tcPr>
            <w:tcW w:w="4820" w:type="dxa"/>
          </w:tcPr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  <w:p w:rsidR="0078607A" w:rsidRPr="00057CD1" w:rsidRDefault="0078607A" w:rsidP="00CE500A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Incluir en eventos académicos la participación de grupos artísticos a nivel interno y externo, </w:t>
            </w:r>
          </w:p>
        </w:tc>
      </w:tr>
      <w:tr w:rsidR="0078607A" w:rsidRPr="00057CD1" w:rsidTr="000565EE">
        <w:trPr>
          <w:trHeight w:val="657"/>
        </w:trPr>
        <w:tc>
          <w:tcPr>
            <w:tcW w:w="4820" w:type="dxa"/>
          </w:tcPr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Legales</w:t>
            </w:r>
          </w:p>
          <w:p w:rsidR="0078607A" w:rsidRPr="00057CD1" w:rsidRDefault="0078607A" w:rsidP="00CE500A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La normatividad legal no es congruente con el MEF para la asignación presupuestal.</w:t>
            </w:r>
          </w:p>
        </w:tc>
        <w:tc>
          <w:tcPr>
            <w:tcW w:w="4536" w:type="dxa"/>
            <w:gridSpan w:val="2"/>
          </w:tcPr>
          <w:p w:rsidR="0078607A" w:rsidRPr="00057CD1" w:rsidRDefault="0078607A" w:rsidP="00CE500A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Gestionar y justificar ante la Administración Central un incremento en el Presupuesto asignado a las Universidades</w:t>
            </w:r>
          </w:p>
        </w:tc>
        <w:tc>
          <w:tcPr>
            <w:tcW w:w="4820" w:type="dxa"/>
          </w:tcPr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78607A" w:rsidRPr="00057CD1" w:rsidTr="000565EE">
        <w:trPr>
          <w:trHeight w:val="657"/>
        </w:trPr>
        <w:tc>
          <w:tcPr>
            <w:tcW w:w="4820" w:type="dxa"/>
          </w:tcPr>
          <w:p w:rsidR="0078607A" w:rsidRPr="00057CD1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Proveedores</w:t>
            </w:r>
          </w:p>
          <w:p w:rsidR="0078607A" w:rsidRPr="00057CD1" w:rsidRDefault="0078607A" w:rsidP="00CE500A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Proveedores sin representación en nuestra ciudad.</w:t>
            </w:r>
          </w:p>
        </w:tc>
        <w:tc>
          <w:tcPr>
            <w:tcW w:w="4536" w:type="dxa"/>
            <w:gridSpan w:val="2"/>
          </w:tcPr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Sugerir a proveedores de la UNP, brinden servicio rápido y oportuno, tanto en la entrega como en el mantenimiento y reparación </w:t>
            </w:r>
          </w:p>
        </w:tc>
        <w:tc>
          <w:tcPr>
            <w:tcW w:w="4820" w:type="dxa"/>
          </w:tcPr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78607A" w:rsidRPr="00057CD1" w:rsidTr="000565EE">
        <w:trPr>
          <w:trHeight w:val="657"/>
        </w:trPr>
        <w:tc>
          <w:tcPr>
            <w:tcW w:w="4820" w:type="dxa"/>
          </w:tcPr>
          <w:p w:rsidR="0078607A" w:rsidRPr="00057CD1" w:rsidRDefault="0078607A" w:rsidP="00C1522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 xml:space="preserve"> 8 Mercado 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Desconfianza del empresariado en la formación de profesionales de universidades estatales</w:t>
            </w:r>
          </w:p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36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820" w:type="dxa"/>
          </w:tcPr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 Formación de profesionales con valores morales y aptitudes de desempeño profesional, </w:t>
            </w:r>
          </w:p>
        </w:tc>
      </w:tr>
      <w:tr w:rsidR="0078607A" w:rsidRPr="00057CD1" w:rsidTr="000565EE">
        <w:trPr>
          <w:trHeight w:val="657"/>
        </w:trPr>
        <w:tc>
          <w:tcPr>
            <w:tcW w:w="4820" w:type="dxa"/>
          </w:tcPr>
          <w:p w:rsidR="0078607A" w:rsidRPr="00057CD1" w:rsidRDefault="0078607A" w:rsidP="00C15223">
            <w:pPr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9 Competencia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>Que la Facultad de Ciencias no logre mejorar su nivel académico y de equipamiento.</w:t>
            </w:r>
          </w:p>
          <w:p w:rsidR="0078607A" w:rsidRPr="00057CD1" w:rsidRDefault="0078607A" w:rsidP="00C1522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36" w:type="dxa"/>
            <w:gridSpan w:val="2"/>
          </w:tcPr>
          <w:p w:rsidR="0078607A" w:rsidRPr="00057CD1" w:rsidRDefault="0078607A" w:rsidP="00C15223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57CD1">
              <w:rPr>
                <w:rFonts w:ascii="Verdana" w:hAnsi="Verdana"/>
                <w:b/>
                <w:sz w:val="16"/>
                <w:szCs w:val="16"/>
              </w:rPr>
              <w:t>M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ejorar permanentemente la calidad de la enseñanza superior, haciendo uso optimo del recurso humano y equipos </w:t>
            </w:r>
          </w:p>
        </w:tc>
        <w:tc>
          <w:tcPr>
            <w:tcW w:w="4820" w:type="dxa"/>
          </w:tcPr>
          <w:p w:rsidR="0078607A" w:rsidRPr="00057CD1" w:rsidRDefault="0078607A" w:rsidP="00C15223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57CD1">
              <w:rPr>
                <w:rFonts w:ascii="Verdana" w:hAnsi="Verdana"/>
                <w:sz w:val="16"/>
                <w:szCs w:val="16"/>
              </w:rPr>
              <w:t xml:space="preserve">Implementar </w:t>
            </w:r>
            <w:r w:rsidR="003812B4" w:rsidRPr="00057CD1">
              <w:rPr>
                <w:rFonts w:ascii="Verdana" w:hAnsi="Verdana"/>
                <w:sz w:val="16"/>
                <w:szCs w:val="16"/>
              </w:rPr>
              <w:t>los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 Centro</w:t>
            </w:r>
            <w:r w:rsidR="003812B4" w:rsidRPr="00057CD1">
              <w:rPr>
                <w:rFonts w:ascii="Verdana" w:hAnsi="Verdana"/>
                <w:sz w:val="16"/>
                <w:szCs w:val="16"/>
              </w:rPr>
              <w:t>s</w:t>
            </w:r>
            <w:r w:rsidRPr="00057CD1">
              <w:rPr>
                <w:rFonts w:ascii="Verdana" w:hAnsi="Verdana"/>
                <w:sz w:val="16"/>
                <w:szCs w:val="16"/>
              </w:rPr>
              <w:t xml:space="preserve"> de Cómputo, Bibliotecas Especializadas con acceso a Internet para establecer contacto con Universidades Nacionales e Internacionales</w:t>
            </w:r>
          </w:p>
        </w:tc>
      </w:tr>
    </w:tbl>
    <w:p w:rsidR="0078607A" w:rsidRPr="00C15223" w:rsidRDefault="0078607A" w:rsidP="00C15223">
      <w:pPr>
        <w:rPr>
          <w:rFonts w:ascii="Verdana" w:hAnsi="Verdana"/>
          <w:sz w:val="18"/>
          <w:szCs w:val="18"/>
        </w:rPr>
        <w:sectPr w:rsidR="0078607A" w:rsidRPr="00C15223" w:rsidSect="00153D01">
          <w:pgSz w:w="16838" w:h="11906" w:orient="landscape" w:code="9"/>
          <w:pgMar w:top="1418" w:right="1418" w:bottom="851" w:left="1418" w:header="680" w:footer="680" w:gutter="0"/>
          <w:cols w:space="708"/>
          <w:docGrid w:linePitch="360"/>
        </w:sectPr>
      </w:pPr>
    </w:p>
    <w:p w:rsidR="0078607A" w:rsidRPr="00153D01" w:rsidRDefault="0078607A" w:rsidP="00153D01">
      <w:pPr>
        <w:rPr>
          <w:rFonts w:ascii="Verdana" w:hAnsi="Verdana"/>
          <w:b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lastRenderedPageBreak/>
        <w:t>LINEAMIENTOS</w:t>
      </w:r>
    </w:p>
    <w:p w:rsidR="0078607A" w:rsidRPr="00153D01" w:rsidRDefault="0078607A" w:rsidP="00C15223">
      <w:pPr>
        <w:tabs>
          <w:tab w:val="left" w:pos="709"/>
          <w:tab w:val="left" w:pos="1620"/>
        </w:tabs>
        <w:jc w:val="both"/>
        <w:rPr>
          <w:rFonts w:ascii="Verdana" w:hAnsi="Verdana"/>
          <w:b/>
          <w:bCs/>
          <w:i/>
          <w:sz w:val="18"/>
          <w:szCs w:val="18"/>
        </w:rPr>
      </w:pPr>
      <w:r w:rsidRPr="00153D01">
        <w:rPr>
          <w:rFonts w:ascii="Verdana" w:hAnsi="Verdana"/>
          <w:b/>
          <w:bCs/>
          <w:i/>
          <w:sz w:val="18"/>
          <w:szCs w:val="18"/>
        </w:rPr>
        <w:t>MISIÓN</w:t>
      </w:r>
    </w:p>
    <w:p w:rsidR="0078607A" w:rsidRPr="00153D01" w:rsidRDefault="0078607A" w:rsidP="00153D01">
      <w:pPr>
        <w:pStyle w:val="Textoindependiente"/>
        <w:tabs>
          <w:tab w:val="left" w:pos="1800"/>
          <w:tab w:val="left" w:pos="2268"/>
          <w:tab w:val="left" w:pos="2410"/>
        </w:tabs>
        <w:rPr>
          <w:rFonts w:ascii="Verdana" w:hAnsi="Verdana"/>
          <w:b/>
          <w:i/>
          <w:sz w:val="18"/>
          <w:szCs w:val="18"/>
        </w:rPr>
      </w:pPr>
      <w:r w:rsidRPr="00153D01">
        <w:rPr>
          <w:rFonts w:ascii="Verdana" w:hAnsi="Verdana"/>
          <w:b/>
          <w:i/>
          <w:sz w:val="18"/>
          <w:szCs w:val="18"/>
        </w:rPr>
        <w:t xml:space="preserve">La Facultad de Ciencias tiene como misión </w:t>
      </w:r>
      <w:r w:rsidR="000A681F" w:rsidRPr="00153D01">
        <w:rPr>
          <w:rFonts w:ascii="Verdana" w:hAnsi="Verdana"/>
          <w:b/>
          <w:i/>
          <w:sz w:val="18"/>
          <w:szCs w:val="18"/>
        </w:rPr>
        <w:t>brindar servicios</w:t>
      </w:r>
      <w:r w:rsidRPr="00153D01">
        <w:rPr>
          <w:rFonts w:ascii="Verdana" w:hAnsi="Verdana"/>
          <w:b/>
          <w:i/>
          <w:sz w:val="18"/>
          <w:szCs w:val="18"/>
        </w:rPr>
        <w:t xml:space="preserve"> de calidad </w:t>
      </w:r>
      <w:r w:rsidR="000A681F" w:rsidRPr="00153D01">
        <w:rPr>
          <w:rFonts w:ascii="Verdana" w:hAnsi="Verdana"/>
          <w:b/>
          <w:i/>
          <w:sz w:val="18"/>
          <w:szCs w:val="18"/>
        </w:rPr>
        <w:t>en las áreas de Matemática, Física, Ciencias Biológicas,</w:t>
      </w:r>
      <w:r w:rsidR="005B1AE4" w:rsidRPr="00153D01">
        <w:rPr>
          <w:rFonts w:ascii="Verdana" w:hAnsi="Verdana"/>
          <w:b/>
          <w:i/>
          <w:sz w:val="18"/>
          <w:szCs w:val="18"/>
        </w:rPr>
        <w:t xml:space="preserve"> Estadística,</w:t>
      </w:r>
      <w:r w:rsidR="000A681F" w:rsidRPr="00153D01">
        <w:rPr>
          <w:rFonts w:ascii="Verdana" w:hAnsi="Verdana"/>
          <w:b/>
          <w:i/>
          <w:sz w:val="18"/>
          <w:szCs w:val="18"/>
        </w:rPr>
        <w:t xml:space="preserve"> Ingeniería Electrónica y Telecomunicaciones</w:t>
      </w:r>
      <w:r w:rsidRPr="00153D01">
        <w:rPr>
          <w:rFonts w:ascii="Verdana" w:hAnsi="Verdana"/>
          <w:b/>
          <w:i/>
          <w:sz w:val="18"/>
          <w:szCs w:val="18"/>
        </w:rPr>
        <w:t xml:space="preserve">, </w:t>
      </w:r>
      <w:r w:rsidR="005B1AE4" w:rsidRPr="00153D01">
        <w:rPr>
          <w:rFonts w:ascii="Verdana" w:hAnsi="Verdana"/>
          <w:b/>
          <w:i/>
          <w:sz w:val="18"/>
          <w:szCs w:val="18"/>
        </w:rPr>
        <w:t>aplicando moderna tecnología científica, produciendo conocimiento a través de la investigación y proyectándose a la comunidad por medio de la extensión y proyección social. Posibilitando así el desarrollo sostenible de la región y del país.</w:t>
      </w:r>
    </w:p>
    <w:p w:rsidR="0078607A" w:rsidRPr="00153D01" w:rsidRDefault="0078607A" w:rsidP="00C15223">
      <w:pPr>
        <w:pStyle w:val="Textoindependiente"/>
        <w:rPr>
          <w:rFonts w:ascii="Verdana" w:hAnsi="Verdana"/>
          <w:b/>
          <w:i/>
          <w:sz w:val="18"/>
          <w:szCs w:val="18"/>
        </w:rPr>
      </w:pPr>
    </w:p>
    <w:p w:rsidR="0078607A" w:rsidRPr="00153D01" w:rsidRDefault="00153D01" w:rsidP="00C15223">
      <w:pPr>
        <w:pStyle w:val="Textoindependiente"/>
        <w:tabs>
          <w:tab w:val="left" w:pos="709"/>
        </w:tabs>
        <w:rPr>
          <w:rFonts w:ascii="Verdana" w:hAnsi="Verdana"/>
          <w:b/>
          <w:bCs/>
          <w:i/>
          <w:sz w:val="18"/>
          <w:szCs w:val="18"/>
        </w:rPr>
      </w:pPr>
      <w:r>
        <w:rPr>
          <w:rFonts w:ascii="Verdana" w:hAnsi="Verdana"/>
          <w:b/>
          <w:bCs/>
          <w:i/>
          <w:sz w:val="18"/>
          <w:szCs w:val="18"/>
        </w:rPr>
        <w:t>VISIÓN</w:t>
      </w:r>
    </w:p>
    <w:p w:rsidR="0078607A" w:rsidRPr="00153D01" w:rsidRDefault="00D167C5" w:rsidP="00153D01">
      <w:pPr>
        <w:pStyle w:val="Textoindependiente"/>
        <w:rPr>
          <w:rFonts w:ascii="Verdana" w:hAnsi="Verdana"/>
          <w:b/>
          <w:i/>
          <w:sz w:val="18"/>
          <w:szCs w:val="18"/>
        </w:rPr>
      </w:pPr>
      <w:r w:rsidRPr="00153D01">
        <w:rPr>
          <w:rFonts w:ascii="Verdana" w:hAnsi="Verdana"/>
          <w:b/>
          <w:i/>
          <w:sz w:val="18"/>
          <w:szCs w:val="18"/>
        </w:rPr>
        <w:t>Ser una</w:t>
      </w:r>
      <w:r w:rsidR="0078607A" w:rsidRPr="00153D01">
        <w:rPr>
          <w:rFonts w:ascii="Verdana" w:hAnsi="Verdana"/>
          <w:b/>
          <w:i/>
          <w:sz w:val="18"/>
          <w:szCs w:val="18"/>
        </w:rPr>
        <w:t xml:space="preserve"> Facultad </w:t>
      </w:r>
      <w:r w:rsidRPr="00153D01">
        <w:rPr>
          <w:rFonts w:ascii="Verdana" w:hAnsi="Verdana"/>
          <w:b/>
          <w:i/>
          <w:sz w:val="18"/>
          <w:szCs w:val="18"/>
        </w:rPr>
        <w:t xml:space="preserve">acreditada, líder en la Universidad y en la Región que forme profesionales calificados académica y científicamente, con </w:t>
      </w:r>
      <w:r w:rsidR="00A7111D" w:rsidRPr="00153D01">
        <w:rPr>
          <w:rFonts w:ascii="Verdana" w:hAnsi="Verdana"/>
          <w:b/>
          <w:i/>
          <w:sz w:val="18"/>
          <w:szCs w:val="18"/>
        </w:rPr>
        <w:t>sólidos</w:t>
      </w:r>
      <w:r w:rsidRPr="00153D01">
        <w:rPr>
          <w:rFonts w:ascii="Verdana" w:hAnsi="Verdana"/>
          <w:b/>
          <w:i/>
          <w:sz w:val="18"/>
          <w:szCs w:val="18"/>
        </w:rPr>
        <w:t xml:space="preserve"> valores éticos</w:t>
      </w:r>
      <w:r w:rsidR="006D3937" w:rsidRPr="00153D01">
        <w:rPr>
          <w:rFonts w:ascii="Verdana" w:hAnsi="Verdana"/>
          <w:b/>
          <w:i/>
          <w:sz w:val="18"/>
          <w:szCs w:val="18"/>
        </w:rPr>
        <w:t xml:space="preserve"> como: responsabilidad, disciplina, trabajo en equipo y afán de superación</w:t>
      </w:r>
      <w:r w:rsidR="000A681F" w:rsidRPr="00153D01">
        <w:rPr>
          <w:rFonts w:ascii="Verdana" w:hAnsi="Verdana"/>
          <w:b/>
          <w:i/>
          <w:sz w:val="18"/>
          <w:szCs w:val="18"/>
        </w:rPr>
        <w:t>,</w:t>
      </w:r>
      <w:r w:rsidR="006D3937" w:rsidRPr="00153D01">
        <w:rPr>
          <w:rFonts w:ascii="Verdana" w:hAnsi="Verdana"/>
          <w:b/>
          <w:i/>
          <w:sz w:val="18"/>
          <w:szCs w:val="18"/>
        </w:rPr>
        <w:t xml:space="preserve"> promotores del desarrollo sostenible y sustentable de la sociedad, </w:t>
      </w:r>
      <w:r w:rsidR="000A681F" w:rsidRPr="00153D01">
        <w:rPr>
          <w:rFonts w:ascii="Verdana" w:hAnsi="Verdana"/>
          <w:b/>
          <w:i/>
          <w:sz w:val="18"/>
          <w:szCs w:val="18"/>
        </w:rPr>
        <w:t>consientes</w:t>
      </w:r>
      <w:r w:rsidR="006D3937" w:rsidRPr="00153D01">
        <w:rPr>
          <w:rFonts w:ascii="Verdana" w:hAnsi="Verdana"/>
          <w:b/>
          <w:i/>
          <w:sz w:val="18"/>
          <w:szCs w:val="18"/>
        </w:rPr>
        <w:t xml:space="preserve"> de la realidad social, económica y medioambiental; cuyo esfuerzo permitirá educar y formar profesionales con capacidad </w:t>
      </w:r>
      <w:r w:rsidR="00A7111D" w:rsidRPr="00153D01">
        <w:rPr>
          <w:rFonts w:ascii="Verdana" w:hAnsi="Verdana"/>
          <w:b/>
          <w:i/>
          <w:sz w:val="18"/>
          <w:szCs w:val="18"/>
        </w:rPr>
        <w:t>crítica</w:t>
      </w:r>
      <w:r w:rsidR="006D3937" w:rsidRPr="00153D01">
        <w:rPr>
          <w:rFonts w:ascii="Verdana" w:hAnsi="Verdana"/>
          <w:b/>
          <w:i/>
          <w:sz w:val="18"/>
          <w:szCs w:val="18"/>
        </w:rPr>
        <w:t xml:space="preserve">, actitud emprendedora, que beneficie a nuestros empresarios y autoridades gubernativas en la búsqueda de soluciones a la </w:t>
      </w:r>
      <w:r w:rsidR="00A7111D" w:rsidRPr="00153D01">
        <w:rPr>
          <w:rFonts w:ascii="Verdana" w:hAnsi="Verdana"/>
          <w:b/>
          <w:i/>
          <w:sz w:val="18"/>
          <w:szCs w:val="18"/>
        </w:rPr>
        <w:t>problemática del ámbito regiona</w:t>
      </w:r>
      <w:r w:rsidR="00153D01">
        <w:rPr>
          <w:rFonts w:ascii="Verdana" w:hAnsi="Verdana"/>
          <w:b/>
          <w:i/>
          <w:sz w:val="18"/>
          <w:szCs w:val="18"/>
        </w:rPr>
        <w:t>l</w:t>
      </w:r>
      <w:r w:rsidR="00A7111D" w:rsidRPr="00153D01">
        <w:rPr>
          <w:rFonts w:ascii="Verdana" w:hAnsi="Verdana"/>
          <w:b/>
          <w:i/>
          <w:sz w:val="18"/>
          <w:szCs w:val="18"/>
        </w:rPr>
        <w:t>.</w:t>
      </w:r>
    </w:p>
    <w:p w:rsidR="0078607A" w:rsidRPr="00C15223" w:rsidRDefault="0078607A" w:rsidP="00C15223">
      <w:pPr>
        <w:pStyle w:val="Textoindependiente"/>
        <w:ind w:left="705"/>
        <w:rPr>
          <w:rFonts w:ascii="Verdana" w:hAnsi="Verdana"/>
          <w:sz w:val="18"/>
          <w:szCs w:val="18"/>
        </w:rPr>
      </w:pPr>
    </w:p>
    <w:p w:rsidR="0078607A" w:rsidRPr="00153D01" w:rsidRDefault="00153D01" w:rsidP="00153D01">
      <w:pPr>
        <w:jc w:val="both"/>
        <w:rPr>
          <w:rFonts w:ascii="Verdana" w:hAnsi="Verdana"/>
          <w:b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>OBJETIVOS GENERALES, PARCIALES, ESPECÍFICOS Y SUB ESPECÍFICOS A CORTO PLAZO.</w:t>
      </w:r>
    </w:p>
    <w:p w:rsidR="00153D01" w:rsidRDefault="00A716FF" w:rsidP="00153D01">
      <w:pPr>
        <w:tabs>
          <w:tab w:val="left" w:pos="142"/>
          <w:tab w:val="left" w:pos="567"/>
          <w:tab w:val="left" w:pos="709"/>
          <w:tab w:val="left" w:pos="851"/>
        </w:tabs>
        <w:jc w:val="both"/>
        <w:outlineLvl w:val="0"/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>OBJETIVO ESTRATÉGICO GENERAL</w:t>
      </w:r>
      <w:r w:rsidR="0078607A" w:rsidRPr="00153D01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 xml:space="preserve"> 1</w:t>
      </w:r>
    </w:p>
    <w:p w:rsidR="0078607A" w:rsidRPr="006645B4" w:rsidRDefault="0078607A" w:rsidP="00153D01">
      <w:pPr>
        <w:tabs>
          <w:tab w:val="left" w:pos="142"/>
          <w:tab w:val="left" w:pos="567"/>
          <w:tab w:val="left" w:pos="709"/>
          <w:tab w:val="left" w:pos="851"/>
        </w:tabs>
        <w:jc w:val="both"/>
        <w:outlineLvl w:val="0"/>
        <w:rPr>
          <w:rFonts w:ascii="Verdana" w:hAnsi="Verdana"/>
          <w:b/>
          <w:sz w:val="18"/>
          <w:szCs w:val="18"/>
        </w:rPr>
      </w:pPr>
      <w:r w:rsidRPr="006645B4">
        <w:rPr>
          <w:rFonts w:ascii="Verdana" w:hAnsi="Verdana"/>
          <w:b/>
          <w:sz w:val="18"/>
          <w:szCs w:val="18"/>
        </w:rPr>
        <w:t xml:space="preserve">Orientar la formación profesional hacia niveles de calidad y desarrollo de la región y el país, mediante la acreditación e investigación, acciones de proyección y extensión, </w:t>
      </w:r>
      <w:r w:rsidR="00CD01AB" w:rsidRPr="006645B4">
        <w:rPr>
          <w:rFonts w:ascii="Verdana" w:hAnsi="Verdana"/>
          <w:b/>
          <w:sz w:val="18"/>
          <w:szCs w:val="18"/>
        </w:rPr>
        <w:t xml:space="preserve">promoción y desarrollo de actividades culturales, potenciando </w:t>
      </w:r>
      <w:r w:rsidRPr="006645B4">
        <w:rPr>
          <w:rFonts w:ascii="Verdana" w:hAnsi="Verdana"/>
          <w:b/>
          <w:sz w:val="18"/>
          <w:szCs w:val="18"/>
        </w:rPr>
        <w:t xml:space="preserve"> la capacidad profesional </w:t>
      </w:r>
      <w:r w:rsidR="00CD01AB" w:rsidRPr="006645B4">
        <w:rPr>
          <w:rFonts w:ascii="Verdana" w:hAnsi="Verdana"/>
          <w:b/>
          <w:sz w:val="18"/>
          <w:szCs w:val="18"/>
        </w:rPr>
        <w:t>de</w:t>
      </w:r>
      <w:r w:rsidRPr="006645B4">
        <w:rPr>
          <w:rFonts w:ascii="Verdana" w:hAnsi="Verdana"/>
          <w:b/>
          <w:sz w:val="18"/>
          <w:szCs w:val="18"/>
        </w:rPr>
        <w:t xml:space="preserve"> los alumnos, en concordancia con el avance científico y tecnológico</w:t>
      </w:r>
      <w:r w:rsidR="00B548B5" w:rsidRPr="006645B4">
        <w:rPr>
          <w:rFonts w:ascii="Verdana" w:hAnsi="Verdana"/>
          <w:b/>
          <w:sz w:val="18"/>
          <w:szCs w:val="18"/>
        </w:rPr>
        <w:t xml:space="preserve"> que favorezca el desarrollo y competitividad nacional</w:t>
      </w:r>
      <w:r w:rsidRPr="006645B4">
        <w:rPr>
          <w:rFonts w:ascii="Verdana" w:hAnsi="Verdana"/>
          <w:b/>
          <w:sz w:val="18"/>
          <w:szCs w:val="18"/>
        </w:rPr>
        <w:t>.</w:t>
      </w:r>
    </w:p>
    <w:p w:rsidR="00517971" w:rsidRPr="00153D01" w:rsidRDefault="0078607A" w:rsidP="006645B4">
      <w:pPr>
        <w:tabs>
          <w:tab w:val="left" w:pos="851"/>
          <w:tab w:val="left" w:pos="1276"/>
        </w:tabs>
        <w:jc w:val="both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>Objetivo Estratégico Parcial 1</w:t>
      </w:r>
    </w:p>
    <w:p w:rsidR="0078607A" w:rsidRPr="00153D01" w:rsidRDefault="00BE219E" w:rsidP="006645B4">
      <w:pPr>
        <w:tabs>
          <w:tab w:val="left" w:pos="1320"/>
        </w:tabs>
        <w:jc w:val="both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Mejorar</w:t>
      </w:r>
      <w:r w:rsidR="0078607A" w:rsidRPr="00153D01">
        <w:rPr>
          <w:rFonts w:ascii="Verdana" w:hAnsi="Verdana"/>
          <w:sz w:val="18"/>
          <w:szCs w:val="18"/>
        </w:rPr>
        <w:t xml:space="preserve"> </w:t>
      </w:r>
      <w:r w:rsidR="00017216" w:rsidRPr="00153D01">
        <w:rPr>
          <w:rFonts w:ascii="Verdana" w:hAnsi="Verdana"/>
          <w:sz w:val="18"/>
          <w:szCs w:val="18"/>
        </w:rPr>
        <w:t xml:space="preserve">y homogenizar la calidad de las carreras profesionales de pre-grado </w:t>
      </w:r>
      <w:r w:rsidR="00E37CE4" w:rsidRPr="00153D01">
        <w:rPr>
          <w:rFonts w:ascii="Verdana" w:hAnsi="Verdana"/>
          <w:sz w:val="18"/>
          <w:szCs w:val="18"/>
        </w:rPr>
        <w:t xml:space="preserve">que se ofrece a nivel de sede principal y sedes descentralizadas, articulada con la realidad económica </w:t>
      </w:r>
      <w:r w:rsidRPr="00153D01">
        <w:rPr>
          <w:rFonts w:ascii="Verdana" w:hAnsi="Verdana"/>
          <w:sz w:val="18"/>
          <w:szCs w:val="18"/>
        </w:rPr>
        <w:t xml:space="preserve">y cultural, </w:t>
      </w:r>
      <w:r w:rsidR="00CD01AB" w:rsidRPr="00153D01">
        <w:rPr>
          <w:rFonts w:ascii="Verdana" w:hAnsi="Verdana"/>
          <w:sz w:val="18"/>
          <w:szCs w:val="18"/>
        </w:rPr>
        <w:t>sentando bases para generar ciencia e innovación tecnológica</w:t>
      </w:r>
      <w:r w:rsidRPr="00153D01">
        <w:rPr>
          <w:rFonts w:ascii="Verdana" w:hAnsi="Verdana"/>
          <w:sz w:val="18"/>
          <w:szCs w:val="18"/>
        </w:rPr>
        <w:t xml:space="preserve"> que fortalezca la educación articulada a áreas claves de desarrollo,</w:t>
      </w:r>
      <w:r w:rsidR="00DB3C5C" w:rsidRPr="00153D01">
        <w:rPr>
          <w:rFonts w:ascii="Verdana" w:hAnsi="Verdana"/>
          <w:sz w:val="18"/>
          <w:szCs w:val="18"/>
        </w:rPr>
        <w:t xml:space="preserve"> considere</w:t>
      </w:r>
      <w:r w:rsidR="0078607A" w:rsidRPr="00153D01">
        <w:rPr>
          <w:rFonts w:ascii="Verdana" w:hAnsi="Verdana"/>
          <w:sz w:val="18"/>
          <w:szCs w:val="18"/>
        </w:rPr>
        <w:t xml:space="preserve"> estándares adecuados de calidad, proceso de acreditación </w:t>
      </w:r>
      <w:r w:rsidRPr="00153D01">
        <w:rPr>
          <w:rFonts w:ascii="Verdana" w:hAnsi="Verdana"/>
          <w:sz w:val="18"/>
          <w:szCs w:val="18"/>
        </w:rPr>
        <w:t xml:space="preserve">, revisión y actualización curricular articulada con los procesos productivos y sociales y </w:t>
      </w:r>
      <w:r w:rsidR="0078607A" w:rsidRPr="00153D01">
        <w:rPr>
          <w:rFonts w:ascii="Verdana" w:hAnsi="Verdana"/>
          <w:sz w:val="18"/>
          <w:szCs w:val="18"/>
        </w:rPr>
        <w:t>promov</w:t>
      </w:r>
      <w:r w:rsidRPr="00153D01">
        <w:rPr>
          <w:rFonts w:ascii="Verdana" w:hAnsi="Verdana"/>
          <w:sz w:val="18"/>
          <w:szCs w:val="18"/>
        </w:rPr>
        <w:t>er en los docentes dominio de las materias a su cargo, uso de metodologías de enseñanza</w:t>
      </w:r>
      <w:r w:rsidR="00227483" w:rsidRPr="00153D01">
        <w:rPr>
          <w:rFonts w:ascii="Verdana" w:hAnsi="Verdana"/>
          <w:sz w:val="18"/>
          <w:szCs w:val="18"/>
        </w:rPr>
        <w:t xml:space="preserve"> efectivas</w:t>
      </w:r>
      <w:r w:rsidRPr="00153D01">
        <w:rPr>
          <w:rFonts w:ascii="Verdana" w:hAnsi="Verdana"/>
          <w:sz w:val="18"/>
          <w:szCs w:val="18"/>
        </w:rPr>
        <w:t>, desarrollo de la capacidad crítica de los estudiantes</w:t>
      </w:r>
      <w:r w:rsidR="00227483" w:rsidRPr="00153D01">
        <w:rPr>
          <w:rFonts w:ascii="Verdana" w:hAnsi="Verdana"/>
          <w:sz w:val="18"/>
          <w:szCs w:val="18"/>
        </w:rPr>
        <w:t>,</w:t>
      </w:r>
      <w:r w:rsidR="00DB3C5C" w:rsidRPr="00153D01">
        <w:rPr>
          <w:rFonts w:ascii="Verdana" w:hAnsi="Verdana"/>
          <w:sz w:val="18"/>
          <w:szCs w:val="18"/>
        </w:rPr>
        <w:t xml:space="preserve"> </w:t>
      </w:r>
      <w:r w:rsidR="00227483" w:rsidRPr="00153D01">
        <w:rPr>
          <w:rFonts w:ascii="Verdana" w:hAnsi="Verdana"/>
          <w:sz w:val="18"/>
          <w:szCs w:val="18"/>
        </w:rPr>
        <w:t>que mejoren sus competencias profesionales expresadas en una mayor empleabilidad de los egresados;</w:t>
      </w:r>
      <w:r w:rsidR="0078607A" w:rsidRPr="00153D01">
        <w:rPr>
          <w:rFonts w:ascii="Verdana" w:hAnsi="Verdana"/>
          <w:sz w:val="18"/>
          <w:szCs w:val="18"/>
        </w:rPr>
        <w:t xml:space="preserve"> complementar actividades académicas en los centros productivos</w:t>
      </w:r>
      <w:r w:rsidR="00227483" w:rsidRPr="00153D01">
        <w:rPr>
          <w:rFonts w:ascii="Verdana" w:hAnsi="Verdana"/>
          <w:sz w:val="18"/>
          <w:szCs w:val="18"/>
        </w:rPr>
        <w:t>,</w:t>
      </w:r>
      <w:r w:rsidR="0078607A" w:rsidRPr="00153D01">
        <w:rPr>
          <w:rFonts w:ascii="Verdana" w:hAnsi="Verdana"/>
          <w:sz w:val="18"/>
          <w:szCs w:val="18"/>
        </w:rPr>
        <w:t xml:space="preserve"> y mejor</w:t>
      </w:r>
      <w:r w:rsidR="00227483" w:rsidRPr="00153D01">
        <w:rPr>
          <w:rFonts w:ascii="Verdana" w:hAnsi="Verdana"/>
          <w:sz w:val="18"/>
          <w:szCs w:val="18"/>
        </w:rPr>
        <w:t>en</w:t>
      </w:r>
      <w:r w:rsidR="0078607A" w:rsidRPr="00153D01">
        <w:rPr>
          <w:rFonts w:ascii="Verdana" w:hAnsi="Verdana"/>
          <w:sz w:val="18"/>
          <w:szCs w:val="18"/>
        </w:rPr>
        <w:t xml:space="preserve"> la producción de bienes y servicios de éstos.</w:t>
      </w:r>
    </w:p>
    <w:p w:rsidR="0078607A" w:rsidRPr="00153D01" w:rsidRDefault="0078607A" w:rsidP="00153D01">
      <w:pPr>
        <w:tabs>
          <w:tab w:val="left" w:pos="1276"/>
          <w:tab w:val="left" w:pos="1560"/>
          <w:tab w:val="left" w:pos="1985"/>
          <w:tab w:val="left" w:pos="2127"/>
        </w:tabs>
        <w:jc w:val="both"/>
        <w:outlineLvl w:val="0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color w:val="000000"/>
          <w:sz w:val="18"/>
          <w:szCs w:val="18"/>
          <w:lang w:val="es-ES_tradnl" w:eastAsia="es-MX"/>
        </w:rPr>
        <w:t xml:space="preserve">Objetivo </w:t>
      </w:r>
      <w:r w:rsidRPr="00153D01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>Estratégico</w:t>
      </w:r>
      <w:r w:rsidRPr="00153D01">
        <w:rPr>
          <w:rFonts w:ascii="Verdana" w:hAnsi="Verdana"/>
          <w:b/>
          <w:color w:val="000000"/>
          <w:sz w:val="18"/>
          <w:szCs w:val="18"/>
          <w:lang w:val="es-ES_tradnl" w:eastAsia="es-MX"/>
        </w:rPr>
        <w:t xml:space="preserve"> Específico 1</w:t>
      </w:r>
      <w:r w:rsidR="00021162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.</w:t>
      </w:r>
    </w:p>
    <w:p w:rsidR="0078607A" w:rsidRPr="00153D01" w:rsidRDefault="00227483" w:rsidP="006645B4">
      <w:pPr>
        <w:widowControl w:val="0"/>
        <w:tabs>
          <w:tab w:val="left" w:pos="425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color w:val="000000"/>
          <w:sz w:val="18"/>
          <w:szCs w:val="18"/>
          <w:lang w:eastAsia="es-MX"/>
        </w:rPr>
      </w:pPr>
      <w:r w:rsidRPr="00153D01">
        <w:rPr>
          <w:rFonts w:ascii="Verdana" w:hAnsi="Verdana"/>
          <w:sz w:val="18"/>
          <w:szCs w:val="18"/>
          <w:lang w:val="es-ES_tradnl" w:eastAsia="es-MX"/>
        </w:rPr>
        <w:t>Mejorar y homogenizar la calidad de las carreras profesionales</w:t>
      </w:r>
      <w:r w:rsidR="00085A0E" w:rsidRPr="00153D01">
        <w:rPr>
          <w:rFonts w:ascii="Verdana" w:hAnsi="Verdana"/>
          <w:sz w:val="18"/>
          <w:szCs w:val="18"/>
          <w:lang w:val="es-ES_tradnl" w:eastAsia="es-MX"/>
        </w:rPr>
        <w:t xml:space="preserve"> de pre-grado a través del apoyo a los procesos de autoevaluación, acreditación, que atienda las necesidades</w:t>
      </w:r>
      <w:r w:rsidR="0078607A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 de aprendizaje</w:t>
      </w:r>
      <w:r w:rsidR="00DB3C5C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,</w:t>
      </w:r>
      <w:r w:rsidR="0078607A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 formación</w:t>
      </w:r>
      <w:r w:rsidR="00DB3C5C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,</w:t>
      </w:r>
      <w:r w:rsidR="0078607A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 </w:t>
      </w:r>
      <w:r w:rsidR="00DB3C5C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incentivando a los alumnos a generar ciencia e innovación tecnológica; </w:t>
      </w:r>
      <w:r w:rsidR="0078607A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fortalecer en los docentes el desarrollo de sus habilidades </w:t>
      </w:r>
      <w:r w:rsidR="00DB3C5C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y</w:t>
      </w:r>
      <w:r w:rsidR="0078607A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 destrezas en tecnología educativa y didáctica </w:t>
      </w:r>
      <w:r w:rsidR="00DB3C5C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universitaria </w:t>
      </w:r>
      <w:r w:rsidR="0078607A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basándose en estándares de acreditación en las diferentes Facultades; </w:t>
      </w:r>
      <w:r w:rsidR="00085A0E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mecanismos de supervisión y evaluación docente que retroalimenten la evolución del desempeño doc</w:t>
      </w:r>
      <w:r w:rsidR="006645B4">
        <w:rPr>
          <w:rFonts w:ascii="Verdana" w:hAnsi="Verdana"/>
          <w:color w:val="000000"/>
          <w:sz w:val="18"/>
          <w:szCs w:val="18"/>
          <w:lang w:val="es-ES_tradnl" w:eastAsia="es-MX"/>
        </w:rPr>
        <w:t>ente</w:t>
      </w:r>
      <w:r w:rsidR="00085A0E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;</w:t>
      </w:r>
      <w:r w:rsidR="006645B4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 </w:t>
      </w:r>
      <w:r w:rsidR="0078607A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contribuir al logro de la titulación profesional a través de las diversas modalidades</w:t>
      </w:r>
      <w:r w:rsidR="00562755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,</w:t>
      </w:r>
      <w:r w:rsidR="0078607A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 </w:t>
      </w:r>
      <w:r w:rsidR="00562755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fomentando preferentemente la elaboración de tesis;</w:t>
      </w:r>
      <w:r w:rsidR="0078607A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 impulsar el intercambio científico, tecnológico a través de acciones de cooperación técnica nacional e internacional con universidades y organizaciones de prestigio</w:t>
      </w:r>
      <w:r w:rsidR="0078607A" w:rsidRPr="00153D01">
        <w:rPr>
          <w:rFonts w:ascii="Verdana" w:hAnsi="Verdana"/>
          <w:color w:val="000000"/>
          <w:sz w:val="18"/>
          <w:szCs w:val="18"/>
          <w:lang w:eastAsia="es-MX"/>
        </w:rPr>
        <w:t>.</w:t>
      </w:r>
    </w:p>
    <w:p w:rsidR="0078607A" w:rsidRPr="00153D01" w:rsidRDefault="0078607A" w:rsidP="00153D01">
      <w:pPr>
        <w:tabs>
          <w:tab w:val="left" w:pos="284"/>
          <w:tab w:val="left" w:pos="1276"/>
          <w:tab w:val="left" w:pos="3119"/>
        </w:tabs>
        <w:jc w:val="both"/>
        <w:outlineLvl w:val="0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>Objetivos Estratégico Sub Específicos</w:t>
      </w:r>
      <w:r w:rsidR="005E19A9" w:rsidRPr="00153D01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 xml:space="preserve"> 1</w:t>
      </w:r>
    </w:p>
    <w:p w:rsidR="0078607A" w:rsidRPr="006645B4" w:rsidRDefault="0078607A" w:rsidP="006645B4">
      <w:pPr>
        <w:pStyle w:val="Prrafodelista"/>
        <w:widowControl w:val="0"/>
        <w:numPr>
          <w:ilvl w:val="0"/>
          <w:numId w:val="28"/>
        </w:numPr>
        <w:tabs>
          <w:tab w:val="left" w:pos="2127"/>
          <w:tab w:val="left" w:pos="2977"/>
          <w:tab w:val="left" w:pos="7088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18"/>
          <w:szCs w:val="18"/>
        </w:rPr>
      </w:pPr>
      <w:r w:rsidRPr="006645B4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 xml:space="preserve">Desarrollar </w:t>
      </w:r>
      <w:r w:rsidR="00B548B5" w:rsidRPr="006645B4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 xml:space="preserve">10 </w:t>
      </w:r>
      <w:r w:rsidR="003A38A0" w:rsidRPr="006645B4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>cursos</w:t>
      </w:r>
      <w:r w:rsidRPr="006645B4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 xml:space="preserve"> de verano.</w:t>
      </w:r>
    </w:p>
    <w:p w:rsidR="003A38A0" w:rsidRPr="006645B4" w:rsidRDefault="0078607A" w:rsidP="006645B4">
      <w:pPr>
        <w:pStyle w:val="Prrafodelista"/>
        <w:widowControl w:val="0"/>
        <w:numPr>
          <w:ilvl w:val="0"/>
          <w:numId w:val="28"/>
        </w:numPr>
        <w:tabs>
          <w:tab w:val="left" w:pos="851"/>
          <w:tab w:val="left" w:pos="7088"/>
        </w:tabs>
        <w:autoSpaceDE w:val="0"/>
        <w:autoSpaceDN w:val="0"/>
        <w:adjustRightInd w:val="0"/>
        <w:ind w:left="567" w:hanging="567"/>
        <w:jc w:val="both"/>
        <w:outlineLvl w:val="0"/>
        <w:rPr>
          <w:rFonts w:ascii="Verdana" w:hAnsi="Verdana"/>
          <w:sz w:val="18"/>
          <w:szCs w:val="18"/>
        </w:rPr>
      </w:pP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Admitir </w:t>
      </w:r>
      <w:r w:rsidR="00B548B5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8</w:t>
      </w: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0 alumnos p</w:t>
      </w:r>
      <w:r w:rsidR="003A38A0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ara las</w:t>
      </w: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 especialidad</w:t>
      </w:r>
      <w:r w:rsidR="003A38A0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es de: </w:t>
      </w:r>
      <w:r w:rsidR="00157532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Biología</w:t>
      </w:r>
      <w:r w:rsidR="003A38A0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,</w:t>
      </w:r>
      <w:r w:rsidR="006645B4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 </w:t>
      </w:r>
      <w:r w:rsidR="001574F8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Electrónica,</w:t>
      </w:r>
      <w:r w:rsidR="003A38A0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 </w:t>
      </w:r>
      <w:r w:rsidR="00157532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Estadística</w:t>
      </w:r>
      <w:r w:rsidR="00B548B5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,</w:t>
      </w:r>
      <w:r w:rsidR="00157532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 Matemática y </w:t>
      </w:r>
      <w:r w:rsidR="00562755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Física</w:t>
      </w:r>
      <w:r w:rsidR="00157532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.</w:t>
      </w:r>
    </w:p>
    <w:p w:rsidR="0078607A" w:rsidRPr="006645B4" w:rsidRDefault="0078607A" w:rsidP="006645B4">
      <w:pPr>
        <w:pStyle w:val="Prrafodelista"/>
        <w:widowControl w:val="0"/>
        <w:numPr>
          <w:ilvl w:val="0"/>
          <w:numId w:val="28"/>
        </w:numPr>
        <w:tabs>
          <w:tab w:val="left" w:pos="851"/>
          <w:tab w:val="left" w:pos="1418"/>
          <w:tab w:val="left" w:pos="1560"/>
          <w:tab w:val="left" w:pos="2977"/>
          <w:tab w:val="left" w:pos="7088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18"/>
          <w:szCs w:val="18"/>
        </w:rPr>
      </w:pP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Realizar I Semestre Académico </w:t>
      </w:r>
      <w:r w:rsidR="00B548B5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201</w:t>
      </w:r>
      <w:r w:rsidR="00397BAC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3</w:t>
      </w:r>
    </w:p>
    <w:p w:rsidR="0078607A" w:rsidRPr="006645B4" w:rsidRDefault="0078607A" w:rsidP="006645B4">
      <w:pPr>
        <w:pStyle w:val="Prrafodelista"/>
        <w:widowControl w:val="0"/>
        <w:numPr>
          <w:ilvl w:val="0"/>
          <w:numId w:val="28"/>
        </w:numPr>
        <w:tabs>
          <w:tab w:val="left" w:pos="851"/>
          <w:tab w:val="left" w:pos="7088"/>
        </w:tabs>
        <w:autoSpaceDE w:val="0"/>
        <w:autoSpaceDN w:val="0"/>
        <w:adjustRightInd w:val="0"/>
        <w:ind w:left="567" w:hanging="567"/>
        <w:jc w:val="both"/>
        <w:outlineLvl w:val="0"/>
        <w:rPr>
          <w:rFonts w:ascii="Verdana" w:hAnsi="Verdana"/>
          <w:sz w:val="18"/>
          <w:szCs w:val="18"/>
        </w:rPr>
      </w:pP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Realizar II Semestre Académico</w:t>
      </w:r>
      <w:r w:rsidR="00B548B5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 201</w:t>
      </w:r>
      <w:r w:rsidR="00397BAC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3</w:t>
      </w:r>
    </w:p>
    <w:p w:rsidR="0078607A" w:rsidRPr="006645B4" w:rsidRDefault="0078607A" w:rsidP="006645B4">
      <w:pPr>
        <w:pStyle w:val="Prrafodelista"/>
        <w:widowControl w:val="0"/>
        <w:numPr>
          <w:ilvl w:val="0"/>
          <w:numId w:val="28"/>
        </w:numPr>
        <w:tabs>
          <w:tab w:val="left" w:pos="851"/>
          <w:tab w:val="left" w:pos="7088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18"/>
          <w:szCs w:val="18"/>
        </w:rPr>
      </w:pP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Realizar 02 viajes de estudio por especialidad</w:t>
      </w:r>
    </w:p>
    <w:p w:rsidR="0078607A" w:rsidRPr="006645B4" w:rsidRDefault="0078607A" w:rsidP="006645B4">
      <w:pPr>
        <w:pStyle w:val="Prrafodelista"/>
        <w:widowControl w:val="0"/>
        <w:numPr>
          <w:ilvl w:val="0"/>
          <w:numId w:val="28"/>
        </w:numPr>
        <w:tabs>
          <w:tab w:val="left" w:pos="851"/>
          <w:tab w:val="left" w:pos="7088"/>
        </w:tabs>
        <w:autoSpaceDE w:val="0"/>
        <w:autoSpaceDN w:val="0"/>
        <w:adjustRightInd w:val="0"/>
        <w:ind w:left="567" w:hanging="567"/>
        <w:jc w:val="both"/>
        <w:outlineLvl w:val="0"/>
        <w:rPr>
          <w:rFonts w:ascii="Verdana" w:hAnsi="Verdana"/>
          <w:sz w:val="18"/>
          <w:szCs w:val="18"/>
        </w:rPr>
      </w:pP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Realizar 05 viajes cortos de estudio </w:t>
      </w:r>
      <w:r w:rsidR="00517971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por especialidades</w:t>
      </w:r>
    </w:p>
    <w:p w:rsidR="0078607A" w:rsidRPr="006645B4" w:rsidRDefault="0078607A" w:rsidP="006645B4">
      <w:pPr>
        <w:pStyle w:val="Prrafodelista"/>
        <w:widowControl w:val="0"/>
        <w:numPr>
          <w:ilvl w:val="0"/>
          <w:numId w:val="28"/>
        </w:numPr>
        <w:tabs>
          <w:tab w:val="left" w:pos="851"/>
          <w:tab w:val="left" w:pos="7088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18"/>
          <w:szCs w:val="18"/>
        </w:rPr>
      </w:pP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Adquirir </w:t>
      </w:r>
      <w:r w:rsidR="006645B4">
        <w:rPr>
          <w:rFonts w:ascii="Verdana" w:hAnsi="Verdana"/>
          <w:bCs/>
          <w:color w:val="000000"/>
          <w:sz w:val="18"/>
          <w:szCs w:val="18"/>
          <w:lang w:eastAsia="es-MX"/>
        </w:rPr>
        <w:t>b</w:t>
      </w: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ibliografía</w:t>
      </w:r>
      <w:r w:rsidR="003A38A0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 especializada</w:t>
      </w:r>
      <w:r w:rsidR="00B548B5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 considerar última edición.</w:t>
      </w:r>
    </w:p>
    <w:p w:rsidR="0078607A" w:rsidRPr="006645B4" w:rsidRDefault="0078607A" w:rsidP="006645B4">
      <w:pPr>
        <w:pStyle w:val="Prrafodelista"/>
        <w:widowControl w:val="0"/>
        <w:numPr>
          <w:ilvl w:val="0"/>
          <w:numId w:val="28"/>
        </w:numPr>
        <w:tabs>
          <w:tab w:val="left" w:pos="851"/>
          <w:tab w:val="left" w:pos="7088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18"/>
          <w:szCs w:val="18"/>
        </w:rPr>
      </w:pP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Apoyar </w:t>
      </w:r>
      <w:r w:rsidR="00B548B5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a</w:t>
      </w: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 los alumnos que </w:t>
      </w:r>
      <w:r w:rsidR="00397BAC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logren </w:t>
      </w: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egres</w:t>
      </w:r>
      <w:r w:rsidR="00397BAC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ar</w:t>
      </w: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 de la Universidad.</w:t>
      </w:r>
    </w:p>
    <w:p w:rsidR="0078607A" w:rsidRPr="006645B4" w:rsidRDefault="0078607A" w:rsidP="006645B4">
      <w:pPr>
        <w:pStyle w:val="Prrafodelista"/>
        <w:widowControl w:val="0"/>
        <w:numPr>
          <w:ilvl w:val="0"/>
          <w:numId w:val="28"/>
        </w:numPr>
        <w:tabs>
          <w:tab w:val="left" w:pos="851"/>
          <w:tab w:val="left" w:pos="7088"/>
        </w:tabs>
        <w:autoSpaceDE w:val="0"/>
        <w:autoSpaceDN w:val="0"/>
        <w:adjustRightInd w:val="0"/>
        <w:ind w:left="567" w:hanging="567"/>
        <w:jc w:val="both"/>
        <w:outlineLvl w:val="0"/>
        <w:rPr>
          <w:rFonts w:ascii="Verdana" w:hAnsi="Verdana"/>
          <w:sz w:val="18"/>
          <w:szCs w:val="18"/>
        </w:rPr>
      </w:pP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Lograr que los Laboratorios estén</w:t>
      </w:r>
      <w:r w:rsidR="00496862"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 equipados y</w:t>
      </w: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 operativos</w:t>
      </w:r>
    </w:p>
    <w:p w:rsidR="0078607A" w:rsidRPr="006645B4" w:rsidRDefault="0078607A" w:rsidP="006645B4">
      <w:pPr>
        <w:pStyle w:val="Prrafodelista"/>
        <w:widowControl w:val="0"/>
        <w:numPr>
          <w:ilvl w:val="0"/>
          <w:numId w:val="28"/>
        </w:numPr>
        <w:tabs>
          <w:tab w:val="left" w:pos="851"/>
          <w:tab w:val="left" w:pos="7088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18"/>
          <w:szCs w:val="18"/>
        </w:rPr>
      </w:pP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Que los </w:t>
      </w:r>
      <w:r w:rsidR="006645B4">
        <w:rPr>
          <w:rFonts w:ascii="Verdana" w:hAnsi="Verdana"/>
          <w:bCs/>
          <w:color w:val="000000"/>
          <w:sz w:val="18"/>
          <w:szCs w:val="18"/>
          <w:lang w:eastAsia="es-MX"/>
        </w:rPr>
        <w:t>do</w:t>
      </w: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 xml:space="preserve">centes </w:t>
      </w:r>
      <w:r w:rsidR="006645B4">
        <w:rPr>
          <w:rFonts w:ascii="Verdana" w:hAnsi="Verdana"/>
          <w:bCs/>
          <w:color w:val="000000"/>
          <w:sz w:val="18"/>
          <w:szCs w:val="18"/>
          <w:lang w:eastAsia="es-MX"/>
        </w:rPr>
        <w:t>r</w:t>
      </w:r>
      <w:r w:rsidRPr="006645B4">
        <w:rPr>
          <w:rFonts w:ascii="Verdana" w:hAnsi="Verdana"/>
          <w:bCs/>
          <w:color w:val="000000"/>
          <w:sz w:val="18"/>
          <w:szCs w:val="18"/>
          <w:lang w:eastAsia="es-MX"/>
        </w:rPr>
        <w:t>ealicen estudios de Maestría</w:t>
      </w:r>
    </w:p>
    <w:p w:rsidR="0078607A" w:rsidRPr="006645B4" w:rsidRDefault="0078607A" w:rsidP="006645B4">
      <w:pPr>
        <w:pStyle w:val="Prrafodelista"/>
        <w:widowControl w:val="0"/>
        <w:numPr>
          <w:ilvl w:val="0"/>
          <w:numId w:val="28"/>
        </w:numPr>
        <w:tabs>
          <w:tab w:val="left" w:pos="851"/>
          <w:tab w:val="left" w:pos="7088"/>
        </w:tabs>
        <w:autoSpaceDE w:val="0"/>
        <w:autoSpaceDN w:val="0"/>
        <w:adjustRightInd w:val="0"/>
        <w:ind w:left="567" w:hanging="567"/>
        <w:jc w:val="both"/>
        <w:outlineLvl w:val="0"/>
        <w:rPr>
          <w:rFonts w:ascii="Verdana" w:hAnsi="Verdana"/>
          <w:sz w:val="18"/>
          <w:szCs w:val="18"/>
        </w:rPr>
      </w:pPr>
      <w:r w:rsidRPr="006645B4">
        <w:rPr>
          <w:rFonts w:ascii="Verdana" w:hAnsi="Verdana"/>
          <w:sz w:val="18"/>
          <w:szCs w:val="18"/>
        </w:rPr>
        <w:t xml:space="preserve">Que los </w:t>
      </w:r>
      <w:r w:rsidR="006645B4">
        <w:rPr>
          <w:rFonts w:ascii="Verdana" w:hAnsi="Verdana"/>
          <w:sz w:val="18"/>
          <w:szCs w:val="18"/>
        </w:rPr>
        <w:t>d</w:t>
      </w:r>
      <w:r w:rsidRPr="006645B4">
        <w:rPr>
          <w:rFonts w:ascii="Verdana" w:hAnsi="Verdana"/>
          <w:sz w:val="18"/>
          <w:szCs w:val="18"/>
        </w:rPr>
        <w:t xml:space="preserve">ocentes </w:t>
      </w:r>
      <w:r w:rsidR="006645B4">
        <w:rPr>
          <w:rFonts w:ascii="Verdana" w:hAnsi="Verdana"/>
          <w:sz w:val="18"/>
          <w:szCs w:val="18"/>
        </w:rPr>
        <w:t>r</w:t>
      </w:r>
      <w:r w:rsidRPr="006645B4">
        <w:rPr>
          <w:rFonts w:ascii="Verdana" w:hAnsi="Verdana"/>
          <w:sz w:val="18"/>
          <w:szCs w:val="18"/>
        </w:rPr>
        <w:t>ealicen estudios de Doctorado</w:t>
      </w:r>
    </w:p>
    <w:p w:rsidR="0078607A" w:rsidRPr="006645B4" w:rsidRDefault="0078607A" w:rsidP="006645B4">
      <w:pPr>
        <w:pStyle w:val="Prrafodelista"/>
        <w:widowControl w:val="0"/>
        <w:numPr>
          <w:ilvl w:val="0"/>
          <w:numId w:val="28"/>
        </w:numPr>
        <w:tabs>
          <w:tab w:val="left" w:pos="851"/>
          <w:tab w:val="left" w:pos="7088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18"/>
          <w:szCs w:val="18"/>
        </w:rPr>
      </w:pPr>
      <w:r w:rsidRPr="006645B4">
        <w:rPr>
          <w:rFonts w:ascii="Verdana" w:hAnsi="Verdana"/>
          <w:sz w:val="18"/>
          <w:szCs w:val="18"/>
        </w:rPr>
        <w:t>Capacitar a los docentes en eventos cortos fuera de la región</w:t>
      </w:r>
    </w:p>
    <w:p w:rsidR="0078607A" w:rsidRPr="006645B4" w:rsidRDefault="0078607A" w:rsidP="006645B4">
      <w:pPr>
        <w:pStyle w:val="Prrafodelista"/>
        <w:widowControl w:val="0"/>
        <w:numPr>
          <w:ilvl w:val="0"/>
          <w:numId w:val="28"/>
        </w:numPr>
        <w:tabs>
          <w:tab w:val="left" w:pos="851"/>
          <w:tab w:val="left" w:pos="7088"/>
        </w:tabs>
        <w:autoSpaceDE w:val="0"/>
        <w:autoSpaceDN w:val="0"/>
        <w:adjustRightInd w:val="0"/>
        <w:ind w:left="567" w:hanging="567"/>
        <w:jc w:val="both"/>
        <w:outlineLvl w:val="0"/>
        <w:rPr>
          <w:rFonts w:ascii="Verdana" w:hAnsi="Verdana"/>
          <w:sz w:val="18"/>
          <w:szCs w:val="18"/>
        </w:rPr>
      </w:pPr>
      <w:r w:rsidRPr="006645B4">
        <w:rPr>
          <w:rFonts w:ascii="Verdana" w:hAnsi="Verdana"/>
          <w:sz w:val="18"/>
          <w:szCs w:val="18"/>
        </w:rPr>
        <w:t>Nombrar a los docentes contratados</w:t>
      </w:r>
    </w:p>
    <w:p w:rsidR="0078607A" w:rsidRPr="006645B4" w:rsidRDefault="0078607A" w:rsidP="006645B4">
      <w:pPr>
        <w:pStyle w:val="Prrafodelista"/>
        <w:widowControl w:val="0"/>
        <w:numPr>
          <w:ilvl w:val="0"/>
          <w:numId w:val="28"/>
        </w:numPr>
        <w:tabs>
          <w:tab w:val="left" w:pos="851"/>
          <w:tab w:val="left" w:pos="7088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18"/>
          <w:szCs w:val="18"/>
        </w:rPr>
      </w:pPr>
      <w:r w:rsidRPr="006645B4">
        <w:rPr>
          <w:rFonts w:ascii="Verdana" w:hAnsi="Verdana"/>
          <w:sz w:val="18"/>
          <w:szCs w:val="18"/>
        </w:rPr>
        <w:t xml:space="preserve">Contratar a los docentes que son </w:t>
      </w:r>
      <w:r w:rsidR="0023737D" w:rsidRPr="006645B4">
        <w:rPr>
          <w:rFonts w:ascii="Verdana" w:hAnsi="Verdana"/>
          <w:sz w:val="18"/>
          <w:szCs w:val="18"/>
        </w:rPr>
        <w:t>Locación de Servicios</w:t>
      </w:r>
    </w:p>
    <w:p w:rsidR="00925ED1" w:rsidRDefault="0078607A" w:rsidP="00925ED1">
      <w:pPr>
        <w:pStyle w:val="Prrafodelista"/>
        <w:widowControl w:val="0"/>
        <w:numPr>
          <w:ilvl w:val="0"/>
          <w:numId w:val="28"/>
        </w:numPr>
        <w:tabs>
          <w:tab w:val="left" w:pos="851"/>
          <w:tab w:val="left" w:pos="2552"/>
          <w:tab w:val="left" w:pos="2694"/>
          <w:tab w:val="left" w:pos="7088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18"/>
          <w:szCs w:val="18"/>
        </w:rPr>
      </w:pPr>
      <w:r w:rsidRPr="00925ED1">
        <w:rPr>
          <w:rFonts w:ascii="Verdana" w:hAnsi="Verdana"/>
          <w:sz w:val="18"/>
          <w:szCs w:val="18"/>
        </w:rPr>
        <w:t>Realizar 03 PATPROS: Física, Matemática y Electrónica.</w:t>
      </w:r>
    </w:p>
    <w:p w:rsidR="00925ED1" w:rsidRDefault="0078607A" w:rsidP="00925ED1">
      <w:pPr>
        <w:pStyle w:val="Prrafodelista"/>
        <w:widowControl w:val="0"/>
        <w:numPr>
          <w:ilvl w:val="0"/>
          <w:numId w:val="28"/>
        </w:numPr>
        <w:tabs>
          <w:tab w:val="left" w:pos="851"/>
          <w:tab w:val="left" w:pos="2552"/>
          <w:tab w:val="left" w:pos="2694"/>
          <w:tab w:val="left" w:pos="7088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18"/>
          <w:szCs w:val="18"/>
        </w:rPr>
      </w:pPr>
      <w:r w:rsidRPr="00925ED1">
        <w:rPr>
          <w:rFonts w:ascii="Verdana" w:hAnsi="Verdana"/>
          <w:sz w:val="18"/>
          <w:szCs w:val="18"/>
        </w:rPr>
        <w:t xml:space="preserve">Apoyar a los alumnos </w:t>
      </w:r>
      <w:r w:rsidR="00397BAC" w:rsidRPr="00925ED1">
        <w:rPr>
          <w:rFonts w:ascii="Verdana" w:hAnsi="Verdana"/>
          <w:sz w:val="18"/>
          <w:szCs w:val="18"/>
        </w:rPr>
        <w:t>a</w:t>
      </w:r>
      <w:r w:rsidRPr="00925ED1">
        <w:rPr>
          <w:rFonts w:ascii="Verdana" w:hAnsi="Verdana"/>
          <w:sz w:val="18"/>
          <w:szCs w:val="18"/>
        </w:rPr>
        <w:t xml:space="preserve"> obtener su Gra</w:t>
      </w:r>
      <w:r w:rsidR="00E66789" w:rsidRPr="00925ED1">
        <w:rPr>
          <w:rFonts w:ascii="Verdana" w:hAnsi="Verdana"/>
          <w:sz w:val="18"/>
          <w:szCs w:val="18"/>
        </w:rPr>
        <w:t>do</w:t>
      </w:r>
      <w:r w:rsidRPr="00925ED1">
        <w:rPr>
          <w:rFonts w:ascii="Verdana" w:hAnsi="Verdana"/>
          <w:sz w:val="18"/>
          <w:szCs w:val="18"/>
        </w:rPr>
        <w:t>.</w:t>
      </w:r>
    </w:p>
    <w:p w:rsidR="00925ED1" w:rsidRDefault="0078607A" w:rsidP="00925ED1">
      <w:pPr>
        <w:pStyle w:val="Prrafodelista"/>
        <w:widowControl w:val="0"/>
        <w:numPr>
          <w:ilvl w:val="0"/>
          <w:numId w:val="28"/>
        </w:numPr>
        <w:tabs>
          <w:tab w:val="left" w:pos="851"/>
          <w:tab w:val="left" w:pos="2552"/>
          <w:tab w:val="left" w:pos="2694"/>
          <w:tab w:val="left" w:pos="7088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18"/>
          <w:szCs w:val="18"/>
        </w:rPr>
      </w:pPr>
      <w:r w:rsidRPr="00925ED1">
        <w:rPr>
          <w:rFonts w:ascii="Verdana" w:hAnsi="Verdana"/>
          <w:sz w:val="18"/>
          <w:szCs w:val="18"/>
        </w:rPr>
        <w:t xml:space="preserve">Apoyar a los alumnos </w:t>
      </w:r>
      <w:r w:rsidR="00397BAC" w:rsidRPr="00925ED1">
        <w:rPr>
          <w:rFonts w:ascii="Verdana" w:hAnsi="Verdana"/>
          <w:sz w:val="18"/>
          <w:szCs w:val="18"/>
        </w:rPr>
        <w:t>a</w:t>
      </w:r>
      <w:r w:rsidRPr="00925ED1">
        <w:rPr>
          <w:rFonts w:ascii="Verdana" w:hAnsi="Verdana"/>
          <w:sz w:val="18"/>
          <w:szCs w:val="18"/>
        </w:rPr>
        <w:t xml:space="preserve"> obtener su Titul</w:t>
      </w:r>
      <w:r w:rsidR="00E66789" w:rsidRPr="00925ED1">
        <w:rPr>
          <w:rFonts w:ascii="Verdana" w:hAnsi="Verdana"/>
          <w:sz w:val="18"/>
          <w:szCs w:val="18"/>
        </w:rPr>
        <w:t>o</w:t>
      </w:r>
      <w:r w:rsidRPr="00925ED1">
        <w:rPr>
          <w:rFonts w:ascii="Verdana" w:hAnsi="Verdana"/>
          <w:sz w:val="18"/>
          <w:szCs w:val="18"/>
        </w:rPr>
        <w:t>.</w:t>
      </w:r>
    </w:p>
    <w:p w:rsidR="00157532" w:rsidRPr="00925ED1" w:rsidRDefault="00B26D25" w:rsidP="00925ED1">
      <w:pPr>
        <w:pStyle w:val="Prrafodelista"/>
        <w:widowControl w:val="0"/>
        <w:numPr>
          <w:ilvl w:val="0"/>
          <w:numId w:val="28"/>
        </w:numPr>
        <w:tabs>
          <w:tab w:val="left" w:pos="2127"/>
          <w:tab w:val="left" w:pos="2552"/>
          <w:tab w:val="left" w:pos="2694"/>
          <w:tab w:val="left" w:pos="7088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18"/>
          <w:szCs w:val="18"/>
        </w:rPr>
      </w:pPr>
      <w:r w:rsidRPr="00925ED1">
        <w:rPr>
          <w:rFonts w:ascii="Verdana" w:hAnsi="Verdana"/>
          <w:sz w:val="18"/>
          <w:szCs w:val="18"/>
        </w:rPr>
        <w:lastRenderedPageBreak/>
        <w:t>Apoyar la Autoevaluación con Fines de Mejora en la</w:t>
      </w:r>
      <w:r w:rsidR="00157532" w:rsidRPr="00925ED1">
        <w:rPr>
          <w:rFonts w:ascii="Verdana" w:hAnsi="Verdana"/>
          <w:sz w:val="18"/>
          <w:szCs w:val="18"/>
        </w:rPr>
        <w:t>s 05</w:t>
      </w:r>
      <w:r w:rsidR="00925ED1" w:rsidRPr="00925ED1">
        <w:rPr>
          <w:rFonts w:ascii="Verdana" w:hAnsi="Verdana"/>
          <w:sz w:val="18"/>
          <w:szCs w:val="18"/>
        </w:rPr>
        <w:t xml:space="preserve"> </w:t>
      </w:r>
      <w:r w:rsidR="00157532" w:rsidRPr="00925ED1">
        <w:rPr>
          <w:rFonts w:ascii="Verdana" w:hAnsi="Verdana"/>
          <w:sz w:val="18"/>
          <w:szCs w:val="18"/>
        </w:rPr>
        <w:t xml:space="preserve">Escuelas </w:t>
      </w:r>
      <w:r w:rsidR="0053361F" w:rsidRPr="00925ED1">
        <w:rPr>
          <w:rFonts w:ascii="Verdana" w:hAnsi="Verdana"/>
          <w:sz w:val="18"/>
          <w:szCs w:val="18"/>
        </w:rPr>
        <w:t>Profesionales</w:t>
      </w:r>
      <w:r w:rsidR="00157532" w:rsidRPr="00925ED1">
        <w:rPr>
          <w:rFonts w:ascii="Verdana" w:hAnsi="Verdana"/>
          <w:sz w:val="18"/>
          <w:szCs w:val="18"/>
        </w:rPr>
        <w:t xml:space="preserve">: Matemática, Biología, </w:t>
      </w:r>
      <w:r w:rsidR="00443171" w:rsidRPr="00925ED1">
        <w:rPr>
          <w:rFonts w:ascii="Verdana" w:hAnsi="Verdana"/>
          <w:sz w:val="18"/>
          <w:szCs w:val="18"/>
        </w:rPr>
        <w:t>Ingeniería</w:t>
      </w:r>
      <w:r w:rsidR="00925ED1" w:rsidRPr="00925ED1">
        <w:rPr>
          <w:rFonts w:ascii="Verdana" w:hAnsi="Verdana"/>
          <w:sz w:val="18"/>
          <w:szCs w:val="18"/>
        </w:rPr>
        <w:t xml:space="preserve"> </w:t>
      </w:r>
      <w:r w:rsidR="00157532" w:rsidRPr="00925ED1">
        <w:rPr>
          <w:rFonts w:ascii="Verdana" w:hAnsi="Verdana"/>
          <w:sz w:val="18"/>
          <w:szCs w:val="18"/>
        </w:rPr>
        <w:t>Electrónica</w:t>
      </w:r>
      <w:r w:rsidR="000568C9" w:rsidRPr="00925ED1">
        <w:rPr>
          <w:rFonts w:ascii="Verdana" w:hAnsi="Verdana"/>
          <w:sz w:val="18"/>
          <w:szCs w:val="18"/>
        </w:rPr>
        <w:t>,</w:t>
      </w:r>
      <w:r w:rsidR="00157532" w:rsidRPr="00925ED1">
        <w:rPr>
          <w:rFonts w:ascii="Verdana" w:hAnsi="Verdana"/>
          <w:sz w:val="18"/>
          <w:szCs w:val="18"/>
        </w:rPr>
        <w:t xml:space="preserve"> Física y Estadística.</w:t>
      </w:r>
    </w:p>
    <w:p w:rsidR="00405DAA" w:rsidRPr="00153D01" w:rsidRDefault="00405DAA" w:rsidP="00153D01">
      <w:pPr>
        <w:widowControl w:val="0"/>
        <w:tabs>
          <w:tab w:val="left" w:pos="851"/>
          <w:tab w:val="left" w:pos="7088"/>
        </w:tabs>
        <w:autoSpaceDE w:val="0"/>
        <w:autoSpaceDN w:val="0"/>
        <w:adjustRightInd w:val="0"/>
        <w:ind w:left="855"/>
        <w:jc w:val="both"/>
        <w:rPr>
          <w:rFonts w:ascii="Verdana" w:hAnsi="Verdana"/>
          <w:sz w:val="18"/>
          <w:szCs w:val="18"/>
        </w:rPr>
      </w:pPr>
    </w:p>
    <w:p w:rsidR="0078607A" w:rsidRPr="00153D01" w:rsidRDefault="0078607A" w:rsidP="00153D01">
      <w:pPr>
        <w:tabs>
          <w:tab w:val="left" w:pos="1134"/>
          <w:tab w:val="left" w:pos="1560"/>
          <w:tab w:val="left" w:pos="2160"/>
          <w:tab w:val="left" w:pos="2268"/>
        </w:tabs>
        <w:jc w:val="both"/>
        <w:outlineLvl w:val="0"/>
        <w:rPr>
          <w:rFonts w:ascii="Verdana" w:hAnsi="Verdana"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sz w:val="18"/>
          <w:szCs w:val="18"/>
          <w:lang w:val="es-ES_tradnl" w:eastAsia="es-MX"/>
        </w:rPr>
        <w:t xml:space="preserve">Objetivo </w:t>
      </w:r>
      <w:r w:rsidRPr="00153D01">
        <w:rPr>
          <w:rFonts w:ascii="Verdana" w:hAnsi="Verdana"/>
          <w:b/>
          <w:bCs/>
          <w:sz w:val="18"/>
          <w:szCs w:val="18"/>
          <w:lang w:val="es-ES_tradnl" w:eastAsia="es-MX"/>
        </w:rPr>
        <w:t>Estratégico</w:t>
      </w:r>
      <w:r w:rsidRPr="00153D01">
        <w:rPr>
          <w:rFonts w:ascii="Verdana" w:hAnsi="Verdana"/>
          <w:b/>
          <w:sz w:val="18"/>
          <w:szCs w:val="18"/>
          <w:lang w:val="es-ES_tradnl" w:eastAsia="es-MX"/>
        </w:rPr>
        <w:t xml:space="preserve"> Específico 2</w:t>
      </w:r>
      <w:r w:rsidRPr="00153D01">
        <w:rPr>
          <w:rFonts w:ascii="Verdana" w:hAnsi="Verdana"/>
          <w:sz w:val="18"/>
          <w:szCs w:val="18"/>
          <w:lang w:val="es-ES_tradnl" w:eastAsia="es-MX"/>
        </w:rPr>
        <w:t>:</w:t>
      </w:r>
    </w:p>
    <w:p w:rsidR="00660F75" w:rsidRPr="00153D01" w:rsidRDefault="00405DAA" w:rsidP="00925ED1">
      <w:pPr>
        <w:widowControl w:val="0"/>
        <w:tabs>
          <w:tab w:val="left" w:pos="425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  <w:lang w:val="es-ES_tradnl" w:eastAsia="es-MX"/>
        </w:rPr>
      </w:pPr>
      <w:r w:rsidRPr="00153D01">
        <w:rPr>
          <w:rFonts w:ascii="Verdana" w:hAnsi="Verdana"/>
          <w:sz w:val="18"/>
          <w:szCs w:val="18"/>
          <w:lang w:val="es-ES_tradnl" w:eastAsia="es-MX"/>
        </w:rPr>
        <w:t>Mejorar la selección de ingresantes a la UNP e integrarlos efectivamente a la vida académica según perfil del ingresante, considerando mecanismos tales como evaluación psicológica y vocacional; información de los procesos y servicios universitarios y responsabilidades de los alumnos;</w:t>
      </w:r>
      <w:r w:rsidR="00660F75" w:rsidRPr="00153D01">
        <w:rPr>
          <w:rFonts w:ascii="Verdana" w:hAnsi="Verdana"/>
          <w:sz w:val="18"/>
          <w:szCs w:val="18"/>
          <w:lang w:val="es-ES_tradnl" w:eastAsia="es-MX"/>
        </w:rPr>
        <w:t xml:space="preserve"> asesoría en métodos de estudio y organización del tiempo; asignación de un docente tutor e incorporación a un grupo de estudio (solo a los alumnos de los 4 primeros ciclos con bajo rendimiento).</w:t>
      </w:r>
    </w:p>
    <w:p w:rsidR="0078607A" w:rsidRPr="00153D01" w:rsidRDefault="0078607A" w:rsidP="002704A0">
      <w:pPr>
        <w:widowControl w:val="0"/>
        <w:tabs>
          <w:tab w:val="left" w:pos="425"/>
          <w:tab w:val="left" w:pos="1276"/>
          <w:tab w:val="left" w:pos="2977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bCs/>
          <w:sz w:val="18"/>
          <w:szCs w:val="18"/>
          <w:lang w:val="es-ES_tradnl" w:eastAsia="es-MX"/>
        </w:rPr>
        <w:t>Objetivos Estratégico</w:t>
      </w:r>
      <w:r w:rsidR="00925ED1">
        <w:rPr>
          <w:rFonts w:ascii="Verdana" w:hAnsi="Verdana"/>
          <w:b/>
          <w:bCs/>
          <w:sz w:val="18"/>
          <w:szCs w:val="18"/>
          <w:lang w:val="es-ES_tradnl" w:eastAsia="es-MX"/>
        </w:rPr>
        <w:t xml:space="preserve"> Sub</w:t>
      </w:r>
      <w:r w:rsidRPr="00153D01">
        <w:rPr>
          <w:rFonts w:ascii="Verdana" w:hAnsi="Verdana"/>
          <w:b/>
          <w:bCs/>
          <w:sz w:val="18"/>
          <w:szCs w:val="18"/>
          <w:lang w:val="es-ES_tradnl" w:eastAsia="es-MX"/>
        </w:rPr>
        <w:t xml:space="preserve"> Específicos</w:t>
      </w:r>
      <w:r w:rsidR="00B548B5" w:rsidRPr="00153D01">
        <w:rPr>
          <w:rFonts w:ascii="Verdana" w:hAnsi="Verdana"/>
          <w:b/>
          <w:bCs/>
          <w:sz w:val="18"/>
          <w:szCs w:val="18"/>
          <w:lang w:val="es-ES_tradnl" w:eastAsia="es-MX"/>
        </w:rPr>
        <w:t xml:space="preserve"> 2</w:t>
      </w:r>
    </w:p>
    <w:p w:rsidR="00C14A99" w:rsidRPr="00153D01" w:rsidRDefault="00C14A99" w:rsidP="002704A0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Implementar Tutorías a los ingresantes.</w:t>
      </w:r>
    </w:p>
    <w:p w:rsidR="00443171" w:rsidRPr="00925ED1" w:rsidRDefault="00C14A99" w:rsidP="002704A0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Verdana" w:hAnsi="Verdana"/>
          <w:sz w:val="18"/>
          <w:szCs w:val="18"/>
        </w:rPr>
      </w:pPr>
      <w:r w:rsidRPr="00925ED1">
        <w:rPr>
          <w:rFonts w:ascii="Verdana" w:hAnsi="Verdana"/>
          <w:sz w:val="18"/>
          <w:szCs w:val="18"/>
        </w:rPr>
        <w:t>Organizar grupos de estudio para alumnos con bajo</w:t>
      </w:r>
      <w:r w:rsidR="00925ED1" w:rsidRPr="00925ED1">
        <w:rPr>
          <w:rFonts w:ascii="Verdana" w:hAnsi="Verdana"/>
          <w:sz w:val="18"/>
          <w:szCs w:val="18"/>
        </w:rPr>
        <w:t xml:space="preserve"> </w:t>
      </w:r>
      <w:r w:rsidRPr="00925ED1">
        <w:rPr>
          <w:rFonts w:ascii="Verdana" w:hAnsi="Verdana"/>
          <w:sz w:val="18"/>
          <w:szCs w:val="18"/>
        </w:rPr>
        <w:t>ren</w:t>
      </w:r>
      <w:r w:rsidR="00925ED1" w:rsidRPr="00925ED1">
        <w:rPr>
          <w:rFonts w:ascii="Verdana" w:hAnsi="Verdana"/>
          <w:sz w:val="18"/>
          <w:szCs w:val="18"/>
        </w:rPr>
        <w:t>dimiento en los primeros ciclos</w:t>
      </w:r>
    </w:p>
    <w:p w:rsidR="00CA45FA" w:rsidRPr="00153D01" w:rsidRDefault="0056123B" w:rsidP="002704A0">
      <w:pPr>
        <w:widowControl w:val="0"/>
        <w:tabs>
          <w:tab w:val="left" w:pos="2127"/>
          <w:tab w:val="left" w:pos="3119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 </w:t>
      </w:r>
      <w:r w:rsidR="00443171" w:rsidRPr="00153D01">
        <w:rPr>
          <w:rFonts w:ascii="Verdana" w:hAnsi="Verdana"/>
          <w:b/>
          <w:sz w:val="18"/>
          <w:szCs w:val="18"/>
        </w:rPr>
        <w:t>Estratégico</w:t>
      </w:r>
      <w:r w:rsidRPr="00153D01">
        <w:rPr>
          <w:rFonts w:ascii="Verdana" w:hAnsi="Verdana"/>
          <w:b/>
          <w:sz w:val="18"/>
          <w:szCs w:val="18"/>
        </w:rPr>
        <w:t xml:space="preserve"> </w:t>
      </w:r>
      <w:r w:rsidR="00925ED1" w:rsidRPr="00153D01">
        <w:rPr>
          <w:rFonts w:ascii="Verdana" w:hAnsi="Verdana"/>
          <w:b/>
          <w:sz w:val="18"/>
          <w:szCs w:val="18"/>
        </w:rPr>
        <w:t>Específico</w:t>
      </w:r>
      <w:r w:rsidRPr="00153D01">
        <w:rPr>
          <w:rFonts w:ascii="Verdana" w:hAnsi="Verdana"/>
          <w:b/>
          <w:sz w:val="18"/>
          <w:szCs w:val="18"/>
        </w:rPr>
        <w:t xml:space="preserve"> 3</w:t>
      </w:r>
    </w:p>
    <w:p w:rsidR="00CA45FA" w:rsidRPr="00153D01" w:rsidRDefault="0056123B" w:rsidP="002704A0">
      <w:pPr>
        <w:widowControl w:val="0"/>
        <w:tabs>
          <w:tab w:val="left" w:pos="1134"/>
          <w:tab w:val="left" w:pos="2127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Mejorar los procesos de selección docente de acuerdo a perfiles</w:t>
      </w:r>
      <w:r w:rsidR="00925ED1">
        <w:rPr>
          <w:rFonts w:ascii="Verdana" w:hAnsi="Verdana"/>
          <w:sz w:val="18"/>
          <w:szCs w:val="18"/>
        </w:rPr>
        <w:t xml:space="preserve"> </w:t>
      </w:r>
      <w:r w:rsidR="00B879F4">
        <w:rPr>
          <w:rFonts w:ascii="Verdana" w:hAnsi="Verdana"/>
          <w:sz w:val="18"/>
          <w:szCs w:val="18"/>
        </w:rPr>
        <w:t>d</w:t>
      </w:r>
      <w:r w:rsidRPr="00153D01">
        <w:rPr>
          <w:rFonts w:ascii="Verdana" w:hAnsi="Verdana"/>
          <w:sz w:val="18"/>
          <w:szCs w:val="18"/>
        </w:rPr>
        <w:t>efinidos según las</w:t>
      </w:r>
      <w:r w:rsidR="00A269AD" w:rsidRPr="00153D01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>necesidades</w:t>
      </w:r>
      <w:r w:rsidR="00A269AD" w:rsidRPr="00153D01">
        <w:rPr>
          <w:rFonts w:ascii="Verdana" w:hAnsi="Verdana"/>
          <w:sz w:val="18"/>
          <w:szCs w:val="18"/>
        </w:rPr>
        <w:t xml:space="preserve"> de las áreas o escuelas académicas.</w:t>
      </w:r>
    </w:p>
    <w:p w:rsidR="00C14A99" w:rsidRPr="00153D01" w:rsidRDefault="00C14A99" w:rsidP="002704A0">
      <w:pPr>
        <w:widowControl w:val="0"/>
        <w:tabs>
          <w:tab w:val="left" w:pos="425"/>
          <w:tab w:val="left" w:pos="2835"/>
          <w:tab w:val="left" w:pos="2977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bCs/>
          <w:sz w:val="18"/>
          <w:szCs w:val="18"/>
          <w:lang w:val="es-ES_tradnl" w:eastAsia="es-MX"/>
        </w:rPr>
        <w:t>Objetivos Estratégico Sub Específicos 3</w:t>
      </w:r>
    </w:p>
    <w:p w:rsidR="00943B73" w:rsidRPr="00153D01" w:rsidRDefault="00770FC5" w:rsidP="002704A0">
      <w:pPr>
        <w:widowControl w:val="0"/>
        <w:tabs>
          <w:tab w:val="left" w:pos="425"/>
          <w:tab w:val="left" w:pos="3544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  <w:lang w:val="es-ES_tradnl"/>
        </w:rPr>
        <w:t>C</w:t>
      </w:r>
      <w:r w:rsidR="00943B73" w:rsidRPr="00153D01">
        <w:rPr>
          <w:rFonts w:ascii="Verdana" w:hAnsi="Verdana"/>
          <w:sz w:val="18"/>
          <w:szCs w:val="18"/>
        </w:rPr>
        <w:t>ontrat</w:t>
      </w:r>
      <w:r w:rsidRPr="00153D01">
        <w:rPr>
          <w:rFonts w:ascii="Verdana" w:hAnsi="Verdana"/>
          <w:sz w:val="18"/>
          <w:szCs w:val="18"/>
        </w:rPr>
        <w:t>ar</w:t>
      </w:r>
      <w:r w:rsidR="00943B73" w:rsidRPr="00153D01">
        <w:rPr>
          <w:rFonts w:ascii="Verdana" w:hAnsi="Verdana"/>
          <w:sz w:val="18"/>
          <w:szCs w:val="18"/>
        </w:rPr>
        <w:t xml:space="preserve"> docentes con experiencia en</w:t>
      </w:r>
      <w:r w:rsidRPr="00153D01">
        <w:rPr>
          <w:rFonts w:ascii="Verdana" w:hAnsi="Verdana"/>
          <w:sz w:val="18"/>
          <w:szCs w:val="18"/>
        </w:rPr>
        <w:t xml:space="preserve"> docencia y en</w:t>
      </w:r>
      <w:r w:rsidR="00943B73" w:rsidRPr="00153D01">
        <w:rPr>
          <w:rFonts w:ascii="Verdana" w:hAnsi="Verdana"/>
          <w:sz w:val="18"/>
          <w:szCs w:val="18"/>
        </w:rPr>
        <w:t xml:space="preserve"> la especialidad de Física, Matemática, Ingeniería Electrónica, Ciencias Biológicas y Estadística.</w:t>
      </w:r>
    </w:p>
    <w:p w:rsidR="00C14A99" w:rsidRPr="00153D01" w:rsidRDefault="00C14A99" w:rsidP="002704A0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E25D00" w:rsidRPr="00153D01" w:rsidRDefault="004446A1" w:rsidP="002704A0">
      <w:pPr>
        <w:widowControl w:val="0"/>
        <w:tabs>
          <w:tab w:val="left" w:pos="1418"/>
          <w:tab w:val="left" w:pos="2127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 Estratégico </w:t>
      </w:r>
      <w:r w:rsidR="00B879F4" w:rsidRPr="00153D01">
        <w:rPr>
          <w:rFonts w:ascii="Verdana" w:hAnsi="Verdana"/>
          <w:b/>
          <w:sz w:val="18"/>
          <w:szCs w:val="18"/>
        </w:rPr>
        <w:t>Específico</w:t>
      </w:r>
      <w:r w:rsidR="0078607A" w:rsidRPr="00153D01">
        <w:rPr>
          <w:rFonts w:ascii="Verdana" w:hAnsi="Verdana"/>
          <w:b/>
          <w:sz w:val="18"/>
          <w:szCs w:val="18"/>
        </w:rPr>
        <w:t xml:space="preserve"> </w:t>
      </w:r>
      <w:r w:rsidR="000855F5" w:rsidRPr="00153D01">
        <w:rPr>
          <w:rFonts w:ascii="Verdana" w:hAnsi="Verdana"/>
          <w:b/>
          <w:sz w:val="18"/>
          <w:szCs w:val="18"/>
        </w:rPr>
        <w:t>4</w:t>
      </w:r>
    </w:p>
    <w:p w:rsidR="00B8268E" w:rsidRPr="00153D01" w:rsidRDefault="00A269AD" w:rsidP="002704A0">
      <w:pPr>
        <w:widowControl w:val="0"/>
        <w:tabs>
          <w:tab w:val="left" w:pos="1276"/>
          <w:tab w:val="left" w:pos="1560"/>
          <w:tab w:val="left" w:pos="2127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Garantizar la adecuada, progresiva y oportuna actualización de los</w:t>
      </w:r>
      <w:r w:rsidR="00B879F4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>currículos de las</w:t>
      </w:r>
      <w:r w:rsidR="00240BF4" w:rsidRPr="00153D01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>Carreras universitarias de pre-grado, que respondan y se</w:t>
      </w:r>
      <w:r w:rsidR="00B879F4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>encuentren</w:t>
      </w:r>
      <w:r w:rsidR="000568C9" w:rsidRPr="00153D01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>articulados a las necesidades de la sociedad.</w:t>
      </w:r>
    </w:p>
    <w:p w:rsidR="00A45FBC" w:rsidRPr="00153D01" w:rsidRDefault="00B8268E" w:rsidP="002704A0">
      <w:pPr>
        <w:widowControl w:val="0"/>
        <w:tabs>
          <w:tab w:val="left" w:pos="1134"/>
          <w:tab w:val="left" w:pos="2127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153D01">
        <w:rPr>
          <w:rFonts w:ascii="Verdana" w:hAnsi="Verdana"/>
          <w:b/>
          <w:bCs/>
          <w:sz w:val="18"/>
          <w:szCs w:val="18"/>
          <w:lang w:val="es-ES_tradnl" w:eastAsia="es-MX"/>
        </w:rPr>
        <w:t>Objetivos Estratégico Sub Específicos 4</w:t>
      </w:r>
    </w:p>
    <w:p w:rsidR="003E1B4D" w:rsidRPr="00153D01" w:rsidRDefault="003E1B4D" w:rsidP="002704A0">
      <w:pPr>
        <w:widowControl w:val="0"/>
        <w:tabs>
          <w:tab w:val="left" w:pos="425"/>
          <w:tab w:val="left" w:pos="3544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 xml:space="preserve">Actualizar </w:t>
      </w:r>
      <w:r w:rsidR="00134075" w:rsidRPr="00153D01">
        <w:rPr>
          <w:rFonts w:ascii="Verdana" w:hAnsi="Verdana"/>
          <w:sz w:val="18"/>
          <w:szCs w:val="18"/>
        </w:rPr>
        <w:t>el</w:t>
      </w:r>
      <w:r w:rsidRPr="00153D01">
        <w:rPr>
          <w:rFonts w:ascii="Verdana" w:hAnsi="Verdana"/>
          <w:sz w:val="18"/>
          <w:szCs w:val="18"/>
        </w:rPr>
        <w:t xml:space="preserve"> </w:t>
      </w:r>
      <w:r w:rsidR="00134075" w:rsidRPr="00153D01">
        <w:rPr>
          <w:rFonts w:ascii="Verdana" w:hAnsi="Verdana"/>
          <w:sz w:val="18"/>
          <w:szCs w:val="18"/>
        </w:rPr>
        <w:t>currículo</w:t>
      </w:r>
      <w:r w:rsidRPr="00153D01">
        <w:rPr>
          <w:rFonts w:ascii="Verdana" w:hAnsi="Verdana"/>
          <w:sz w:val="18"/>
          <w:szCs w:val="18"/>
        </w:rPr>
        <w:t xml:space="preserve"> de las carreras de Física, Matemática,</w:t>
      </w:r>
      <w:r w:rsidR="00B879F4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>Ingeniería Electrónica, Ciencias Biológicas y Estadística.</w:t>
      </w:r>
    </w:p>
    <w:p w:rsidR="00A45FBC" w:rsidRPr="00153D01" w:rsidRDefault="00A45FBC" w:rsidP="002704A0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4F59B5" w:rsidRPr="00153D01" w:rsidRDefault="00B879F4" w:rsidP="002704A0">
      <w:pPr>
        <w:widowControl w:val="0"/>
        <w:tabs>
          <w:tab w:val="left" w:pos="2127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Objetivo Estratégico Especí</w:t>
      </w:r>
      <w:r w:rsidR="004F59B5" w:rsidRPr="00153D01">
        <w:rPr>
          <w:rFonts w:ascii="Verdana" w:hAnsi="Verdana"/>
          <w:b/>
          <w:sz w:val="18"/>
          <w:szCs w:val="18"/>
        </w:rPr>
        <w:t>fico</w:t>
      </w:r>
      <w:r w:rsidR="00A45FBC" w:rsidRPr="00153D01">
        <w:rPr>
          <w:rFonts w:ascii="Verdana" w:hAnsi="Verdana"/>
          <w:b/>
          <w:sz w:val="18"/>
          <w:szCs w:val="18"/>
        </w:rPr>
        <w:t xml:space="preserve"> </w:t>
      </w:r>
      <w:r w:rsidR="000855F5" w:rsidRPr="00153D01">
        <w:rPr>
          <w:rFonts w:ascii="Verdana" w:hAnsi="Verdana"/>
          <w:b/>
          <w:sz w:val="18"/>
          <w:szCs w:val="18"/>
        </w:rPr>
        <w:t>5</w:t>
      </w:r>
      <w:r w:rsidR="00240BF4" w:rsidRPr="00153D01">
        <w:rPr>
          <w:rFonts w:ascii="Verdana" w:hAnsi="Verdana"/>
          <w:b/>
          <w:sz w:val="18"/>
          <w:szCs w:val="18"/>
        </w:rPr>
        <w:t>:</w:t>
      </w:r>
    </w:p>
    <w:p w:rsidR="004F59B5" w:rsidRPr="00153D01" w:rsidRDefault="002C7A74" w:rsidP="002704A0">
      <w:pPr>
        <w:widowControl w:val="0"/>
        <w:tabs>
          <w:tab w:val="left" w:pos="993"/>
          <w:tab w:val="left" w:pos="2127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Desarrollar programas de capacitación dirigida a los miembros de</w:t>
      </w:r>
      <w:r w:rsidR="00B879F4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>los comités de acreditación, docentes y administrativos de las carreras</w:t>
      </w:r>
      <w:r w:rsidR="00B879F4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>profesionales.</w:t>
      </w:r>
    </w:p>
    <w:p w:rsidR="005E19A9" w:rsidRPr="00153D01" w:rsidRDefault="005E19A9" w:rsidP="002704A0">
      <w:pPr>
        <w:widowControl w:val="0"/>
        <w:tabs>
          <w:tab w:val="left" w:pos="2977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Objetivos </w:t>
      </w:r>
      <w:r w:rsidR="00B879F4" w:rsidRPr="00153D01">
        <w:rPr>
          <w:rFonts w:ascii="Verdana" w:hAnsi="Verdana"/>
          <w:b/>
          <w:sz w:val="18"/>
          <w:szCs w:val="18"/>
        </w:rPr>
        <w:t>Estratégico</w:t>
      </w:r>
      <w:r w:rsidRPr="00153D01">
        <w:rPr>
          <w:rFonts w:ascii="Verdana" w:hAnsi="Verdana"/>
          <w:b/>
          <w:sz w:val="18"/>
          <w:szCs w:val="18"/>
        </w:rPr>
        <w:t xml:space="preserve"> Sub</w:t>
      </w:r>
      <w:r w:rsidR="00B879F4">
        <w:rPr>
          <w:rFonts w:ascii="Verdana" w:hAnsi="Verdana"/>
          <w:b/>
          <w:sz w:val="18"/>
          <w:szCs w:val="18"/>
        </w:rPr>
        <w:t xml:space="preserve"> </w:t>
      </w:r>
      <w:r w:rsidR="00B879F4" w:rsidRPr="00153D01">
        <w:rPr>
          <w:rFonts w:ascii="Verdana" w:hAnsi="Verdana"/>
          <w:b/>
          <w:sz w:val="18"/>
          <w:szCs w:val="18"/>
        </w:rPr>
        <w:t>Específico</w:t>
      </w:r>
      <w:r w:rsidRPr="00153D01">
        <w:rPr>
          <w:rFonts w:ascii="Verdana" w:hAnsi="Verdana"/>
          <w:b/>
          <w:sz w:val="18"/>
          <w:szCs w:val="18"/>
        </w:rPr>
        <w:t xml:space="preserve"> </w:t>
      </w:r>
      <w:r w:rsidR="000855F5" w:rsidRPr="00153D01">
        <w:rPr>
          <w:rFonts w:ascii="Verdana" w:hAnsi="Verdana"/>
          <w:b/>
          <w:sz w:val="18"/>
          <w:szCs w:val="18"/>
        </w:rPr>
        <w:t>5</w:t>
      </w:r>
    </w:p>
    <w:p w:rsidR="00A6555A" w:rsidRDefault="00BE7A14" w:rsidP="002704A0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Verdana" w:hAnsi="Verdana"/>
          <w:sz w:val="18"/>
          <w:szCs w:val="18"/>
        </w:rPr>
      </w:pPr>
      <w:r w:rsidRPr="00A6555A">
        <w:rPr>
          <w:rFonts w:ascii="Verdana" w:hAnsi="Verdana"/>
          <w:sz w:val="18"/>
          <w:szCs w:val="18"/>
        </w:rPr>
        <w:t>Programar</w:t>
      </w:r>
      <w:r w:rsidR="00943B73" w:rsidRPr="00A6555A">
        <w:rPr>
          <w:rFonts w:ascii="Verdana" w:hAnsi="Verdana"/>
          <w:sz w:val="18"/>
          <w:szCs w:val="18"/>
        </w:rPr>
        <w:t xml:space="preserve"> reuniones de Autoevaluación con el personal docente, administrativo y alumnos</w:t>
      </w:r>
      <w:r w:rsidR="00A6555A">
        <w:rPr>
          <w:rFonts w:ascii="Verdana" w:hAnsi="Verdana"/>
          <w:sz w:val="18"/>
          <w:szCs w:val="18"/>
        </w:rPr>
        <w:t>.</w:t>
      </w:r>
    </w:p>
    <w:p w:rsidR="005562B3" w:rsidRPr="00A6555A" w:rsidRDefault="00BE7A14" w:rsidP="002704A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A6555A">
        <w:rPr>
          <w:rFonts w:ascii="Verdana" w:hAnsi="Verdana"/>
          <w:sz w:val="18"/>
          <w:szCs w:val="18"/>
        </w:rPr>
        <w:t>Realizar</w:t>
      </w:r>
      <w:r w:rsidR="00943B73" w:rsidRPr="00A6555A">
        <w:rPr>
          <w:rFonts w:ascii="Verdana" w:hAnsi="Verdana"/>
          <w:sz w:val="18"/>
          <w:szCs w:val="18"/>
        </w:rPr>
        <w:t xml:space="preserve"> Talleres de Autoevaluación con fines de mejora convocando a</w:t>
      </w:r>
      <w:r w:rsidR="001369F9" w:rsidRPr="00A6555A">
        <w:rPr>
          <w:rFonts w:ascii="Verdana" w:hAnsi="Verdana"/>
          <w:sz w:val="18"/>
          <w:szCs w:val="18"/>
        </w:rPr>
        <w:t>l personal docente administrativo y alumnos que participan en</w:t>
      </w:r>
      <w:r w:rsidR="00943B73" w:rsidRPr="00A6555A">
        <w:rPr>
          <w:rFonts w:ascii="Verdana" w:hAnsi="Verdana"/>
          <w:sz w:val="18"/>
          <w:szCs w:val="18"/>
        </w:rPr>
        <w:t xml:space="preserve"> las carreras</w:t>
      </w:r>
      <w:r w:rsidR="001369F9" w:rsidRPr="00A6555A">
        <w:rPr>
          <w:rFonts w:ascii="Verdana" w:hAnsi="Verdana"/>
          <w:sz w:val="18"/>
          <w:szCs w:val="18"/>
        </w:rPr>
        <w:t xml:space="preserve"> que tiene la Facultad de Ciencias:</w:t>
      </w:r>
      <w:r w:rsidR="00943B73" w:rsidRPr="00A6555A">
        <w:rPr>
          <w:rFonts w:ascii="Verdana" w:hAnsi="Verdana"/>
          <w:sz w:val="18"/>
          <w:szCs w:val="18"/>
        </w:rPr>
        <w:t xml:space="preserve"> </w:t>
      </w:r>
      <w:r w:rsidR="001369F9" w:rsidRPr="00A6555A">
        <w:rPr>
          <w:rFonts w:ascii="Verdana" w:hAnsi="Verdana"/>
          <w:sz w:val="18"/>
          <w:szCs w:val="18"/>
        </w:rPr>
        <w:t>Matemática</w:t>
      </w:r>
      <w:r w:rsidR="00943B73" w:rsidRPr="00A6555A">
        <w:rPr>
          <w:rFonts w:ascii="Verdana" w:hAnsi="Verdana"/>
          <w:sz w:val="18"/>
          <w:szCs w:val="18"/>
        </w:rPr>
        <w:t xml:space="preserve">, </w:t>
      </w:r>
      <w:r w:rsidR="001369F9" w:rsidRPr="00A6555A">
        <w:rPr>
          <w:rFonts w:ascii="Verdana" w:hAnsi="Verdana"/>
          <w:sz w:val="18"/>
          <w:szCs w:val="18"/>
        </w:rPr>
        <w:t>Física</w:t>
      </w:r>
      <w:r w:rsidR="00943B73" w:rsidRPr="00A6555A">
        <w:rPr>
          <w:rFonts w:ascii="Verdana" w:hAnsi="Verdana"/>
          <w:sz w:val="18"/>
          <w:szCs w:val="18"/>
        </w:rPr>
        <w:t xml:space="preserve">, </w:t>
      </w:r>
      <w:r w:rsidR="001369F9" w:rsidRPr="00A6555A">
        <w:rPr>
          <w:rFonts w:ascii="Verdana" w:hAnsi="Verdana"/>
          <w:sz w:val="18"/>
          <w:szCs w:val="18"/>
        </w:rPr>
        <w:t>Ingeniería</w:t>
      </w:r>
      <w:r w:rsidR="00943B73" w:rsidRPr="00A6555A">
        <w:rPr>
          <w:rFonts w:ascii="Verdana" w:hAnsi="Verdana"/>
          <w:sz w:val="18"/>
          <w:szCs w:val="18"/>
        </w:rPr>
        <w:t xml:space="preserve"> </w:t>
      </w:r>
      <w:r w:rsidR="001369F9" w:rsidRPr="00A6555A">
        <w:rPr>
          <w:rFonts w:ascii="Verdana" w:hAnsi="Verdana"/>
          <w:sz w:val="18"/>
          <w:szCs w:val="18"/>
        </w:rPr>
        <w:t>Electrónica</w:t>
      </w:r>
      <w:r w:rsidR="00943B73" w:rsidRPr="00A6555A">
        <w:rPr>
          <w:rFonts w:ascii="Verdana" w:hAnsi="Verdana"/>
          <w:sz w:val="18"/>
          <w:szCs w:val="18"/>
        </w:rPr>
        <w:t xml:space="preserve">, Ciencias </w:t>
      </w:r>
      <w:r w:rsidR="001369F9" w:rsidRPr="00A6555A">
        <w:rPr>
          <w:rFonts w:ascii="Verdana" w:hAnsi="Verdana"/>
          <w:sz w:val="18"/>
          <w:szCs w:val="18"/>
        </w:rPr>
        <w:t>Biológicas</w:t>
      </w:r>
      <w:r w:rsidR="00943B73" w:rsidRPr="00A6555A">
        <w:rPr>
          <w:rFonts w:ascii="Verdana" w:hAnsi="Verdana"/>
          <w:sz w:val="18"/>
          <w:szCs w:val="18"/>
        </w:rPr>
        <w:t xml:space="preserve"> y </w:t>
      </w:r>
      <w:r w:rsidR="001369F9" w:rsidRPr="00A6555A">
        <w:rPr>
          <w:rFonts w:ascii="Verdana" w:hAnsi="Verdana"/>
          <w:sz w:val="18"/>
          <w:szCs w:val="18"/>
        </w:rPr>
        <w:t>Estadística</w:t>
      </w:r>
      <w:r w:rsidR="005562B3" w:rsidRPr="00A6555A">
        <w:rPr>
          <w:rFonts w:ascii="Verdana" w:hAnsi="Verdana"/>
          <w:sz w:val="18"/>
          <w:szCs w:val="18"/>
        </w:rPr>
        <w:t>.</w:t>
      </w:r>
    </w:p>
    <w:p w:rsidR="005562B3" w:rsidRPr="00153D01" w:rsidRDefault="005562B3" w:rsidP="002704A0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4F59B5" w:rsidRPr="00153D01" w:rsidRDefault="004F59B5" w:rsidP="002704A0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 Estratégico </w:t>
      </w:r>
      <w:r w:rsidR="00A6555A" w:rsidRPr="00153D01">
        <w:rPr>
          <w:rFonts w:ascii="Verdana" w:hAnsi="Verdana"/>
          <w:b/>
          <w:sz w:val="18"/>
          <w:szCs w:val="18"/>
        </w:rPr>
        <w:t>Específico</w:t>
      </w:r>
      <w:r w:rsidR="00E07C9C" w:rsidRPr="00153D01">
        <w:rPr>
          <w:rFonts w:ascii="Verdana" w:hAnsi="Verdana"/>
          <w:b/>
          <w:sz w:val="18"/>
          <w:szCs w:val="18"/>
        </w:rPr>
        <w:t xml:space="preserve"> </w:t>
      </w:r>
      <w:r w:rsidR="000855F5" w:rsidRPr="00153D01">
        <w:rPr>
          <w:rFonts w:ascii="Verdana" w:hAnsi="Verdana"/>
          <w:b/>
          <w:sz w:val="18"/>
          <w:szCs w:val="18"/>
        </w:rPr>
        <w:t>6</w:t>
      </w:r>
    </w:p>
    <w:p w:rsidR="002C7A74" w:rsidRPr="00153D01" w:rsidRDefault="002C7A74" w:rsidP="002704A0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Complementar la formación académica a través de los centros de producción de bienes y presentación de servicios optando por tecnología propia que logren imprimir en estos un mayor valor agregado; desarrollo de pasantías en empresas o instituciones con una vinculación estrecha que permite empleen a los egresados, ganando así competitividad.</w:t>
      </w:r>
    </w:p>
    <w:p w:rsidR="005E19A9" w:rsidRPr="00153D01" w:rsidRDefault="005E19A9" w:rsidP="002704A0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Objetivos </w:t>
      </w:r>
      <w:r w:rsidR="00A6555A" w:rsidRPr="00153D01">
        <w:rPr>
          <w:rFonts w:ascii="Verdana" w:hAnsi="Verdana"/>
          <w:b/>
          <w:sz w:val="18"/>
          <w:szCs w:val="18"/>
        </w:rPr>
        <w:t>Estratégico</w:t>
      </w:r>
      <w:r w:rsidRPr="00153D01">
        <w:rPr>
          <w:rFonts w:ascii="Verdana" w:hAnsi="Verdana"/>
          <w:b/>
          <w:sz w:val="18"/>
          <w:szCs w:val="18"/>
        </w:rPr>
        <w:t xml:space="preserve"> Sub</w:t>
      </w:r>
      <w:r w:rsidR="00A6555A">
        <w:rPr>
          <w:rFonts w:ascii="Verdana" w:hAnsi="Verdana"/>
          <w:b/>
          <w:sz w:val="18"/>
          <w:szCs w:val="18"/>
        </w:rPr>
        <w:t xml:space="preserve"> </w:t>
      </w:r>
      <w:r w:rsidR="00A6555A" w:rsidRPr="00153D01">
        <w:rPr>
          <w:rFonts w:ascii="Verdana" w:hAnsi="Verdana"/>
          <w:b/>
          <w:sz w:val="18"/>
          <w:szCs w:val="18"/>
        </w:rPr>
        <w:t>Específico</w:t>
      </w:r>
      <w:r w:rsidRPr="00153D01">
        <w:rPr>
          <w:rFonts w:ascii="Verdana" w:hAnsi="Verdana"/>
          <w:b/>
          <w:sz w:val="18"/>
          <w:szCs w:val="18"/>
        </w:rPr>
        <w:t xml:space="preserve"> </w:t>
      </w:r>
      <w:r w:rsidR="000855F5" w:rsidRPr="00153D01">
        <w:rPr>
          <w:rFonts w:ascii="Verdana" w:hAnsi="Verdana"/>
          <w:b/>
          <w:sz w:val="18"/>
          <w:szCs w:val="18"/>
        </w:rPr>
        <w:t>6</w:t>
      </w:r>
    </w:p>
    <w:p w:rsidR="00E07C9C" w:rsidRPr="00153D01" w:rsidRDefault="00E07C9C" w:rsidP="00A6555A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Brindar a los alumnos información académica vía Internet</w:t>
      </w:r>
      <w:r w:rsidR="0095660D" w:rsidRPr="00153D01">
        <w:rPr>
          <w:rFonts w:ascii="Verdana" w:hAnsi="Verdana"/>
          <w:sz w:val="18"/>
          <w:szCs w:val="18"/>
        </w:rPr>
        <w:t xml:space="preserve"> de la Programación Académica, sílabos, horarios y otros.</w:t>
      </w:r>
    </w:p>
    <w:p w:rsidR="001369F9" w:rsidRPr="00153D01" w:rsidRDefault="001369F9" w:rsidP="00A6555A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Informar a los alumnos de pasantías en empresas, instituciones u otros.</w:t>
      </w:r>
    </w:p>
    <w:p w:rsidR="001369F9" w:rsidRPr="00153D01" w:rsidRDefault="00CA075C" w:rsidP="00A6555A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Brindar</w:t>
      </w:r>
      <w:r w:rsidR="001369F9" w:rsidRPr="00153D01">
        <w:rPr>
          <w:rFonts w:ascii="Verdana" w:hAnsi="Verdana"/>
          <w:sz w:val="18"/>
          <w:szCs w:val="18"/>
        </w:rPr>
        <w:t xml:space="preserve"> a los alumnos y egresados </w:t>
      </w:r>
      <w:r w:rsidRPr="00153D01">
        <w:rPr>
          <w:rFonts w:ascii="Verdana" w:hAnsi="Verdana"/>
          <w:sz w:val="18"/>
          <w:szCs w:val="18"/>
        </w:rPr>
        <w:t>la información que envía</w:t>
      </w:r>
      <w:r w:rsidR="001369F9" w:rsidRPr="00153D01">
        <w:rPr>
          <w:rFonts w:ascii="Verdana" w:hAnsi="Verdana"/>
          <w:sz w:val="18"/>
          <w:szCs w:val="18"/>
        </w:rPr>
        <w:t xml:space="preserve"> la Oficina de Cooperación </w:t>
      </w:r>
      <w:r w:rsidRPr="00153D01">
        <w:rPr>
          <w:rFonts w:ascii="Verdana" w:hAnsi="Verdana"/>
          <w:sz w:val="18"/>
          <w:szCs w:val="18"/>
        </w:rPr>
        <w:t>Técnica</w:t>
      </w:r>
    </w:p>
    <w:p w:rsidR="0026781E" w:rsidRPr="00153D01" w:rsidRDefault="0026781E" w:rsidP="00153D01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26781E" w:rsidRPr="00153D01" w:rsidRDefault="0026781E" w:rsidP="00153D01">
      <w:pPr>
        <w:widowControl w:val="0"/>
        <w:tabs>
          <w:tab w:val="left" w:pos="2127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 </w:t>
      </w:r>
      <w:r w:rsidR="00931BAC" w:rsidRPr="00153D01">
        <w:rPr>
          <w:rFonts w:ascii="Verdana" w:hAnsi="Verdana"/>
          <w:b/>
          <w:sz w:val="18"/>
          <w:szCs w:val="18"/>
        </w:rPr>
        <w:t xml:space="preserve">Estratégico </w:t>
      </w:r>
      <w:r w:rsidR="00A6555A" w:rsidRPr="00153D01">
        <w:rPr>
          <w:rFonts w:ascii="Verdana" w:hAnsi="Verdana"/>
          <w:b/>
          <w:sz w:val="18"/>
          <w:szCs w:val="18"/>
        </w:rPr>
        <w:t>Específico</w:t>
      </w:r>
      <w:r w:rsidR="00931BAC" w:rsidRPr="00153D01">
        <w:rPr>
          <w:rFonts w:ascii="Verdana" w:hAnsi="Verdana"/>
          <w:b/>
          <w:sz w:val="18"/>
          <w:szCs w:val="18"/>
        </w:rPr>
        <w:t xml:space="preserve"> 7</w:t>
      </w:r>
    </w:p>
    <w:p w:rsidR="00B331AC" w:rsidRPr="00153D01" w:rsidRDefault="00EF3A92" w:rsidP="00153D01">
      <w:pPr>
        <w:widowControl w:val="0"/>
        <w:tabs>
          <w:tab w:val="left" w:pos="2127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 xml:space="preserve">Brindar </w:t>
      </w:r>
      <w:r w:rsidR="00A01D90" w:rsidRPr="00153D01">
        <w:rPr>
          <w:rFonts w:ascii="Verdana" w:hAnsi="Verdana"/>
          <w:sz w:val="18"/>
          <w:szCs w:val="18"/>
        </w:rPr>
        <w:t>Educación</w:t>
      </w:r>
      <w:r w:rsidRPr="00153D01">
        <w:rPr>
          <w:rFonts w:ascii="Verdana" w:hAnsi="Verdana"/>
          <w:sz w:val="18"/>
          <w:szCs w:val="18"/>
        </w:rPr>
        <w:t xml:space="preserve"> Superior de calidad a través del Programa</w:t>
      </w:r>
      <w:r w:rsidR="00A6555A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>Descentralizado</w:t>
      </w:r>
      <w:r w:rsidR="00B331AC" w:rsidRPr="00153D01">
        <w:rPr>
          <w:rFonts w:ascii="Verdana" w:hAnsi="Verdana"/>
          <w:sz w:val="18"/>
          <w:szCs w:val="18"/>
        </w:rPr>
        <w:t xml:space="preserve"> </w:t>
      </w:r>
      <w:r w:rsidR="00A6555A">
        <w:rPr>
          <w:rFonts w:ascii="Verdana" w:hAnsi="Verdana"/>
          <w:sz w:val="18"/>
          <w:szCs w:val="18"/>
        </w:rPr>
        <w:t>d</w:t>
      </w:r>
      <w:r w:rsidR="00B331AC" w:rsidRPr="00153D01">
        <w:rPr>
          <w:rFonts w:ascii="Verdana" w:hAnsi="Verdana"/>
          <w:sz w:val="18"/>
          <w:szCs w:val="18"/>
        </w:rPr>
        <w:t>e la UNP-Sede Sullana y la de otras sedes en otras</w:t>
      </w:r>
      <w:r w:rsidR="00A6555A">
        <w:rPr>
          <w:rFonts w:ascii="Verdana" w:hAnsi="Verdana"/>
          <w:sz w:val="18"/>
          <w:szCs w:val="18"/>
        </w:rPr>
        <w:t xml:space="preserve"> </w:t>
      </w:r>
      <w:r w:rsidR="00B331AC" w:rsidRPr="00153D01">
        <w:rPr>
          <w:rFonts w:ascii="Verdana" w:hAnsi="Verdana"/>
          <w:sz w:val="18"/>
          <w:szCs w:val="18"/>
        </w:rPr>
        <w:t>Provincias del Departamento,</w:t>
      </w:r>
      <w:r w:rsidR="0085297A" w:rsidRPr="00153D01">
        <w:rPr>
          <w:rFonts w:ascii="Verdana" w:hAnsi="Verdana"/>
          <w:sz w:val="18"/>
          <w:szCs w:val="18"/>
        </w:rPr>
        <w:t xml:space="preserve"> </w:t>
      </w:r>
      <w:r w:rsidR="00A6555A">
        <w:rPr>
          <w:rFonts w:ascii="Verdana" w:hAnsi="Verdana"/>
          <w:sz w:val="18"/>
          <w:szCs w:val="18"/>
        </w:rPr>
        <w:t>a</w:t>
      </w:r>
      <w:r w:rsidR="00B331AC" w:rsidRPr="00153D01">
        <w:rPr>
          <w:rFonts w:ascii="Verdana" w:hAnsi="Verdana"/>
          <w:sz w:val="18"/>
          <w:szCs w:val="18"/>
        </w:rPr>
        <w:t>segurando la calidad en dicha educación</w:t>
      </w:r>
      <w:r w:rsidR="00A6555A">
        <w:rPr>
          <w:rFonts w:ascii="Verdana" w:hAnsi="Verdana"/>
          <w:sz w:val="18"/>
          <w:szCs w:val="18"/>
        </w:rPr>
        <w:t xml:space="preserve"> q</w:t>
      </w:r>
      <w:r w:rsidR="00B331AC" w:rsidRPr="00153D01">
        <w:rPr>
          <w:rFonts w:ascii="Verdana" w:hAnsi="Verdana"/>
          <w:sz w:val="18"/>
          <w:szCs w:val="18"/>
        </w:rPr>
        <w:t>ue</w:t>
      </w:r>
      <w:r w:rsidR="0085297A" w:rsidRPr="00153D01">
        <w:rPr>
          <w:rFonts w:ascii="Verdana" w:hAnsi="Verdana"/>
          <w:sz w:val="18"/>
          <w:szCs w:val="18"/>
        </w:rPr>
        <w:t xml:space="preserve"> </w:t>
      </w:r>
      <w:r w:rsidR="00B331AC" w:rsidRPr="00153D01">
        <w:rPr>
          <w:rFonts w:ascii="Verdana" w:hAnsi="Verdana"/>
          <w:sz w:val="18"/>
          <w:szCs w:val="18"/>
        </w:rPr>
        <w:t>contribuya a la inserción competitiva</w:t>
      </w:r>
      <w:r w:rsidR="00A6555A">
        <w:rPr>
          <w:rFonts w:ascii="Verdana" w:hAnsi="Verdana"/>
          <w:sz w:val="18"/>
          <w:szCs w:val="18"/>
        </w:rPr>
        <w:t xml:space="preserve"> </w:t>
      </w:r>
      <w:r w:rsidR="00B331AC" w:rsidRPr="00153D01">
        <w:rPr>
          <w:rFonts w:ascii="Verdana" w:hAnsi="Verdana"/>
          <w:sz w:val="18"/>
          <w:szCs w:val="18"/>
        </w:rPr>
        <w:t>de los egresados de dichas sedes en la economía del país, y los comprometa</w:t>
      </w:r>
      <w:r w:rsidR="00A6555A">
        <w:rPr>
          <w:rFonts w:ascii="Verdana" w:hAnsi="Verdana"/>
          <w:sz w:val="18"/>
          <w:szCs w:val="18"/>
        </w:rPr>
        <w:t xml:space="preserve"> </w:t>
      </w:r>
      <w:r w:rsidR="00B331AC" w:rsidRPr="00153D01">
        <w:rPr>
          <w:rFonts w:ascii="Verdana" w:hAnsi="Verdana"/>
          <w:sz w:val="18"/>
          <w:szCs w:val="18"/>
        </w:rPr>
        <w:t>con el desarrollo y bienestar de su comunidad.</w:t>
      </w:r>
    </w:p>
    <w:p w:rsidR="0026781E" w:rsidRPr="00153D01" w:rsidRDefault="00B331AC" w:rsidP="00153D01">
      <w:pPr>
        <w:widowControl w:val="0"/>
        <w:tabs>
          <w:tab w:val="left" w:pos="1843"/>
          <w:tab w:val="left" w:pos="3261"/>
        </w:tabs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Objetivos </w:t>
      </w:r>
      <w:r w:rsidR="00A6555A" w:rsidRPr="00153D01">
        <w:rPr>
          <w:rFonts w:ascii="Verdana" w:hAnsi="Verdana"/>
          <w:b/>
          <w:sz w:val="18"/>
          <w:szCs w:val="18"/>
        </w:rPr>
        <w:t>Estratégico</w:t>
      </w:r>
      <w:r w:rsidRPr="00153D01">
        <w:rPr>
          <w:rFonts w:ascii="Verdana" w:hAnsi="Verdana"/>
          <w:b/>
          <w:sz w:val="18"/>
          <w:szCs w:val="18"/>
        </w:rPr>
        <w:t xml:space="preserve"> Sub</w:t>
      </w:r>
      <w:r w:rsidR="00A6555A">
        <w:rPr>
          <w:rFonts w:ascii="Verdana" w:hAnsi="Verdana"/>
          <w:b/>
          <w:sz w:val="18"/>
          <w:szCs w:val="18"/>
        </w:rPr>
        <w:t xml:space="preserve"> </w:t>
      </w:r>
      <w:r w:rsidR="00A6555A" w:rsidRPr="00153D01">
        <w:rPr>
          <w:rFonts w:ascii="Verdana" w:hAnsi="Verdana"/>
          <w:b/>
          <w:sz w:val="18"/>
          <w:szCs w:val="18"/>
        </w:rPr>
        <w:t>Específico</w:t>
      </w:r>
      <w:r w:rsidRPr="00153D01">
        <w:rPr>
          <w:rFonts w:ascii="Verdana" w:hAnsi="Verdana"/>
          <w:b/>
          <w:sz w:val="18"/>
          <w:szCs w:val="18"/>
        </w:rPr>
        <w:t xml:space="preserve"> 7</w:t>
      </w:r>
    </w:p>
    <w:p w:rsidR="00B331AC" w:rsidRPr="00153D01" w:rsidRDefault="00B331AC" w:rsidP="00A6555A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 xml:space="preserve">Apoyar con </w:t>
      </w:r>
      <w:r w:rsidR="00DD0D09" w:rsidRPr="00153D01">
        <w:rPr>
          <w:rFonts w:ascii="Verdana" w:hAnsi="Verdana"/>
          <w:sz w:val="18"/>
          <w:szCs w:val="18"/>
        </w:rPr>
        <w:t xml:space="preserve">la infraestructura necesaria </w:t>
      </w:r>
      <w:r w:rsidR="00A6555A" w:rsidRPr="00153D01">
        <w:rPr>
          <w:rFonts w:ascii="Verdana" w:hAnsi="Verdana"/>
          <w:sz w:val="18"/>
          <w:szCs w:val="18"/>
        </w:rPr>
        <w:t>a la especialidad que brinda PROEDUNP Sullana asegurando</w:t>
      </w:r>
      <w:r w:rsidRPr="00153D01">
        <w:rPr>
          <w:rFonts w:ascii="Verdana" w:hAnsi="Verdana"/>
          <w:sz w:val="18"/>
          <w:szCs w:val="18"/>
        </w:rPr>
        <w:t xml:space="preserve"> calidad de la educación.</w:t>
      </w:r>
    </w:p>
    <w:p w:rsidR="00B331AC" w:rsidRPr="00153D01" w:rsidRDefault="00A43F38" w:rsidP="00A6555A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Atender a las</w:t>
      </w:r>
      <w:r w:rsidR="00B331AC" w:rsidRPr="00153D01">
        <w:rPr>
          <w:rFonts w:ascii="Verdana" w:hAnsi="Verdana"/>
          <w:sz w:val="18"/>
          <w:szCs w:val="18"/>
        </w:rPr>
        <w:t xml:space="preserve"> especialidades</w:t>
      </w:r>
      <w:r w:rsidRPr="00153D01">
        <w:rPr>
          <w:rFonts w:ascii="Verdana" w:hAnsi="Verdana"/>
          <w:sz w:val="18"/>
          <w:szCs w:val="18"/>
        </w:rPr>
        <w:t xml:space="preserve"> del PROEDUNP:</w:t>
      </w:r>
      <w:r w:rsidR="00B331AC" w:rsidRPr="00153D01">
        <w:rPr>
          <w:rFonts w:ascii="Verdana" w:hAnsi="Verdana"/>
          <w:sz w:val="18"/>
          <w:szCs w:val="18"/>
        </w:rPr>
        <w:t xml:space="preserve"> Ingeniería Electrónica, Ciencias Biológicas y </w:t>
      </w:r>
      <w:r w:rsidRPr="00153D01">
        <w:rPr>
          <w:rFonts w:ascii="Verdana" w:hAnsi="Verdana"/>
          <w:sz w:val="18"/>
          <w:szCs w:val="18"/>
        </w:rPr>
        <w:t>Física</w:t>
      </w:r>
      <w:r w:rsidR="00B331AC" w:rsidRPr="00153D01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 xml:space="preserve">con </w:t>
      </w:r>
      <w:r w:rsidR="00DD0D09" w:rsidRPr="00153D01">
        <w:rPr>
          <w:rFonts w:ascii="Verdana" w:hAnsi="Verdana"/>
          <w:sz w:val="18"/>
          <w:szCs w:val="18"/>
        </w:rPr>
        <w:t xml:space="preserve">el uso de </w:t>
      </w:r>
      <w:r w:rsidRPr="00153D01">
        <w:rPr>
          <w:rFonts w:ascii="Verdana" w:hAnsi="Verdana"/>
          <w:sz w:val="18"/>
          <w:szCs w:val="18"/>
        </w:rPr>
        <w:t xml:space="preserve">los </w:t>
      </w:r>
      <w:r w:rsidR="00B331AC" w:rsidRPr="00153D01">
        <w:rPr>
          <w:rFonts w:ascii="Verdana" w:hAnsi="Verdana"/>
          <w:sz w:val="18"/>
          <w:szCs w:val="18"/>
        </w:rPr>
        <w:t>Laboratorios</w:t>
      </w:r>
      <w:r w:rsidRPr="00153D01">
        <w:rPr>
          <w:rFonts w:ascii="Verdana" w:hAnsi="Verdana"/>
          <w:sz w:val="18"/>
          <w:szCs w:val="18"/>
        </w:rPr>
        <w:t xml:space="preserve"> requeridos.</w:t>
      </w:r>
    </w:p>
    <w:p w:rsidR="00443171" w:rsidRPr="00153D01" w:rsidRDefault="00443171" w:rsidP="00153D01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A17A4E" w:rsidRPr="00153D01" w:rsidRDefault="00A17A4E" w:rsidP="001F670C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 Estratégico </w:t>
      </w:r>
      <w:r w:rsidR="00A6555A" w:rsidRPr="00153D01">
        <w:rPr>
          <w:rFonts w:ascii="Verdana" w:hAnsi="Verdana"/>
          <w:b/>
          <w:sz w:val="18"/>
          <w:szCs w:val="18"/>
        </w:rPr>
        <w:t>Específico</w:t>
      </w:r>
      <w:r w:rsidR="0095660D" w:rsidRPr="00153D01">
        <w:rPr>
          <w:rFonts w:ascii="Verdana" w:hAnsi="Verdana"/>
          <w:b/>
          <w:sz w:val="18"/>
          <w:szCs w:val="18"/>
        </w:rPr>
        <w:t xml:space="preserve"> </w:t>
      </w:r>
      <w:r w:rsidR="00A6555A">
        <w:rPr>
          <w:rFonts w:ascii="Verdana" w:hAnsi="Verdana"/>
          <w:b/>
          <w:sz w:val="18"/>
          <w:szCs w:val="18"/>
        </w:rPr>
        <w:t>8</w:t>
      </w:r>
    </w:p>
    <w:p w:rsidR="00A17A4E" w:rsidRPr="00153D01" w:rsidRDefault="00D72F56" w:rsidP="001F670C">
      <w:pPr>
        <w:widowControl w:val="0"/>
        <w:tabs>
          <w:tab w:val="left" w:pos="1276"/>
          <w:tab w:val="left" w:pos="2127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Diseñar e imple</w:t>
      </w:r>
      <w:r w:rsidR="00443171" w:rsidRPr="00153D01">
        <w:rPr>
          <w:rFonts w:ascii="Verdana" w:hAnsi="Verdana"/>
          <w:sz w:val="18"/>
          <w:szCs w:val="18"/>
        </w:rPr>
        <w:t>men</w:t>
      </w:r>
      <w:r w:rsidRPr="00153D01">
        <w:rPr>
          <w:rFonts w:ascii="Verdana" w:hAnsi="Verdana"/>
          <w:sz w:val="18"/>
          <w:szCs w:val="18"/>
        </w:rPr>
        <w:t>tar el programa de seguimiento de egresados</w:t>
      </w:r>
      <w:r w:rsidR="00A6555A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>contribuyendo</w:t>
      </w:r>
      <w:r w:rsidR="00931BAC" w:rsidRPr="00153D01">
        <w:rPr>
          <w:rFonts w:ascii="Verdana" w:hAnsi="Verdana"/>
          <w:sz w:val="18"/>
          <w:szCs w:val="18"/>
        </w:rPr>
        <w:t xml:space="preserve"> a conocer </w:t>
      </w:r>
      <w:r w:rsidRPr="00153D01">
        <w:rPr>
          <w:rFonts w:ascii="Verdana" w:hAnsi="Verdana"/>
          <w:sz w:val="18"/>
          <w:szCs w:val="18"/>
        </w:rPr>
        <w:t>la competitividad de los profesionales.</w:t>
      </w:r>
    </w:p>
    <w:p w:rsidR="00A43F38" w:rsidRPr="00153D01" w:rsidRDefault="00A43F38" w:rsidP="00A6555A">
      <w:pPr>
        <w:widowControl w:val="0"/>
        <w:tabs>
          <w:tab w:val="left" w:pos="2977"/>
          <w:tab w:val="left" w:pos="3119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Objetivos </w:t>
      </w:r>
      <w:r w:rsidR="00A6555A" w:rsidRPr="00153D01">
        <w:rPr>
          <w:rFonts w:ascii="Verdana" w:hAnsi="Verdana"/>
          <w:b/>
          <w:sz w:val="18"/>
          <w:szCs w:val="18"/>
        </w:rPr>
        <w:t>Estratégico</w:t>
      </w:r>
      <w:r w:rsidRPr="00153D01">
        <w:rPr>
          <w:rFonts w:ascii="Verdana" w:hAnsi="Verdana"/>
          <w:b/>
          <w:sz w:val="18"/>
          <w:szCs w:val="18"/>
        </w:rPr>
        <w:t xml:space="preserve"> Sub</w:t>
      </w:r>
      <w:r w:rsidR="00A6555A">
        <w:rPr>
          <w:rFonts w:ascii="Verdana" w:hAnsi="Verdana"/>
          <w:b/>
          <w:sz w:val="18"/>
          <w:szCs w:val="18"/>
        </w:rPr>
        <w:t xml:space="preserve"> </w:t>
      </w:r>
      <w:r w:rsidR="00A6555A" w:rsidRPr="00153D01">
        <w:rPr>
          <w:rFonts w:ascii="Verdana" w:hAnsi="Verdana"/>
          <w:b/>
          <w:sz w:val="18"/>
          <w:szCs w:val="18"/>
        </w:rPr>
        <w:t>Específico</w:t>
      </w:r>
      <w:r w:rsidRPr="00153D01">
        <w:rPr>
          <w:rFonts w:ascii="Verdana" w:hAnsi="Verdana"/>
          <w:b/>
          <w:sz w:val="18"/>
          <w:szCs w:val="18"/>
        </w:rPr>
        <w:t xml:space="preserve"> 8</w:t>
      </w:r>
    </w:p>
    <w:p w:rsidR="00A43F38" w:rsidRPr="00A6555A" w:rsidRDefault="00A43F38" w:rsidP="00A6555A">
      <w:pPr>
        <w:pStyle w:val="Prrafodelista"/>
        <w:widowControl w:val="0"/>
        <w:numPr>
          <w:ilvl w:val="0"/>
          <w:numId w:val="29"/>
        </w:numPr>
        <w:tabs>
          <w:tab w:val="left" w:pos="2552"/>
          <w:tab w:val="left" w:pos="3119"/>
          <w:tab w:val="left" w:pos="7088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A6555A">
        <w:rPr>
          <w:rFonts w:ascii="Verdana" w:hAnsi="Verdana"/>
          <w:sz w:val="18"/>
          <w:szCs w:val="18"/>
        </w:rPr>
        <w:t>Elaborar Directorio de Egresados.</w:t>
      </w:r>
    </w:p>
    <w:p w:rsidR="00A43F38" w:rsidRPr="00A6555A" w:rsidRDefault="00A43F38" w:rsidP="00A6555A">
      <w:pPr>
        <w:pStyle w:val="Prrafodelista"/>
        <w:widowControl w:val="0"/>
        <w:numPr>
          <w:ilvl w:val="0"/>
          <w:numId w:val="29"/>
        </w:numPr>
        <w:tabs>
          <w:tab w:val="left" w:pos="7088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A6555A">
        <w:rPr>
          <w:rFonts w:ascii="Verdana" w:hAnsi="Verdana"/>
          <w:sz w:val="18"/>
          <w:szCs w:val="18"/>
        </w:rPr>
        <w:t>Realizar encuesta</w:t>
      </w:r>
      <w:r w:rsidR="001F0DAD" w:rsidRPr="00A6555A">
        <w:rPr>
          <w:rFonts w:ascii="Verdana" w:hAnsi="Verdana"/>
          <w:sz w:val="18"/>
          <w:szCs w:val="18"/>
        </w:rPr>
        <w:t xml:space="preserve"> a Egresados</w:t>
      </w:r>
    </w:p>
    <w:p w:rsidR="00A43F38" w:rsidRPr="00A6555A" w:rsidRDefault="00A43F38" w:rsidP="00A6555A">
      <w:pPr>
        <w:pStyle w:val="Prrafodelista"/>
        <w:widowControl w:val="0"/>
        <w:numPr>
          <w:ilvl w:val="0"/>
          <w:numId w:val="29"/>
        </w:numPr>
        <w:tabs>
          <w:tab w:val="left" w:pos="7088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A6555A">
        <w:rPr>
          <w:rFonts w:ascii="Verdana" w:hAnsi="Verdana"/>
          <w:sz w:val="18"/>
          <w:szCs w:val="18"/>
        </w:rPr>
        <w:t>Mantener comunicación con los egresados vía internet</w:t>
      </w:r>
    </w:p>
    <w:p w:rsidR="00A43F38" w:rsidRPr="00153D01" w:rsidRDefault="00A43F38" w:rsidP="00153D01">
      <w:pPr>
        <w:pStyle w:val="Textoindependiente"/>
        <w:ind w:left="705"/>
        <w:rPr>
          <w:rFonts w:ascii="Verdana" w:hAnsi="Verdana"/>
          <w:sz w:val="18"/>
          <w:szCs w:val="18"/>
        </w:rPr>
      </w:pPr>
    </w:p>
    <w:p w:rsidR="00A17A4E" w:rsidRPr="00153D01" w:rsidRDefault="00A17A4E" w:rsidP="001F670C">
      <w:pPr>
        <w:widowControl w:val="0"/>
        <w:tabs>
          <w:tab w:val="left" w:pos="1276"/>
          <w:tab w:val="left" w:pos="2127"/>
          <w:tab w:val="left" w:pos="7088"/>
        </w:tabs>
        <w:autoSpaceDE w:val="0"/>
        <w:autoSpaceDN w:val="0"/>
        <w:adjustRightInd w:val="0"/>
        <w:ind w:left="57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 Estratégico </w:t>
      </w:r>
      <w:r w:rsidR="001F670C" w:rsidRPr="00153D01">
        <w:rPr>
          <w:rFonts w:ascii="Verdana" w:hAnsi="Verdana"/>
          <w:b/>
          <w:sz w:val="18"/>
          <w:szCs w:val="18"/>
        </w:rPr>
        <w:t>Específico</w:t>
      </w:r>
      <w:r w:rsidR="0000684A" w:rsidRPr="00153D01">
        <w:rPr>
          <w:rFonts w:ascii="Verdana" w:hAnsi="Verdana"/>
          <w:b/>
          <w:sz w:val="18"/>
          <w:szCs w:val="18"/>
        </w:rPr>
        <w:t xml:space="preserve"> </w:t>
      </w:r>
      <w:r w:rsidR="00D72F56" w:rsidRPr="00153D01">
        <w:rPr>
          <w:rFonts w:ascii="Verdana" w:hAnsi="Verdana"/>
          <w:b/>
          <w:sz w:val="18"/>
          <w:szCs w:val="18"/>
        </w:rPr>
        <w:t>9</w:t>
      </w:r>
    </w:p>
    <w:p w:rsidR="00A17A4E" w:rsidRPr="00153D01" w:rsidRDefault="008548D5" w:rsidP="001F670C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Garantizar la provisión progresiva a los alumnos de pre-grado de infraestructura y equipamiento que respondan a los estándares de acreditación para el desarrollo de actividades curriculares y extracurriculares, asignándoles recursos tecnológicos que potencien la didáctica educativa elevando el nivel académico, preserven el medio ambiente, y satisfaga las necesidades de los procesos productivos de la localidad y del país.</w:t>
      </w:r>
    </w:p>
    <w:p w:rsidR="00943B73" w:rsidRPr="00153D01" w:rsidRDefault="00943B73" w:rsidP="00C01B23">
      <w:pPr>
        <w:widowControl w:val="0"/>
        <w:tabs>
          <w:tab w:val="left" w:pos="3119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Objetivos </w:t>
      </w:r>
      <w:r w:rsidR="001F670C" w:rsidRPr="00153D01">
        <w:rPr>
          <w:rFonts w:ascii="Verdana" w:hAnsi="Verdana"/>
          <w:b/>
          <w:sz w:val="18"/>
          <w:szCs w:val="18"/>
        </w:rPr>
        <w:t>Estratégico</w:t>
      </w:r>
      <w:r w:rsidRPr="00153D01">
        <w:rPr>
          <w:rFonts w:ascii="Verdana" w:hAnsi="Verdana"/>
          <w:b/>
          <w:sz w:val="18"/>
          <w:szCs w:val="18"/>
        </w:rPr>
        <w:t xml:space="preserve"> Sub</w:t>
      </w:r>
      <w:r w:rsidR="001F670C">
        <w:rPr>
          <w:rFonts w:ascii="Verdana" w:hAnsi="Verdana"/>
          <w:b/>
          <w:sz w:val="18"/>
          <w:szCs w:val="18"/>
        </w:rPr>
        <w:t xml:space="preserve"> </w:t>
      </w:r>
      <w:r w:rsidR="001F670C" w:rsidRPr="00153D01">
        <w:rPr>
          <w:rFonts w:ascii="Verdana" w:hAnsi="Verdana"/>
          <w:b/>
          <w:sz w:val="18"/>
          <w:szCs w:val="18"/>
        </w:rPr>
        <w:t>Específico</w:t>
      </w:r>
      <w:r w:rsidRPr="00153D01">
        <w:rPr>
          <w:rFonts w:ascii="Verdana" w:hAnsi="Verdana"/>
          <w:b/>
          <w:sz w:val="18"/>
          <w:szCs w:val="18"/>
        </w:rPr>
        <w:t xml:space="preserve"> 9</w:t>
      </w:r>
    </w:p>
    <w:p w:rsidR="00943B73" w:rsidRPr="00153D01" w:rsidRDefault="00943B73" w:rsidP="00C01B23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Lograr la construcción del Pabellón de Desarrollo Tecnológico y laboratorios de la Facultad.</w:t>
      </w:r>
    </w:p>
    <w:p w:rsidR="00943B73" w:rsidRPr="00153D01" w:rsidRDefault="00943B73" w:rsidP="00C01B23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Conseguir implementar los laboratorios de: Física, Ciencias Biológicas, e Ingeniería Electrónica y Telecomunicaciones.</w:t>
      </w:r>
    </w:p>
    <w:p w:rsidR="00943B73" w:rsidRPr="00153D01" w:rsidRDefault="00943B73" w:rsidP="00C01B23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Que la OCIYSG brinde el mantenimiento de los laboratorios</w:t>
      </w:r>
      <w:r w:rsidR="00BE7A14" w:rsidRPr="00153D01">
        <w:rPr>
          <w:rFonts w:ascii="Verdana" w:hAnsi="Verdana"/>
          <w:sz w:val="18"/>
          <w:szCs w:val="18"/>
        </w:rPr>
        <w:t>,</w:t>
      </w:r>
      <w:r w:rsidR="001F670C">
        <w:rPr>
          <w:rFonts w:ascii="Verdana" w:hAnsi="Verdana"/>
          <w:sz w:val="18"/>
          <w:szCs w:val="18"/>
        </w:rPr>
        <w:t xml:space="preserve"> </w:t>
      </w:r>
      <w:r w:rsidR="00BE7A14" w:rsidRPr="00153D01">
        <w:rPr>
          <w:rFonts w:ascii="Verdana" w:hAnsi="Verdana"/>
          <w:sz w:val="18"/>
          <w:szCs w:val="18"/>
        </w:rPr>
        <w:t>aulas, oficinas</w:t>
      </w:r>
      <w:r w:rsidR="00D21C34" w:rsidRPr="00153D01">
        <w:rPr>
          <w:rFonts w:ascii="Verdana" w:hAnsi="Verdana"/>
          <w:sz w:val="18"/>
          <w:szCs w:val="18"/>
        </w:rPr>
        <w:t xml:space="preserve">, baños y otros </w:t>
      </w:r>
      <w:r w:rsidRPr="00153D01">
        <w:rPr>
          <w:rFonts w:ascii="Verdana" w:hAnsi="Verdana"/>
          <w:sz w:val="18"/>
          <w:szCs w:val="18"/>
        </w:rPr>
        <w:t>de la Facultad.</w:t>
      </w:r>
    </w:p>
    <w:p w:rsidR="00943B73" w:rsidRPr="00153D01" w:rsidRDefault="00943B73" w:rsidP="00C01B23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 xml:space="preserve">Que el CIT brinde mantenimiento a los equipos </w:t>
      </w:r>
      <w:r w:rsidR="00770FC5" w:rsidRPr="00153D01">
        <w:rPr>
          <w:rFonts w:ascii="Verdana" w:hAnsi="Verdana"/>
          <w:sz w:val="18"/>
          <w:szCs w:val="18"/>
        </w:rPr>
        <w:t xml:space="preserve">de </w:t>
      </w:r>
      <w:r w:rsidR="001F670C" w:rsidRPr="00153D01">
        <w:rPr>
          <w:rFonts w:ascii="Verdana" w:hAnsi="Verdana"/>
          <w:sz w:val="18"/>
          <w:szCs w:val="18"/>
        </w:rPr>
        <w:t>cómputo</w:t>
      </w:r>
      <w:r w:rsidR="00770FC5" w:rsidRPr="00153D01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 xml:space="preserve">que lo </w:t>
      </w:r>
      <w:r w:rsidR="00D21C34" w:rsidRPr="00153D01">
        <w:rPr>
          <w:rFonts w:ascii="Verdana" w:hAnsi="Verdana"/>
          <w:sz w:val="18"/>
          <w:szCs w:val="18"/>
        </w:rPr>
        <w:t>requieran.</w:t>
      </w:r>
    </w:p>
    <w:p w:rsidR="00943B73" w:rsidRPr="00153D01" w:rsidRDefault="00943B73" w:rsidP="00153D01">
      <w:pPr>
        <w:widowControl w:val="0"/>
        <w:tabs>
          <w:tab w:val="left" w:pos="7088"/>
        </w:tabs>
        <w:autoSpaceDE w:val="0"/>
        <w:autoSpaceDN w:val="0"/>
        <w:adjustRightInd w:val="0"/>
        <w:ind w:left="1134"/>
        <w:jc w:val="both"/>
        <w:rPr>
          <w:rFonts w:ascii="Verdana" w:hAnsi="Verdana"/>
          <w:sz w:val="18"/>
          <w:szCs w:val="18"/>
        </w:rPr>
      </w:pPr>
    </w:p>
    <w:p w:rsidR="00AC0992" w:rsidRPr="00153D01" w:rsidRDefault="00AC0992" w:rsidP="001F670C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 Estratégico </w:t>
      </w:r>
      <w:r w:rsidR="001F670C" w:rsidRPr="00153D01">
        <w:rPr>
          <w:rFonts w:ascii="Verdana" w:hAnsi="Verdana"/>
          <w:b/>
          <w:sz w:val="18"/>
          <w:szCs w:val="18"/>
        </w:rPr>
        <w:t>Específico</w:t>
      </w:r>
      <w:r w:rsidRPr="00153D01">
        <w:rPr>
          <w:rFonts w:ascii="Verdana" w:hAnsi="Verdana"/>
          <w:b/>
          <w:sz w:val="18"/>
          <w:szCs w:val="18"/>
        </w:rPr>
        <w:t xml:space="preserve"> 10</w:t>
      </w:r>
    </w:p>
    <w:p w:rsidR="00AC0992" w:rsidRPr="00153D01" w:rsidRDefault="00AC0992" w:rsidP="001F670C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Mejorar los procedimientos vinculados a los servicios académicos que se brindan a los estudiantes de pregrado.</w:t>
      </w:r>
    </w:p>
    <w:p w:rsidR="00A43F38" w:rsidRPr="00153D01" w:rsidRDefault="00A43F38" w:rsidP="001F670C">
      <w:pPr>
        <w:widowControl w:val="0"/>
        <w:tabs>
          <w:tab w:val="left" w:pos="3119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 Estratégico </w:t>
      </w:r>
      <w:r w:rsidR="00334454" w:rsidRPr="00153D01">
        <w:rPr>
          <w:rFonts w:ascii="Verdana" w:hAnsi="Verdana"/>
          <w:b/>
          <w:sz w:val="18"/>
          <w:szCs w:val="18"/>
        </w:rPr>
        <w:t>Sub</w:t>
      </w:r>
      <w:r w:rsidR="001F670C">
        <w:rPr>
          <w:rFonts w:ascii="Verdana" w:hAnsi="Verdana"/>
          <w:b/>
          <w:sz w:val="18"/>
          <w:szCs w:val="18"/>
        </w:rPr>
        <w:t xml:space="preserve"> </w:t>
      </w:r>
      <w:r w:rsidR="001F670C" w:rsidRPr="00153D01">
        <w:rPr>
          <w:rFonts w:ascii="Verdana" w:hAnsi="Verdana"/>
          <w:b/>
          <w:sz w:val="18"/>
          <w:szCs w:val="18"/>
        </w:rPr>
        <w:t>Específico</w:t>
      </w:r>
      <w:r w:rsidRPr="00153D01">
        <w:rPr>
          <w:rFonts w:ascii="Verdana" w:hAnsi="Verdana"/>
          <w:b/>
          <w:sz w:val="18"/>
          <w:szCs w:val="18"/>
        </w:rPr>
        <w:t xml:space="preserve"> 10</w:t>
      </w:r>
    </w:p>
    <w:p w:rsidR="00334454" w:rsidRPr="001F670C" w:rsidRDefault="00334454" w:rsidP="00C01B23">
      <w:pPr>
        <w:pStyle w:val="Prrafodelista"/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1F670C">
        <w:rPr>
          <w:rFonts w:ascii="Verdana" w:hAnsi="Verdana"/>
          <w:sz w:val="18"/>
          <w:szCs w:val="18"/>
        </w:rPr>
        <w:t>Dar a conocer a los alumnos, docentes y administrativos</w:t>
      </w:r>
      <w:r w:rsidR="001F670C" w:rsidRPr="001F670C">
        <w:rPr>
          <w:rFonts w:ascii="Verdana" w:hAnsi="Verdana"/>
          <w:sz w:val="18"/>
          <w:szCs w:val="18"/>
        </w:rPr>
        <w:t xml:space="preserve"> </w:t>
      </w:r>
      <w:r w:rsidRPr="001F670C">
        <w:rPr>
          <w:rFonts w:ascii="Verdana" w:hAnsi="Verdana"/>
          <w:sz w:val="18"/>
          <w:szCs w:val="18"/>
        </w:rPr>
        <w:t>el</w:t>
      </w:r>
      <w:r w:rsidR="00CE28AC" w:rsidRPr="001F670C">
        <w:rPr>
          <w:rFonts w:ascii="Verdana" w:hAnsi="Verdana"/>
          <w:sz w:val="18"/>
          <w:szCs w:val="18"/>
        </w:rPr>
        <w:t xml:space="preserve"> </w:t>
      </w:r>
      <w:r w:rsidRPr="001F670C">
        <w:rPr>
          <w:rFonts w:ascii="Verdana" w:hAnsi="Verdana"/>
          <w:sz w:val="18"/>
          <w:szCs w:val="18"/>
        </w:rPr>
        <w:t xml:space="preserve">Texto </w:t>
      </w:r>
      <w:r w:rsidR="001F0DAD" w:rsidRPr="001F670C">
        <w:rPr>
          <w:rFonts w:ascii="Verdana" w:hAnsi="Verdana"/>
          <w:sz w:val="18"/>
          <w:szCs w:val="18"/>
        </w:rPr>
        <w:t>Único</w:t>
      </w:r>
      <w:r w:rsidRPr="001F670C">
        <w:rPr>
          <w:rFonts w:ascii="Verdana" w:hAnsi="Verdana"/>
          <w:sz w:val="18"/>
          <w:szCs w:val="18"/>
        </w:rPr>
        <w:t xml:space="preserve"> de Procedimientos </w:t>
      </w:r>
      <w:r w:rsidR="001F0DAD" w:rsidRPr="001F670C">
        <w:rPr>
          <w:rFonts w:ascii="Verdana" w:hAnsi="Verdana"/>
          <w:sz w:val="18"/>
          <w:szCs w:val="18"/>
        </w:rPr>
        <w:t>Administrativos</w:t>
      </w:r>
      <w:r w:rsidRPr="001F670C">
        <w:rPr>
          <w:rFonts w:ascii="Verdana" w:hAnsi="Verdana"/>
          <w:sz w:val="18"/>
          <w:szCs w:val="18"/>
        </w:rPr>
        <w:t>.</w:t>
      </w:r>
    </w:p>
    <w:p w:rsidR="00334454" w:rsidRPr="001F670C" w:rsidRDefault="00334454" w:rsidP="00C01B23">
      <w:pPr>
        <w:pStyle w:val="Prrafodelista"/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ind w:left="426" w:hanging="426"/>
        <w:rPr>
          <w:rFonts w:ascii="Verdana" w:hAnsi="Verdana"/>
          <w:sz w:val="18"/>
          <w:szCs w:val="18"/>
        </w:rPr>
      </w:pPr>
      <w:r w:rsidRPr="001F670C">
        <w:rPr>
          <w:rFonts w:ascii="Verdana" w:hAnsi="Verdana"/>
          <w:sz w:val="18"/>
          <w:szCs w:val="18"/>
        </w:rPr>
        <w:t xml:space="preserve">Informar a los alumnos de los servicios </w:t>
      </w:r>
      <w:r w:rsidR="00770FC5" w:rsidRPr="001F670C">
        <w:rPr>
          <w:rFonts w:ascii="Verdana" w:hAnsi="Verdana"/>
          <w:sz w:val="18"/>
          <w:szCs w:val="18"/>
        </w:rPr>
        <w:t>que brinda</w:t>
      </w:r>
      <w:r w:rsidRPr="001F670C">
        <w:rPr>
          <w:rFonts w:ascii="Verdana" w:hAnsi="Verdana"/>
          <w:sz w:val="18"/>
          <w:szCs w:val="18"/>
        </w:rPr>
        <w:t xml:space="preserve"> Bienestar</w:t>
      </w:r>
      <w:r w:rsidR="001F670C" w:rsidRPr="001F670C">
        <w:rPr>
          <w:rFonts w:ascii="Verdana" w:hAnsi="Verdana"/>
          <w:sz w:val="18"/>
          <w:szCs w:val="18"/>
        </w:rPr>
        <w:t xml:space="preserve"> </w:t>
      </w:r>
      <w:r w:rsidRPr="001F670C">
        <w:rPr>
          <w:rFonts w:ascii="Verdana" w:hAnsi="Verdana"/>
          <w:sz w:val="18"/>
          <w:szCs w:val="18"/>
        </w:rPr>
        <w:t>Universitario.</w:t>
      </w:r>
    </w:p>
    <w:p w:rsidR="00C01B23" w:rsidRDefault="00C01B23" w:rsidP="00C01B23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</w:p>
    <w:p w:rsidR="00AC0992" w:rsidRPr="00153D01" w:rsidRDefault="00AC0992" w:rsidP="00C01B23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 Estratégico </w:t>
      </w:r>
      <w:r w:rsidR="00C01B23" w:rsidRPr="00153D01">
        <w:rPr>
          <w:rFonts w:ascii="Verdana" w:hAnsi="Verdana"/>
          <w:b/>
          <w:sz w:val="18"/>
          <w:szCs w:val="18"/>
        </w:rPr>
        <w:t>Específico</w:t>
      </w:r>
      <w:r w:rsidRPr="00153D01">
        <w:rPr>
          <w:rFonts w:ascii="Verdana" w:hAnsi="Verdana"/>
          <w:b/>
          <w:sz w:val="18"/>
          <w:szCs w:val="18"/>
        </w:rPr>
        <w:t xml:space="preserve"> 11</w:t>
      </w:r>
    </w:p>
    <w:p w:rsidR="00257DD8" w:rsidRPr="00153D01" w:rsidRDefault="00257DD8" w:rsidP="00C01B23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 xml:space="preserve">Priorizar líneas de investigación según </w:t>
      </w:r>
      <w:r w:rsidR="00C01B23" w:rsidRPr="00153D01">
        <w:rPr>
          <w:rFonts w:ascii="Verdana" w:hAnsi="Verdana"/>
          <w:sz w:val="18"/>
          <w:szCs w:val="18"/>
        </w:rPr>
        <w:t>currículo</w:t>
      </w:r>
      <w:r w:rsidRPr="00153D01">
        <w:rPr>
          <w:rFonts w:ascii="Verdana" w:hAnsi="Verdana"/>
          <w:sz w:val="18"/>
          <w:szCs w:val="18"/>
        </w:rPr>
        <w:t xml:space="preserve"> de cada unidad académica,</w:t>
      </w:r>
      <w:r w:rsidR="0085297A" w:rsidRPr="00153D01">
        <w:rPr>
          <w:rFonts w:ascii="Verdana" w:hAnsi="Verdana"/>
          <w:sz w:val="18"/>
          <w:szCs w:val="18"/>
        </w:rPr>
        <w:t xml:space="preserve"> c</w:t>
      </w:r>
      <w:r w:rsidRPr="00153D01">
        <w:rPr>
          <w:rFonts w:ascii="Verdana" w:hAnsi="Verdana"/>
          <w:sz w:val="18"/>
          <w:szCs w:val="18"/>
        </w:rPr>
        <w:t>on participación conjunta de docentes y alumnos; búsqueda de financiamiento para la difusión y publicación de investigaciones; constituir un</w:t>
      </w:r>
      <w:r w:rsidR="00A43F38" w:rsidRPr="00153D01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>fondo concursable para el fomento de la investigación y el diseño e implementación de los procesos y procedimientos de soporte.</w:t>
      </w:r>
    </w:p>
    <w:p w:rsidR="00334454" w:rsidRPr="00153D01" w:rsidRDefault="00334454" w:rsidP="00C01B23">
      <w:pPr>
        <w:widowControl w:val="0"/>
        <w:tabs>
          <w:tab w:val="left" w:pos="3119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Objetivos </w:t>
      </w:r>
      <w:r w:rsidR="00C01B23" w:rsidRPr="00153D01">
        <w:rPr>
          <w:rFonts w:ascii="Verdana" w:hAnsi="Verdana"/>
          <w:b/>
          <w:sz w:val="18"/>
          <w:szCs w:val="18"/>
        </w:rPr>
        <w:t>Estratégico</w:t>
      </w:r>
      <w:r w:rsidRPr="00153D01">
        <w:rPr>
          <w:rFonts w:ascii="Verdana" w:hAnsi="Verdana"/>
          <w:b/>
          <w:sz w:val="18"/>
          <w:szCs w:val="18"/>
        </w:rPr>
        <w:t xml:space="preserve"> Sub</w:t>
      </w:r>
      <w:r w:rsidR="00C01B23">
        <w:rPr>
          <w:rFonts w:ascii="Verdana" w:hAnsi="Verdana"/>
          <w:b/>
          <w:sz w:val="18"/>
          <w:szCs w:val="18"/>
        </w:rPr>
        <w:t xml:space="preserve"> </w:t>
      </w:r>
      <w:r w:rsidR="00C01B23" w:rsidRPr="00153D01">
        <w:rPr>
          <w:rFonts w:ascii="Verdana" w:hAnsi="Verdana"/>
          <w:b/>
          <w:sz w:val="18"/>
          <w:szCs w:val="18"/>
        </w:rPr>
        <w:t>Específico</w:t>
      </w:r>
      <w:r w:rsidRPr="00153D01">
        <w:rPr>
          <w:rFonts w:ascii="Verdana" w:hAnsi="Verdana"/>
          <w:b/>
          <w:sz w:val="18"/>
          <w:szCs w:val="18"/>
        </w:rPr>
        <w:t xml:space="preserve"> 11</w:t>
      </w:r>
    </w:p>
    <w:p w:rsidR="00334454" w:rsidRPr="00153D01" w:rsidRDefault="00334454" w:rsidP="00C01B23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 xml:space="preserve">Fomentar en los docentes y alumnos que en su trabajo de investigación </w:t>
      </w:r>
      <w:r w:rsidR="00D21C34" w:rsidRPr="00153D01">
        <w:rPr>
          <w:rFonts w:ascii="Verdana" w:hAnsi="Verdana"/>
          <w:sz w:val="18"/>
          <w:szCs w:val="18"/>
        </w:rPr>
        <w:t xml:space="preserve">se debe </w:t>
      </w:r>
      <w:r w:rsidRPr="00153D01">
        <w:rPr>
          <w:rFonts w:ascii="Verdana" w:hAnsi="Verdana"/>
          <w:sz w:val="18"/>
          <w:szCs w:val="18"/>
        </w:rPr>
        <w:t>consider</w:t>
      </w:r>
      <w:r w:rsidR="00D21C34" w:rsidRPr="00153D01">
        <w:rPr>
          <w:rFonts w:ascii="Verdana" w:hAnsi="Verdana"/>
          <w:sz w:val="18"/>
          <w:szCs w:val="18"/>
        </w:rPr>
        <w:t>ar</w:t>
      </w:r>
      <w:r w:rsidR="005A3CE3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>su especialidad.</w:t>
      </w:r>
    </w:p>
    <w:p w:rsidR="00334454" w:rsidRPr="00153D01" w:rsidRDefault="00334454" w:rsidP="00C01B23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Ofrecer a los interesados información referente a las fuentes de financiamiento que apoyan trabajos de investigación.</w:t>
      </w:r>
    </w:p>
    <w:p w:rsidR="00334454" w:rsidRPr="00153D01" w:rsidRDefault="00334454" w:rsidP="00153D01">
      <w:pPr>
        <w:widowControl w:val="0"/>
        <w:tabs>
          <w:tab w:val="left" w:pos="7088"/>
        </w:tabs>
        <w:autoSpaceDE w:val="0"/>
        <w:autoSpaceDN w:val="0"/>
        <w:adjustRightInd w:val="0"/>
        <w:ind w:left="1134"/>
        <w:jc w:val="both"/>
        <w:rPr>
          <w:rFonts w:ascii="Verdana" w:hAnsi="Verdana"/>
          <w:sz w:val="18"/>
          <w:szCs w:val="18"/>
        </w:rPr>
      </w:pPr>
    </w:p>
    <w:p w:rsidR="00257DD8" w:rsidRPr="00153D01" w:rsidRDefault="00257DD8" w:rsidP="005A3CE3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 Estratégico </w:t>
      </w:r>
      <w:r w:rsidR="005A3CE3" w:rsidRPr="00153D01">
        <w:rPr>
          <w:rFonts w:ascii="Verdana" w:hAnsi="Verdana"/>
          <w:b/>
          <w:sz w:val="18"/>
          <w:szCs w:val="18"/>
        </w:rPr>
        <w:t>Específico</w:t>
      </w:r>
      <w:r w:rsidRPr="00153D01">
        <w:rPr>
          <w:rFonts w:ascii="Verdana" w:hAnsi="Verdana"/>
          <w:b/>
          <w:sz w:val="18"/>
          <w:szCs w:val="18"/>
        </w:rPr>
        <w:t xml:space="preserve"> 12</w:t>
      </w:r>
    </w:p>
    <w:p w:rsidR="003C5B36" w:rsidRPr="00153D01" w:rsidRDefault="003C5B36" w:rsidP="005A3CE3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Desarrollo de actividades deportivas multidisciplinaria, que contribuyan a la formación integral del estudiante.</w:t>
      </w:r>
    </w:p>
    <w:p w:rsidR="005E19A9" w:rsidRPr="00153D01" w:rsidRDefault="005E19A9" w:rsidP="005A3CE3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Objetivos </w:t>
      </w:r>
      <w:r w:rsidR="005A3CE3" w:rsidRPr="00153D01">
        <w:rPr>
          <w:rFonts w:ascii="Verdana" w:hAnsi="Verdana"/>
          <w:b/>
          <w:sz w:val="18"/>
          <w:szCs w:val="18"/>
        </w:rPr>
        <w:t>Estratégico</w:t>
      </w:r>
      <w:r w:rsidRPr="00153D01">
        <w:rPr>
          <w:rFonts w:ascii="Verdana" w:hAnsi="Verdana"/>
          <w:b/>
          <w:sz w:val="18"/>
          <w:szCs w:val="18"/>
        </w:rPr>
        <w:t xml:space="preserve"> Sub</w:t>
      </w:r>
      <w:r w:rsidR="005A3CE3">
        <w:rPr>
          <w:rFonts w:ascii="Verdana" w:hAnsi="Verdana"/>
          <w:b/>
          <w:sz w:val="18"/>
          <w:szCs w:val="18"/>
        </w:rPr>
        <w:t xml:space="preserve"> </w:t>
      </w:r>
      <w:r w:rsidR="00134075" w:rsidRPr="00153D01">
        <w:rPr>
          <w:rFonts w:ascii="Verdana" w:hAnsi="Verdana"/>
          <w:b/>
          <w:sz w:val="18"/>
          <w:szCs w:val="18"/>
        </w:rPr>
        <w:t>Específico</w:t>
      </w:r>
      <w:r w:rsidRPr="00153D01">
        <w:rPr>
          <w:rFonts w:ascii="Verdana" w:hAnsi="Verdana"/>
          <w:b/>
          <w:sz w:val="18"/>
          <w:szCs w:val="18"/>
        </w:rPr>
        <w:t xml:space="preserve"> </w:t>
      </w:r>
      <w:r w:rsidR="00334454" w:rsidRPr="00153D01">
        <w:rPr>
          <w:rFonts w:ascii="Verdana" w:hAnsi="Verdana"/>
          <w:b/>
          <w:sz w:val="18"/>
          <w:szCs w:val="18"/>
        </w:rPr>
        <w:t>12</w:t>
      </w:r>
    </w:p>
    <w:p w:rsidR="0000684A" w:rsidRPr="00153D01" w:rsidRDefault="00D21112" w:rsidP="00B72D18">
      <w:pPr>
        <w:widowControl w:val="0"/>
        <w:tabs>
          <w:tab w:val="left" w:pos="3119"/>
          <w:tab w:val="left" w:pos="3544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Organizar eventos deportivos para el XXVII Aniversa</w:t>
      </w:r>
      <w:r w:rsidR="00B72D18">
        <w:rPr>
          <w:rFonts w:ascii="Verdana" w:hAnsi="Verdana"/>
          <w:sz w:val="18"/>
          <w:szCs w:val="18"/>
        </w:rPr>
        <w:t>rio de la Facultad</w:t>
      </w:r>
    </w:p>
    <w:p w:rsidR="0078607A" w:rsidRPr="00153D01" w:rsidRDefault="0078607A" w:rsidP="00153D01">
      <w:pPr>
        <w:widowControl w:val="0"/>
        <w:tabs>
          <w:tab w:val="left" w:pos="7088"/>
        </w:tabs>
        <w:autoSpaceDE w:val="0"/>
        <w:autoSpaceDN w:val="0"/>
        <w:adjustRightInd w:val="0"/>
        <w:ind w:left="57"/>
        <w:jc w:val="both"/>
        <w:rPr>
          <w:rFonts w:ascii="Verdana" w:hAnsi="Verdana"/>
          <w:b/>
          <w:sz w:val="18"/>
          <w:szCs w:val="18"/>
        </w:rPr>
      </w:pPr>
    </w:p>
    <w:p w:rsidR="0078607A" w:rsidRPr="00153D01" w:rsidRDefault="0078607A" w:rsidP="00B72D18">
      <w:pPr>
        <w:widowControl w:val="0"/>
        <w:tabs>
          <w:tab w:val="left" w:pos="284"/>
          <w:tab w:val="left" w:pos="1276"/>
          <w:tab w:val="left" w:pos="7088"/>
        </w:tabs>
        <w:autoSpaceDE w:val="0"/>
        <w:autoSpaceDN w:val="0"/>
        <w:adjustRightInd w:val="0"/>
        <w:ind w:left="2280" w:hanging="2280"/>
        <w:jc w:val="both"/>
        <w:outlineLvl w:val="0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>Objetivo Estratégico Parcial 2</w:t>
      </w:r>
    </w:p>
    <w:p w:rsidR="0078607A" w:rsidRPr="00153D01" w:rsidRDefault="0078607A" w:rsidP="00B72D18">
      <w:pPr>
        <w:tabs>
          <w:tab w:val="left" w:pos="1276"/>
        </w:tabs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Apoyar y dinamizar la ejecución de trabajos de investigación multidisciplinaria,</w:t>
      </w:r>
      <w:r w:rsidR="00B93B10" w:rsidRPr="00153D01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>asumiendo liderazgo competitivo en investigación participativa</w:t>
      </w:r>
      <w:r w:rsidR="00A17A4E" w:rsidRPr="00153D01">
        <w:rPr>
          <w:rFonts w:ascii="Verdana" w:hAnsi="Verdana"/>
          <w:sz w:val="18"/>
          <w:szCs w:val="18"/>
        </w:rPr>
        <w:t xml:space="preserve"> para la innovación</w:t>
      </w:r>
      <w:r w:rsidR="00B93B10" w:rsidRPr="00153D01">
        <w:rPr>
          <w:rFonts w:ascii="Verdana" w:hAnsi="Verdana"/>
          <w:sz w:val="18"/>
          <w:szCs w:val="18"/>
        </w:rPr>
        <w:t xml:space="preserve"> </w:t>
      </w:r>
      <w:r w:rsidR="00AD3678" w:rsidRPr="00153D01">
        <w:rPr>
          <w:rFonts w:ascii="Verdana" w:hAnsi="Verdana"/>
          <w:sz w:val="18"/>
          <w:szCs w:val="18"/>
        </w:rPr>
        <w:t>y el desarrollo tecnológico en actividades competitivas que resuelva problemas</w:t>
      </w:r>
      <w:r w:rsidRPr="00153D01">
        <w:rPr>
          <w:rFonts w:ascii="Verdana" w:hAnsi="Verdana"/>
          <w:sz w:val="18"/>
          <w:szCs w:val="18"/>
        </w:rPr>
        <w:t xml:space="preserve"> de la</w:t>
      </w:r>
      <w:r w:rsidR="0023737D" w:rsidRPr="00153D01">
        <w:rPr>
          <w:rFonts w:ascii="Verdana" w:hAnsi="Verdana"/>
          <w:sz w:val="18"/>
          <w:szCs w:val="18"/>
        </w:rPr>
        <w:t xml:space="preserve"> </w:t>
      </w:r>
      <w:r w:rsidR="00543FDE" w:rsidRPr="00153D01">
        <w:rPr>
          <w:rFonts w:ascii="Verdana" w:hAnsi="Verdana"/>
          <w:sz w:val="18"/>
          <w:szCs w:val="18"/>
        </w:rPr>
        <w:t xml:space="preserve">región, </w:t>
      </w:r>
      <w:r w:rsidR="0023737D" w:rsidRPr="00153D01">
        <w:rPr>
          <w:rFonts w:ascii="Verdana" w:hAnsi="Verdana"/>
          <w:sz w:val="18"/>
          <w:szCs w:val="18"/>
        </w:rPr>
        <w:t xml:space="preserve">localidad </w:t>
      </w:r>
      <w:r w:rsidRPr="00153D01">
        <w:rPr>
          <w:rFonts w:ascii="Verdana" w:hAnsi="Verdana"/>
          <w:sz w:val="18"/>
          <w:szCs w:val="18"/>
        </w:rPr>
        <w:t>y del país</w:t>
      </w:r>
      <w:r w:rsidR="00AD3678" w:rsidRPr="00153D01">
        <w:rPr>
          <w:rFonts w:ascii="Verdana" w:hAnsi="Verdana"/>
          <w:sz w:val="18"/>
          <w:szCs w:val="18"/>
        </w:rPr>
        <w:t>, y búsqueda de financiamiento nacional e internacional para</w:t>
      </w:r>
      <w:r w:rsidR="0092572D" w:rsidRPr="00153D01">
        <w:rPr>
          <w:rFonts w:ascii="Verdana" w:hAnsi="Verdana"/>
          <w:sz w:val="18"/>
          <w:szCs w:val="18"/>
        </w:rPr>
        <w:t xml:space="preserve"> la difusión y publicación de investigaciones.</w:t>
      </w:r>
    </w:p>
    <w:p w:rsidR="00B93B10" w:rsidRPr="00153D01" w:rsidRDefault="0078607A" w:rsidP="00153D01">
      <w:pPr>
        <w:widowControl w:val="0"/>
        <w:tabs>
          <w:tab w:val="left" w:pos="840"/>
          <w:tab w:val="left" w:pos="1134"/>
          <w:tab w:val="left" w:pos="2127"/>
          <w:tab w:val="left" w:pos="3000"/>
          <w:tab w:val="left" w:pos="7088"/>
        </w:tabs>
        <w:autoSpaceDE w:val="0"/>
        <w:autoSpaceDN w:val="0"/>
        <w:adjustRightInd w:val="0"/>
        <w:jc w:val="both"/>
        <w:outlineLvl w:val="0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 xml:space="preserve">Objetivo Estratégico Específico </w:t>
      </w:r>
      <w:r w:rsidR="00B93B10" w:rsidRPr="00153D01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>13</w:t>
      </w:r>
    </w:p>
    <w:p w:rsidR="0078607A" w:rsidRPr="00153D01" w:rsidRDefault="0078607A" w:rsidP="00B72D18">
      <w:pPr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Ejecutar trabajos de investigación científica y tecnológica multidisciplinaria a</w:t>
      </w:r>
      <w:r w:rsidR="00B93B10" w:rsidRPr="00153D01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 xml:space="preserve">través de docentes, alumnos, egresados de las unidades académicas e Institutos de Investigación </w:t>
      </w:r>
      <w:r w:rsidR="0032316D" w:rsidRPr="00153D01">
        <w:rPr>
          <w:rFonts w:ascii="Verdana" w:hAnsi="Verdana"/>
          <w:sz w:val="18"/>
          <w:szCs w:val="18"/>
        </w:rPr>
        <w:t xml:space="preserve">priorizando líneas de Investigación según </w:t>
      </w:r>
      <w:r w:rsidR="009D1699" w:rsidRPr="00153D01">
        <w:rPr>
          <w:rFonts w:ascii="Verdana" w:hAnsi="Verdana"/>
          <w:sz w:val="18"/>
          <w:szCs w:val="18"/>
        </w:rPr>
        <w:t>currículo</w:t>
      </w:r>
      <w:r w:rsidR="00833EF0" w:rsidRPr="00153D01">
        <w:rPr>
          <w:rFonts w:ascii="Verdana" w:hAnsi="Verdana"/>
          <w:sz w:val="18"/>
          <w:szCs w:val="18"/>
        </w:rPr>
        <w:t xml:space="preserve"> profesional</w:t>
      </w:r>
      <w:r w:rsidR="0032316D" w:rsidRPr="00153D01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>que potencien el desarrollo regional y soluciones la</w:t>
      </w:r>
      <w:r w:rsidR="00833EF0" w:rsidRPr="00153D01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 xml:space="preserve">problemática local, regional y </w:t>
      </w:r>
      <w:r w:rsidR="00543FDE" w:rsidRPr="00153D01">
        <w:rPr>
          <w:rFonts w:ascii="Verdana" w:hAnsi="Verdana"/>
          <w:sz w:val="18"/>
          <w:szCs w:val="18"/>
        </w:rPr>
        <w:t xml:space="preserve">del </w:t>
      </w:r>
      <w:r w:rsidR="00833EF0" w:rsidRPr="00153D01">
        <w:rPr>
          <w:rFonts w:ascii="Verdana" w:hAnsi="Verdana"/>
          <w:sz w:val="18"/>
          <w:szCs w:val="18"/>
        </w:rPr>
        <w:t xml:space="preserve">país; así también buscar mecanismos para la difusión y publicación de </w:t>
      </w:r>
      <w:r w:rsidR="009D1699" w:rsidRPr="00153D01">
        <w:rPr>
          <w:rFonts w:ascii="Verdana" w:hAnsi="Verdana"/>
          <w:sz w:val="18"/>
          <w:szCs w:val="18"/>
        </w:rPr>
        <w:t>investigaciones</w:t>
      </w:r>
      <w:r w:rsidR="00833EF0" w:rsidRPr="00153D01">
        <w:rPr>
          <w:rFonts w:ascii="Verdana" w:hAnsi="Verdana"/>
          <w:sz w:val="18"/>
          <w:szCs w:val="18"/>
        </w:rPr>
        <w:t>.</w:t>
      </w:r>
    </w:p>
    <w:p w:rsidR="0078607A" w:rsidRPr="00153D01" w:rsidRDefault="0078607A" w:rsidP="00153D01">
      <w:pPr>
        <w:widowControl w:val="0"/>
        <w:tabs>
          <w:tab w:val="left" w:pos="840"/>
          <w:tab w:val="left" w:pos="3000"/>
          <w:tab w:val="left" w:pos="7088"/>
        </w:tabs>
        <w:autoSpaceDE w:val="0"/>
        <w:autoSpaceDN w:val="0"/>
        <w:adjustRightInd w:val="0"/>
        <w:ind w:left="3000" w:hanging="3000"/>
        <w:jc w:val="both"/>
        <w:outlineLvl w:val="0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color w:val="000000"/>
          <w:sz w:val="18"/>
          <w:szCs w:val="18"/>
          <w:lang w:val="es-ES_tradnl" w:eastAsia="es-MX"/>
        </w:rPr>
        <w:t xml:space="preserve">Objetivos </w:t>
      </w:r>
      <w:r w:rsidRPr="00153D01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>Estratégico</w:t>
      </w:r>
      <w:r w:rsidRPr="00153D01">
        <w:rPr>
          <w:rFonts w:ascii="Verdana" w:hAnsi="Verdana"/>
          <w:b/>
          <w:color w:val="000000"/>
          <w:sz w:val="18"/>
          <w:szCs w:val="18"/>
          <w:lang w:val="es-ES_tradnl" w:eastAsia="es-MX"/>
        </w:rPr>
        <w:t xml:space="preserve"> Sub Específicos</w:t>
      </w:r>
      <w:r w:rsidR="005E19A9" w:rsidRPr="00153D01">
        <w:rPr>
          <w:rFonts w:ascii="Verdana" w:hAnsi="Verdana"/>
          <w:b/>
          <w:color w:val="000000"/>
          <w:sz w:val="18"/>
          <w:szCs w:val="18"/>
          <w:lang w:val="es-ES_tradnl" w:eastAsia="es-MX"/>
        </w:rPr>
        <w:t xml:space="preserve"> </w:t>
      </w:r>
      <w:r w:rsidR="00334454" w:rsidRPr="00153D01">
        <w:rPr>
          <w:rFonts w:ascii="Verdana" w:hAnsi="Verdana"/>
          <w:b/>
          <w:color w:val="000000"/>
          <w:sz w:val="18"/>
          <w:szCs w:val="18"/>
          <w:lang w:val="es-ES_tradnl" w:eastAsia="es-MX"/>
        </w:rPr>
        <w:t>13</w:t>
      </w: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:</w:t>
      </w:r>
    </w:p>
    <w:p w:rsidR="0078607A" w:rsidRPr="00B5798A" w:rsidRDefault="0078607A" w:rsidP="00B5798A">
      <w:pPr>
        <w:pStyle w:val="Prrafodelista"/>
        <w:widowControl w:val="0"/>
        <w:numPr>
          <w:ilvl w:val="0"/>
          <w:numId w:val="32"/>
        </w:numPr>
        <w:tabs>
          <w:tab w:val="left" w:pos="840"/>
          <w:tab w:val="left" w:pos="3119"/>
          <w:tab w:val="left" w:pos="3261"/>
          <w:tab w:val="left" w:pos="4253"/>
          <w:tab w:val="left" w:pos="7088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B5798A">
        <w:rPr>
          <w:rFonts w:ascii="Verdana" w:hAnsi="Verdana"/>
          <w:color w:val="000000"/>
          <w:sz w:val="18"/>
          <w:szCs w:val="18"/>
          <w:lang w:val="es-ES_tradnl" w:eastAsia="es-MX"/>
        </w:rPr>
        <w:t>Publicar los mejores proyectos de investigación de los</w:t>
      </w:r>
      <w:r w:rsidR="00B5798A" w:rsidRPr="00B5798A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 </w:t>
      </w:r>
      <w:r w:rsidRPr="00B5798A">
        <w:rPr>
          <w:rFonts w:ascii="Verdana" w:hAnsi="Verdana"/>
          <w:color w:val="000000"/>
          <w:sz w:val="18"/>
          <w:szCs w:val="18"/>
          <w:lang w:val="es-ES_tradnl" w:eastAsia="es-MX"/>
        </w:rPr>
        <w:t>docentes</w:t>
      </w:r>
    </w:p>
    <w:p w:rsidR="0078607A" w:rsidRPr="00B5798A" w:rsidRDefault="0078607A" w:rsidP="00B5798A">
      <w:pPr>
        <w:pStyle w:val="Prrafodelista"/>
        <w:widowControl w:val="0"/>
        <w:numPr>
          <w:ilvl w:val="0"/>
          <w:numId w:val="32"/>
        </w:numPr>
        <w:tabs>
          <w:tab w:val="left" w:pos="840"/>
          <w:tab w:val="left" w:pos="4253"/>
          <w:tab w:val="left" w:pos="7088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B5798A">
        <w:rPr>
          <w:rFonts w:ascii="Verdana" w:hAnsi="Verdana"/>
          <w:color w:val="000000"/>
          <w:sz w:val="18"/>
          <w:szCs w:val="18"/>
          <w:lang w:val="es-ES_tradnl" w:eastAsia="es-MX"/>
        </w:rPr>
        <w:t>Elaborar proyectos de acuerdo con la</w:t>
      </w:r>
      <w:r w:rsidR="00D21112" w:rsidRPr="00B5798A">
        <w:rPr>
          <w:rFonts w:ascii="Verdana" w:hAnsi="Verdana"/>
          <w:color w:val="000000"/>
          <w:sz w:val="18"/>
          <w:szCs w:val="18"/>
          <w:lang w:val="es-ES_tradnl" w:eastAsia="es-MX"/>
        </w:rPr>
        <w:t>s nuevas tecnologías y</w:t>
      </w:r>
      <w:r w:rsidR="00B5798A" w:rsidRPr="00B5798A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 </w:t>
      </w:r>
      <w:r w:rsidR="00D21112" w:rsidRPr="00B5798A">
        <w:rPr>
          <w:rFonts w:ascii="Verdana" w:hAnsi="Verdana"/>
          <w:color w:val="000000"/>
          <w:sz w:val="18"/>
          <w:szCs w:val="18"/>
          <w:lang w:val="es-ES_tradnl" w:eastAsia="es-MX"/>
        </w:rPr>
        <w:t>según la especialidad.</w:t>
      </w:r>
    </w:p>
    <w:p w:rsidR="0078607A" w:rsidRPr="00153D01" w:rsidRDefault="0078607A" w:rsidP="00153D01">
      <w:pPr>
        <w:widowControl w:val="0"/>
        <w:tabs>
          <w:tab w:val="left" w:pos="425"/>
          <w:tab w:val="left" w:pos="7088"/>
        </w:tabs>
        <w:autoSpaceDE w:val="0"/>
        <w:autoSpaceDN w:val="0"/>
        <w:adjustRightInd w:val="0"/>
        <w:ind w:left="2280" w:hanging="2280"/>
        <w:jc w:val="both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</w:p>
    <w:p w:rsidR="0078607A" w:rsidRPr="00153D01" w:rsidRDefault="0078607A" w:rsidP="00153D01">
      <w:pPr>
        <w:widowControl w:val="0"/>
        <w:tabs>
          <w:tab w:val="left" w:pos="425"/>
          <w:tab w:val="left" w:pos="1134"/>
          <w:tab w:val="left" w:pos="7088"/>
        </w:tabs>
        <w:autoSpaceDE w:val="0"/>
        <w:autoSpaceDN w:val="0"/>
        <w:adjustRightInd w:val="0"/>
        <w:ind w:left="2280" w:hanging="2280"/>
        <w:jc w:val="both"/>
        <w:outlineLvl w:val="0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>Objetivo Estratégico Parcial 3</w:t>
      </w:r>
    </w:p>
    <w:p w:rsidR="0078607A" w:rsidRPr="00153D01" w:rsidRDefault="00FF7662" w:rsidP="00B5798A">
      <w:pPr>
        <w:tabs>
          <w:tab w:val="left" w:pos="1134"/>
        </w:tabs>
        <w:jc w:val="both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Promover actividades de extensión y Proyección Social en beneficio de la</w:t>
      </w:r>
      <w:r w:rsidR="00B5798A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 xml:space="preserve">comunidad </w:t>
      </w:r>
      <w:r w:rsidR="009D1699" w:rsidRPr="00153D01">
        <w:rPr>
          <w:rFonts w:ascii="Verdana" w:hAnsi="Verdana"/>
          <w:sz w:val="18"/>
          <w:szCs w:val="18"/>
        </w:rPr>
        <w:t>del</w:t>
      </w:r>
      <w:r w:rsidRPr="00153D01">
        <w:rPr>
          <w:rFonts w:ascii="Verdana" w:hAnsi="Verdana"/>
          <w:sz w:val="18"/>
          <w:szCs w:val="18"/>
        </w:rPr>
        <w:t xml:space="preserve"> entorno</w:t>
      </w:r>
      <w:r w:rsidR="009D1699" w:rsidRPr="00153D01">
        <w:rPr>
          <w:rFonts w:ascii="Verdana" w:hAnsi="Verdana"/>
          <w:sz w:val="18"/>
          <w:szCs w:val="18"/>
        </w:rPr>
        <w:t>; conservar, acrecentar y difundir nuestra cultura y sus diversas</w:t>
      </w:r>
      <w:r w:rsidR="00B5798A">
        <w:rPr>
          <w:rFonts w:ascii="Verdana" w:hAnsi="Verdana"/>
          <w:sz w:val="18"/>
          <w:szCs w:val="18"/>
        </w:rPr>
        <w:t xml:space="preserve"> </w:t>
      </w:r>
      <w:r w:rsidR="009D1699" w:rsidRPr="00153D01">
        <w:rPr>
          <w:rFonts w:ascii="Verdana" w:hAnsi="Verdana"/>
          <w:sz w:val="18"/>
          <w:szCs w:val="18"/>
        </w:rPr>
        <w:t>manifestaciones con</w:t>
      </w:r>
      <w:r w:rsidRPr="00153D01">
        <w:rPr>
          <w:rFonts w:ascii="Verdana" w:hAnsi="Verdana"/>
          <w:sz w:val="18"/>
          <w:szCs w:val="18"/>
        </w:rPr>
        <w:t xml:space="preserve"> participación de la comunidad universitaria.</w:t>
      </w:r>
    </w:p>
    <w:p w:rsidR="009D1699" w:rsidRPr="00153D01" w:rsidRDefault="009D1699" w:rsidP="00153D01">
      <w:pPr>
        <w:tabs>
          <w:tab w:val="left" w:pos="709"/>
          <w:tab w:val="left" w:pos="851"/>
          <w:tab w:val="left" w:pos="2127"/>
        </w:tabs>
        <w:jc w:val="both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 </w:t>
      </w:r>
      <w:r w:rsidR="00134075" w:rsidRPr="00153D01">
        <w:rPr>
          <w:rFonts w:ascii="Verdana" w:hAnsi="Verdana"/>
          <w:b/>
          <w:sz w:val="18"/>
          <w:szCs w:val="18"/>
        </w:rPr>
        <w:t>Estratégico</w:t>
      </w:r>
      <w:r w:rsidRPr="00153D01">
        <w:rPr>
          <w:rFonts w:ascii="Verdana" w:hAnsi="Verdana"/>
          <w:b/>
          <w:sz w:val="18"/>
          <w:szCs w:val="18"/>
        </w:rPr>
        <w:t xml:space="preserve"> </w:t>
      </w:r>
      <w:r w:rsidR="00134075" w:rsidRPr="00153D01">
        <w:rPr>
          <w:rFonts w:ascii="Verdana" w:hAnsi="Verdana"/>
          <w:b/>
          <w:sz w:val="18"/>
          <w:szCs w:val="18"/>
        </w:rPr>
        <w:t>Específico</w:t>
      </w:r>
      <w:r w:rsidRPr="00153D01">
        <w:rPr>
          <w:rFonts w:ascii="Verdana" w:hAnsi="Verdana"/>
          <w:b/>
          <w:sz w:val="18"/>
          <w:szCs w:val="18"/>
        </w:rPr>
        <w:t xml:space="preserve"> 14</w:t>
      </w:r>
    </w:p>
    <w:p w:rsidR="009D1699" w:rsidRPr="00153D01" w:rsidRDefault="009D1699" w:rsidP="00153D01">
      <w:pPr>
        <w:tabs>
          <w:tab w:val="left" w:pos="1276"/>
          <w:tab w:val="left" w:pos="2127"/>
        </w:tabs>
        <w:jc w:val="both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Fomentar la Extensión y Proyección Social unificando y</w:t>
      </w:r>
      <w:r w:rsidR="00B5798A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>planificando actividades que respondan a las demandas de la Comunidad.</w:t>
      </w:r>
    </w:p>
    <w:p w:rsidR="00E53299" w:rsidRPr="00153D01" w:rsidRDefault="00E53299" w:rsidP="00153D01">
      <w:pPr>
        <w:widowControl w:val="0"/>
        <w:tabs>
          <w:tab w:val="left" w:pos="840"/>
          <w:tab w:val="left" w:pos="7088"/>
        </w:tabs>
        <w:autoSpaceDE w:val="0"/>
        <w:autoSpaceDN w:val="0"/>
        <w:adjustRightInd w:val="0"/>
        <w:ind w:left="3000" w:hanging="3000"/>
        <w:jc w:val="both"/>
        <w:outlineLvl w:val="0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color w:val="000000"/>
          <w:sz w:val="18"/>
          <w:szCs w:val="18"/>
          <w:lang w:val="es-ES_tradnl" w:eastAsia="es-MX"/>
        </w:rPr>
        <w:t>Objetivos Estratégicos Sub Específicos 14</w:t>
      </w: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:</w:t>
      </w:r>
    </w:p>
    <w:p w:rsidR="00E53299" w:rsidRPr="00153D01" w:rsidRDefault="00E53299" w:rsidP="00B5798A">
      <w:pPr>
        <w:widowControl w:val="0"/>
        <w:tabs>
          <w:tab w:val="left" w:pos="3119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Realizar charlas periódicas de Orientación vocacional en los colegios secundarios de la Región teniendo en cuenta el Cronograma de los Procesos de Admisión.</w:t>
      </w:r>
    </w:p>
    <w:p w:rsidR="00E53299" w:rsidRPr="00153D01" w:rsidRDefault="00E53299" w:rsidP="00153D01">
      <w:pPr>
        <w:widowControl w:val="0"/>
        <w:tabs>
          <w:tab w:val="left" w:pos="840"/>
          <w:tab w:val="left" w:pos="7088"/>
        </w:tabs>
        <w:autoSpaceDE w:val="0"/>
        <w:autoSpaceDN w:val="0"/>
        <w:adjustRightInd w:val="0"/>
        <w:ind w:left="840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</w:p>
    <w:p w:rsidR="009D1699" w:rsidRPr="00153D01" w:rsidRDefault="009D1699" w:rsidP="00153D01">
      <w:pPr>
        <w:tabs>
          <w:tab w:val="left" w:pos="1134"/>
          <w:tab w:val="left" w:pos="2127"/>
        </w:tabs>
        <w:jc w:val="both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 </w:t>
      </w:r>
      <w:r w:rsidR="0028419C" w:rsidRPr="00153D01">
        <w:rPr>
          <w:rFonts w:ascii="Verdana" w:hAnsi="Verdana"/>
          <w:b/>
          <w:sz w:val="18"/>
          <w:szCs w:val="18"/>
        </w:rPr>
        <w:t>Estratégico</w:t>
      </w:r>
      <w:r w:rsidRPr="00153D01">
        <w:rPr>
          <w:rFonts w:ascii="Verdana" w:hAnsi="Verdana"/>
          <w:b/>
          <w:sz w:val="18"/>
          <w:szCs w:val="18"/>
        </w:rPr>
        <w:t xml:space="preserve"> </w:t>
      </w:r>
      <w:r w:rsidR="00134075" w:rsidRPr="00153D01">
        <w:rPr>
          <w:rFonts w:ascii="Verdana" w:hAnsi="Verdana"/>
          <w:b/>
          <w:sz w:val="18"/>
          <w:szCs w:val="18"/>
        </w:rPr>
        <w:t>Específico</w:t>
      </w:r>
      <w:r w:rsidR="00E53299" w:rsidRPr="00153D01">
        <w:rPr>
          <w:rFonts w:ascii="Verdana" w:hAnsi="Verdana"/>
          <w:b/>
          <w:sz w:val="18"/>
          <w:szCs w:val="18"/>
        </w:rPr>
        <w:t xml:space="preserve"> </w:t>
      </w:r>
      <w:r w:rsidRPr="00153D01">
        <w:rPr>
          <w:rFonts w:ascii="Verdana" w:hAnsi="Verdana"/>
          <w:b/>
          <w:sz w:val="18"/>
          <w:szCs w:val="18"/>
        </w:rPr>
        <w:t>15</w:t>
      </w:r>
    </w:p>
    <w:p w:rsidR="009D1699" w:rsidRPr="00153D01" w:rsidRDefault="009D1699" w:rsidP="00B5798A">
      <w:pPr>
        <w:tabs>
          <w:tab w:val="left" w:pos="1276"/>
          <w:tab w:val="left" w:pos="2127"/>
        </w:tabs>
        <w:jc w:val="both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 xml:space="preserve">Promover la participación de las agrupaciones artísticas, </w:t>
      </w:r>
      <w:r w:rsidR="00E53299" w:rsidRPr="00153D01">
        <w:rPr>
          <w:rFonts w:ascii="Verdana" w:hAnsi="Verdana"/>
          <w:sz w:val="18"/>
          <w:szCs w:val="18"/>
        </w:rPr>
        <w:t>así</w:t>
      </w:r>
      <w:r w:rsidRPr="00153D01">
        <w:rPr>
          <w:rFonts w:ascii="Verdana" w:hAnsi="Verdana"/>
          <w:sz w:val="18"/>
          <w:szCs w:val="18"/>
        </w:rPr>
        <w:t xml:space="preserve"> como</w:t>
      </w:r>
      <w:r w:rsidR="00B5798A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sz w:val="18"/>
          <w:szCs w:val="18"/>
        </w:rPr>
        <w:t xml:space="preserve">la difusión </w:t>
      </w:r>
      <w:r w:rsidR="0028419C" w:rsidRPr="00153D01">
        <w:rPr>
          <w:rFonts w:ascii="Verdana" w:hAnsi="Verdana"/>
          <w:sz w:val="18"/>
          <w:szCs w:val="18"/>
        </w:rPr>
        <w:t>d</w:t>
      </w:r>
      <w:r w:rsidRPr="00153D01">
        <w:rPr>
          <w:rFonts w:ascii="Verdana" w:hAnsi="Verdana"/>
          <w:sz w:val="18"/>
          <w:szCs w:val="18"/>
        </w:rPr>
        <w:t>e eventos culturales.</w:t>
      </w:r>
    </w:p>
    <w:p w:rsidR="00E53299" w:rsidRPr="00153D01" w:rsidRDefault="00E53299" w:rsidP="00B5798A">
      <w:pPr>
        <w:widowControl w:val="0"/>
        <w:tabs>
          <w:tab w:val="left" w:pos="840"/>
          <w:tab w:val="left" w:pos="3119"/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b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color w:val="000000"/>
          <w:sz w:val="18"/>
          <w:szCs w:val="18"/>
          <w:lang w:val="es-ES_tradnl" w:eastAsia="es-MX"/>
        </w:rPr>
        <w:t>Objetivos Estratégicos Sub Específicos 15</w:t>
      </w:r>
    </w:p>
    <w:p w:rsidR="00E53299" w:rsidRPr="00153D01" w:rsidRDefault="00E53299" w:rsidP="00B5798A">
      <w:pPr>
        <w:tabs>
          <w:tab w:val="left" w:pos="3261"/>
        </w:tabs>
        <w:jc w:val="both"/>
        <w:outlineLvl w:val="0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Organizar eventos culturales para el XXVII Aniver</w:t>
      </w:r>
      <w:r w:rsidR="00B5798A">
        <w:rPr>
          <w:rFonts w:ascii="Verdana" w:hAnsi="Verdana"/>
          <w:color w:val="000000"/>
          <w:sz w:val="18"/>
          <w:szCs w:val="18"/>
          <w:lang w:val="es-ES_tradnl" w:eastAsia="es-MX"/>
        </w:rPr>
        <w:t>sario de la Facultad</w:t>
      </w:r>
    </w:p>
    <w:p w:rsidR="00864802" w:rsidRPr="00B5798A" w:rsidRDefault="00864802" w:rsidP="00153D01">
      <w:pPr>
        <w:tabs>
          <w:tab w:val="left" w:pos="3686"/>
        </w:tabs>
        <w:ind w:left="3686"/>
        <w:jc w:val="both"/>
        <w:outlineLvl w:val="0"/>
        <w:rPr>
          <w:rFonts w:ascii="Verdana" w:hAnsi="Verdana"/>
          <w:sz w:val="18"/>
          <w:szCs w:val="18"/>
          <w:lang w:val="es-ES_tradnl"/>
        </w:rPr>
      </w:pPr>
    </w:p>
    <w:p w:rsidR="009D1699" w:rsidRPr="00153D01" w:rsidRDefault="009D1699" w:rsidP="00153D01">
      <w:pPr>
        <w:jc w:val="both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>Objetivo Estratégico Parcial</w:t>
      </w:r>
      <w:r w:rsidRPr="00153D01">
        <w:rPr>
          <w:rFonts w:ascii="Verdana" w:hAnsi="Verdana"/>
          <w:sz w:val="18"/>
          <w:szCs w:val="18"/>
        </w:rPr>
        <w:t xml:space="preserve"> </w:t>
      </w:r>
      <w:r w:rsidRPr="00153D01">
        <w:rPr>
          <w:rFonts w:ascii="Verdana" w:hAnsi="Verdana"/>
          <w:b/>
          <w:sz w:val="18"/>
          <w:szCs w:val="18"/>
        </w:rPr>
        <w:t>4</w:t>
      </w:r>
    </w:p>
    <w:p w:rsidR="009D1699" w:rsidRPr="00153D01" w:rsidRDefault="009D1699" w:rsidP="00B5798A">
      <w:pPr>
        <w:jc w:val="both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Desarrollar programas de Post-grado a nivel local y descentralizado, armónico</w:t>
      </w:r>
      <w:r w:rsidR="00B5798A">
        <w:rPr>
          <w:rFonts w:ascii="Verdana" w:hAnsi="Verdana"/>
          <w:sz w:val="18"/>
          <w:szCs w:val="18"/>
        </w:rPr>
        <w:t xml:space="preserve"> </w:t>
      </w:r>
      <w:r w:rsidR="00AF3CF6" w:rsidRPr="00153D01">
        <w:rPr>
          <w:rFonts w:ascii="Verdana" w:hAnsi="Verdana"/>
          <w:sz w:val="18"/>
          <w:szCs w:val="18"/>
        </w:rPr>
        <w:t>c</w:t>
      </w:r>
      <w:r w:rsidRPr="00153D01">
        <w:rPr>
          <w:rFonts w:ascii="Verdana" w:hAnsi="Verdana"/>
          <w:sz w:val="18"/>
          <w:szCs w:val="18"/>
        </w:rPr>
        <w:t xml:space="preserve">on el desarrollo de la Región y del </w:t>
      </w:r>
      <w:r w:rsidR="008C5B1C" w:rsidRPr="00153D01">
        <w:rPr>
          <w:rFonts w:ascii="Verdana" w:hAnsi="Verdana"/>
          <w:sz w:val="18"/>
          <w:szCs w:val="18"/>
        </w:rPr>
        <w:t>País, contribuyendo</w:t>
      </w:r>
      <w:r w:rsidRPr="00153D01">
        <w:rPr>
          <w:rFonts w:ascii="Verdana" w:hAnsi="Verdana"/>
          <w:sz w:val="18"/>
          <w:szCs w:val="18"/>
        </w:rPr>
        <w:t xml:space="preserve"> a la </w:t>
      </w:r>
      <w:r w:rsidR="008C5B1C" w:rsidRPr="00153D01">
        <w:rPr>
          <w:rFonts w:ascii="Verdana" w:hAnsi="Verdana"/>
          <w:sz w:val="18"/>
          <w:szCs w:val="18"/>
        </w:rPr>
        <w:t>especialización</w:t>
      </w:r>
      <w:r w:rsidRPr="00153D01">
        <w:rPr>
          <w:rFonts w:ascii="Verdana" w:hAnsi="Verdana"/>
          <w:sz w:val="18"/>
          <w:szCs w:val="18"/>
        </w:rPr>
        <w:t xml:space="preserve"> y competitividad en sus alumnos con aptitudes para el trabajo intelectual de alto nivel y ejercicio de liderazgo cultural en sus egresados.</w:t>
      </w:r>
    </w:p>
    <w:p w:rsidR="009D1699" w:rsidRPr="00153D01" w:rsidRDefault="009D1699" w:rsidP="00B5798A">
      <w:pPr>
        <w:tabs>
          <w:tab w:val="left" w:pos="2127"/>
        </w:tabs>
        <w:jc w:val="both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 </w:t>
      </w:r>
      <w:r w:rsidR="0028419C" w:rsidRPr="00153D01">
        <w:rPr>
          <w:rFonts w:ascii="Verdana" w:hAnsi="Verdana"/>
          <w:b/>
          <w:sz w:val="18"/>
          <w:szCs w:val="18"/>
        </w:rPr>
        <w:t xml:space="preserve">Estratégico </w:t>
      </w:r>
      <w:r w:rsidR="00134075" w:rsidRPr="00153D01">
        <w:rPr>
          <w:rFonts w:ascii="Verdana" w:hAnsi="Verdana"/>
          <w:b/>
          <w:sz w:val="18"/>
          <w:szCs w:val="18"/>
        </w:rPr>
        <w:t>Específico</w:t>
      </w:r>
      <w:r w:rsidR="0028419C" w:rsidRPr="00153D01">
        <w:rPr>
          <w:rFonts w:ascii="Verdana" w:hAnsi="Verdana"/>
          <w:b/>
          <w:sz w:val="18"/>
          <w:szCs w:val="18"/>
        </w:rPr>
        <w:t xml:space="preserve"> </w:t>
      </w:r>
      <w:r w:rsidRPr="00153D01">
        <w:rPr>
          <w:rFonts w:ascii="Verdana" w:hAnsi="Verdana"/>
          <w:b/>
          <w:sz w:val="18"/>
          <w:szCs w:val="18"/>
        </w:rPr>
        <w:t>16</w:t>
      </w:r>
    </w:p>
    <w:p w:rsidR="009D1699" w:rsidRPr="00153D01" w:rsidRDefault="009D1699" w:rsidP="00B5798A">
      <w:pPr>
        <w:jc w:val="both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Evaluar, adecuar las secciones de Post-Grado y otras a implementar, garantizando competitividad y continuidad. Actualizar las denominaciones y perfiles de las diferentes secciones.</w:t>
      </w:r>
    </w:p>
    <w:p w:rsidR="00E53299" w:rsidRPr="00153D01" w:rsidRDefault="00E53299" w:rsidP="00153D01">
      <w:pPr>
        <w:widowControl w:val="0"/>
        <w:tabs>
          <w:tab w:val="left" w:pos="840"/>
          <w:tab w:val="left" w:pos="7088"/>
        </w:tabs>
        <w:autoSpaceDE w:val="0"/>
        <w:autoSpaceDN w:val="0"/>
        <w:adjustRightInd w:val="0"/>
        <w:ind w:left="3000" w:hanging="3000"/>
        <w:jc w:val="both"/>
        <w:outlineLvl w:val="0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color w:val="000000"/>
          <w:sz w:val="18"/>
          <w:szCs w:val="18"/>
          <w:lang w:val="es-ES_tradnl" w:eastAsia="es-MX"/>
        </w:rPr>
        <w:t xml:space="preserve">Objetivos </w:t>
      </w:r>
      <w:r w:rsidRPr="00153D01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>Estratégico</w:t>
      </w:r>
      <w:r w:rsidRPr="00153D01">
        <w:rPr>
          <w:rFonts w:ascii="Verdana" w:hAnsi="Verdana"/>
          <w:b/>
          <w:color w:val="000000"/>
          <w:sz w:val="18"/>
          <w:szCs w:val="18"/>
          <w:lang w:val="es-ES_tradnl" w:eastAsia="es-MX"/>
        </w:rPr>
        <w:t xml:space="preserve"> Sub Específicos 16</w:t>
      </w: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:</w:t>
      </w:r>
    </w:p>
    <w:p w:rsidR="00E53299" w:rsidRPr="00B5798A" w:rsidRDefault="00E53299" w:rsidP="00B5798A">
      <w:pPr>
        <w:pStyle w:val="Prrafodelista"/>
        <w:widowControl w:val="0"/>
        <w:numPr>
          <w:ilvl w:val="0"/>
          <w:numId w:val="36"/>
        </w:numPr>
        <w:tabs>
          <w:tab w:val="left" w:pos="426"/>
          <w:tab w:val="left" w:pos="7088"/>
        </w:tabs>
        <w:autoSpaceDE w:val="0"/>
        <w:autoSpaceDN w:val="0"/>
        <w:adjustRightInd w:val="0"/>
        <w:ind w:hanging="720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B5798A">
        <w:rPr>
          <w:rFonts w:ascii="Verdana" w:hAnsi="Verdana"/>
          <w:color w:val="000000"/>
          <w:sz w:val="18"/>
          <w:szCs w:val="18"/>
          <w:lang w:val="es-ES_tradnl" w:eastAsia="es-MX"/>
        </w:rPr>
        <w:t>Apoyar el desarrollo del PROMATE</w:t>
      </w:r>
    </w:p>
    <w:p w:rsidR="00E53299" w:rsidRPr="00B5798A" w:rsidRDefault="00E53299" w:rsidP="00B5798A">
      <w:pPr>
        <w:pStyle w:val="Prrafodelista"/>
        <w:widowControl w:val="0"/>
        <w:numPr>
          <w:ilvl w:val="0"/>
          <w:numId w:val="36"/>
        </w:numPr>
        <w:tabs>
          <w:tab w:val="left" w:pos="426"/>
          <w:tab w:val="left" w:pos="7088"/>
        </w:tabs>
        <w:autoSpaceDE w:val="0"/>
        <w:autoSpaceDN w:val="0"/>
        <w:adjustRightInd w:val="0"/>
        <w:ind w:hanging="720"/>
        <w:jc w:val="both"/>
        <w:outlineLvl w:val="0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B5798A">
        <w:rPr>
          <w:rFonts w:ascii="Verdana" w:hAnsi="Verdana"/>
          <w:color w:val="000000"/>
          <w:sz w:val="18"/>
          <w:szCs w:val="18"/>
          <w:lang w:val="es-ES_tradnl" w:eastAsia="es-MX"/>
        </w:rPr>
        <w:t>Apoyar el desarrollo del PROMACIMAR</w:t>
      </w:r>
    </w:p>
    <w:p w:rsidR="00E53299" w:rsidRPr="00B5798A" w:rsidRDefault="00E53299" w:rsidP="00B5798A">
      <w:pPr>
        <w:pStyle w:val="Prrafodelista"/>
        <w:widowControl w:val="0"/>
        <w:numPr>
          <w:ilvl w:val="0"/>
          <w:numId w:val="36"/>
        </w:numPr>
        <w:tabs>
          <w:tab w:val="left" w:pos="426"/>
          <w:tab w:val="left" w:pos="7088"/>
        </w:tabs>
        <w:autoSpaceDE w:val="0"/>
        <w:autoSpaceDN w:val="0"/>
        <w:adjustRightInd w:val="0"/>
        <w:ind w:hanging="720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B5798A">
        <w:rPr>
          <w:rFonts w:ascii="Verdana" w:hAnsi="Verdana"/>
          <w:color w:val="000000"/>
          <w:sz w:val="18"/>
          <w:szCs w:val="18"/>
          <w:lang w:val="es-ES_tradnl" w:eastAsia="es-MX"/>
        </w:rPr>
        <w:t>Apoyar el inició del Doctorado en Matemática.</w:t>
      </w:r>
    </w:p>
    <w:p w:rsidR="0078607A" w:rsidRPr="00153D01" w:rsidRDefault="0078607A" w:rsidP="00153D01">
      <w:pPr>
        <w:widowControl w:val="0"/>
        <w:tabs>
          <w:tab w:val="left" w:pos="840"/>
          <w:tab w:val="left" w:pos="1134"/>
          <w:tab w:val="left" w:pos="7088"/>
        </w:tabs>
        <w:autoSpaceDE w:val="0"/>
        <w:autoSpaceDN w:val="0"/>
        <w:adjustRightInd w:val="0"/>
        <w:ind w:left="840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</w:p>
    <w:p w:rsidR="00B5798A" w:rsidRDefault="00B5798A" w:rsidP="00B5798A">
      <w:pPr>
        <w:pStyle w:val="Sangra2detindependiente"/>
        <w:tabs>
          <w:tab w:val="left" w:pos="142"/>
        </w:tabs>
        <w:ind w:left="0"/>
        <w:outlineLvl w:val="0"/>
        <w:rPr>
          <w:rFonts w:ascii="Verdana" w:hAnsi="Verdana"/>
          <w:b/>
          <w:sz w:val="18"/>
          <w:szCs w:val="18"/>
          <w:lang w:val="es-ES_tradnl" w:eastAsia="es-MX"/>
        </w:rPr>
      </w:pPr>
      <w:r>
        <w:rPr>
          <w:rFonts w:ascii="Verdana" w:hAnsi="Verdana"/>
          <w:b/>
          <w:sz w:val="18"/>
          <w:szCs w:val="18"/>
          <w:lang w:val="es-ES_tradnl" w:eastAsia="es-MX"/>
        </w:rPr>
        <w:t>O</w:t>
      </w:r>
      <w:r w:rsidR="001E78DC" w:rsidRPr="00153D01">
        <w:rPr>
          <w:rFonts w:ascii="Verdana" w:hAnsi="Verdana"/>
          <w:b/>
          <w:sz w:val="18"/>
          <w:szCs w:val="18"/>
          <w:lang w:val="es-ES_tradnl" w:eastAsia="es-MX"/>
        </w:rPr>
        <w:t>BJETIVO ESTRATEGICO GENERAL</w:t>
      </w:r>
      <w:r w:rsidR="0078607A" w:rsidRPr="00153D01">
        <w:rPr>
          <w:rFonts w:ascii="Verdana" w:hAnsi="Verdana"/>
          <w:b/>
          <w:sz w:val="18"/>
          <w:szCs w:val="18"/>
          <w:lang w:val="es-ES_tradnl" w:eastAsia="es-MX"/>
        </w:rPr>
        <w:t xml:space="preserve"> 2</w:t>
      </w:r>
    </w:p>
    <w:p w:rsidR="0078607A" w:rsidRPr="00B5798A" w:rsidRDefault="0049360D" w:rsidP="00B5798A">
      <w:pPr>
        <w:pStyle w:val="Sangra2detindependiente"/>
        <w:tabs>
          <w:tab w:val="left" w:pos="142"/>
        </w:tabs>
        <w:ind w:left="0"/>
        <w:outlineLvl w:val="0"/>
        <w:rPr>
          <w:rFonts w:ascii="Verdana" w:hAnsi="Verdana"/>
          <w:b/>
          <w:sz w:val="18"/>
          <w:szCs w:val="18"/>
        </w:rPr>
      </w:pPr>
      <w:r w:rsidRPr="00B5798A">
        <w:rPr>
          <w:rFonts w:ascii="Verdana" w:hAnsi="Verdana"/>
          <w:b/>
          <w:sz w:val="18"/>
          <w:szCs w:val="18"/>
        </w:rPr>
        <w:t>Brindar servicios de calidad en asistencia social a la comunidad universitaria</w:t>
      </w:r>
      <w:r w:rsidR="0078607A" w:rsidRPr="00B5798A">
        <w:rPr>
          <w:rFonts w:ascii="Verdana" w:hAnsi="Verdana"/>
          <w:b/>
          <w:sz w:val="18"/>
          <w:szCs w:val="18"/>
        </w:rPr>
        <w:t>.</w:t>
      </w:r>
    </w:p>
    <w:p w:rsidR="0078607A" w:rsidRPr="00153D01" w:rsidRDefault="0078607A" w:rsidP="00B5798A">
      <w:pPr>
        <w:pStyle w:val="Sangra2detindependiente"/>
        <w:tabs>
          <w:tab w:val="left" w:pos="1134"/>
        </w:tabs>
        <w:ind w:left="0"/>
        <w:outlineLvl w:val="0"/>
        <w:rPr>
          <w:rFonts w:ascii="Verdana" w:hAnsi="Verdana"/>
          <w:bCs/>
          <w:sz w:val="18"/>
          <w:szCs w:val="18"/>
        </w:rPr>
      </w:pPr>
      <w:r w:rsidRPr="00153D01">
        <w:rPr>
          <w:rFonts w:ascii="Verdana" w:hAnsi="Verdana"/>
          <w:b/>
          <w:bCs/>
          <w:sz w:val="18"/>
          <w:szCs w:val="18"/>
        </w:rPr>
        <w:t xml:space="preserve">Objetivo Estratégico Parcial </w:t>
      </w:r>
      <w:r w:rsidR="00FD20E3" w:rsidRPr="00153D01">
        <w:rPr>
          <w:rFonts w:ascii="Verdana" w:hAnsi="Verdana"/>
          <w:b/>
          <w:bCs/>
          <w:sz w:val="18"/>
          <w:szCs w:val="18"/>
        </w:rPr>
        <w:t>5</w:t>
      </w:r>
    </w:p>
    <w:p w:rsidR="0078607A" w:rsidRPr="00153D01" w:rsidRDefault="0078607A" w:rsidP="00B5798A">
      <w:pPr>
        <w:pStyle w:val="Sangra2detindependiente"/>
        <w:tabs>
          <w:tab w:val="left" w:pos="1134"/>
        </w:tabs>
        <w:ind w:left="0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 xml:space="preserve">Atender a la población universitaria con servicios de </w:t>
      </w:r>
      <w:r w:rsidR="009D1699" w:rsidRPr="00153D01">
        <w:rPr>
          <w:rFonts w:ascii="Verdana" w:hAnsi="Verdana"/>
          <w:sz w:val="18"/>
          <w:szCs w:val="18"/>
        </w:rPr>
        <w:t>bienestar universitario</w:t>
      </w:r>
      <w:r w:rsidR="00B5798A">
        <w:rPr>
          <w:rFonts w:ascii="Verdana" w:hAnsi="Verdana"/>
          <w:sz w:val="18"/>
          <w:szCs w:val="18"/>
        </w:rPr>
        <w:t xml:space="preserve"> acorde a las p</w:t>
      </w:r>
      <w:r w:rsidR="0049360D" w:rsidRPr="00153D01">
        <w:rPr>
          <w:rFonts w:ascii="Verdana" w:hAnsi="Verdana"/>
          <w:sz w:val="18"/>
          <w:szCs w:val="18"/>
        </w:rPr>
        <w:t>osibilidades y recursos de la institución.</w:t>
      </w:r>
    </w:p>
    <w:p w:rsidR="00B5798A" w:rsidRPr="00153D01" w:rsidRDefault="00304846" w:rsidP="00B5798A">
      <w:pPr>
        <w:pStyle w:val="Textoindependiente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 </w:t>
      </w:r>
      <w:r w:rsidR="0028419C" w:rsidRPr="00153D01">
        <w:rPr>
          <w:rFonts w:ascii="Verdana" w:hAnsi="Verdana"/>
          <w:b/>
          <w:sz w:val="18"/>
          <w:szCs w:val="18"/>
        </w:rPr>
        <w:t>Estratégico</w:t>
      </w:r>
      <w:r w:rsidRPr="00153D01">
        <w:rPr>
          <w:rFonts w:ascii="Verdana" w:hAnsi="Verdana"/>
          <w:b/>
          <w:sz w:val="18"/>
          <w:szCs w:val="18"/>
        </w:rPr>
        <w:t xml:space="preserve"> </w:t>
      </w:r>
      <w:r w:rsidR="00134075" w:rsidRPr="00153D01">
        <w:rPr>
          <w:rFonts w:ascii="Verdana" w:hAnsi="Verdana"/>
          <w:b/>
          <w:sz w:val="18"/>
          <w:szCs w:val="18"/>
        </w:rPr>
        <w:t>Específico</w:t>
      </w:r>
      <w:r w:rsidRPr="00153D01">
        <w:rPr>
          <w:rFonts w:ascii="Verdana" w:hAnsi="Verdana"/>
          <w:b/>
          <w:sz w:val="18"/>
          <w:szCs w:val="18"/>
        </w:rPr>
        <w:t xml:space="preserve"> 17</w:t>
      </w:r>
    </w:p>
    <w:p w:rsidR="00632D8F" w:rsidRPr="00153D01" w:rsidRDefault="00632D8F" w:rsidP="00B5798A">
      <w:pPr>
        <w:pStyle w:val="Textoindependiente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Proporcionar y mejorar los servicios del comedor universitario, asistencia médica básica, odontología, sicología, ginecología y de transporte, acorde a las pos</w:t>
      </w:r>
      <w:r w:rsidR="00B5798A">
        <w:rPr>
          <w:rFonts w:ascii="Verdana" w:hAnsi="Verdana"/>
          <w:sz w:val="18"/>
          <w:szCs w:val="18"/>
        </w:rPr>
        <w:t xml:space="preserve">ibilidades de financiamiento y </w:t>
      </w:r>
      <w:r w:rsidRPr="00153D01">
        <w:rPr>
          <w:rFonts w:ascii="Verdana" w:hAnsi="Verdana"/>
          <w:sz w:val="18"/>
          <w:szCs w:val="18"/>
        </w:rPr>
        <w:t>cumplimiento de los requisitos establecidos internamente. Asimismo considera el otorgamiento de subvenciones a los alumnos por su apoyo en actividades académicas y administrativas y ayuda financiera para su asistencia a eventos académicos.</w:t>
      </w:r>
    </w:p>
    <w:p w:rsidR="00632D8F" w:rsidRPr="00153D01" w:rsidRDefault="00632D8F" w:rsidP="00153D01">
      <w:pPr>
        <w:widowControl w:val="0"/>
        <w:tabs>
          <w:tab w:val="left" w:pos="2977"/>
          <w:tab w:val="left" w:pos="3261"/>
          <w:tab w:val="left" w:pos="7088"/>
        </w:tabs>
        <w:autoSpaceDE w:val="0"/>
        <w:autoSpaceDN w:val="0"/>
        <w:adjustRightInd w:val="0"/>
        <w:jc w:val="both"/>
        <w:outlineLvl w:val="0"/>
        <w:rPr>
          <w:rFonts w:ascii="Verdana" w:hAnsi="Verdana"/>
          <w:bCs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bCs/>
          <w:sz w:val="18"/>
          <w:szCs w:val="18"/>
          <w:lang w:val="es-ES_tradnl" w:eastAsia="es-MX"/>
        </w:rPr>
        <w:t>Objetivos</w:t>
      </w:r>
      <w:r w:rsidR="00B5798A">
        <w:rPr>
          <w:rFonts w:ascii="Verdana" w:hAnsi="Verdana"/>
          <w:b/>
          <w:bCs/>
          <w:sz w:val="18"/>
          <w:szCs w:val="18"/>
          <w:lang w:val="es-ES_tradnl" w:eastAsia="es-MX"/>
        </w:rPr>
        <w:t xml:space="preserve"> Estratégicos Sub</w:t>
      </w:r>
      <w:r w:rsidRPr="00153D01">
        <w:rPr>
          <w:rFonts w:ascii="Verdana" w:hAnsi="Verdana"/>
          <w:b/>
          <w:bCs/>
          <w:sz w:val="18"/>
          <w:szCs w:val="18"/>
          <w:lang w:val="es-ES_tradnl" w:eastAsia="es-MX"/>
        </w:rPr>
        <w:t xml:space="preserve"> Específicos 17</w:t>
      </w:r>
      <w:r w:rsidRPr="00153D01">
        <w:rPr>
          <w:rFonts w:ascii="Verdana" w:hAnsi="Verdana"/>
          <w:bCs/>
          <w:sz w:val="18"/>
          <w:szCs w:val="18"/>
          <w:lang w:val="es-ES_tradnl" w:eastAsia="es-MX"/>
        </w:rPr>
        <w:t>:</w:t>
      </w:r>
    </w:p>
    <w:p w:rsidR="00632D8F" w:rsidRPr="00373DC6" w:rsidRDefault="00632D8F" w:rsidP="00373DC6">
      <w:pPr>
        <w:pStyle w:val="Prrafodelista"/>
        <w:widowControl w:val="0"/>
        <w:numPr>
          <w:ilvl w:val="0"/>
          <w:numId w:val="39"/>
        </w:numPr>
        <w:tabs>
          <w:tab w:val="left" w:pos="7088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  <w:r w:rsidRPr="00373DC6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>Brindar bolsas de trabajo para los mejores alumnos de cada</w:t>
      </w:r>
      <w:r w:rsidR="00B5798A" w:rsidRPr="00373DC6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 xml:space="preserve"> </w:t>
      </w:r>
      <w:r w:rsidRPr="00373DC6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>especialidad.</w:t>
      </w:r>
    </w:p>
    <w:p w:rsidR="00632D8F" w:rsidRPr="00373DC6" w:rsidRDefault="00632D8F" w:rsidP="00373DC6">
      <w:pPr>
        <w:pStyle w:val="Prrafodelista"/>
        <w:widowControl w:val="0"/>
        <w:numPr>
          <w:ilvl w:val="0"/>
          <w:numId w:val="39"/>
        </w:numPr>
        <w:tabs>
          <w:tab w:val="left" w:pos="7088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  <w:r w:rsidRPr="00373DC6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>Exonerar del pago de la matrícula a alumnos de escasos recursos</w:t>
      </w:r>
      <w:r w:rsidR="00B5798A" w:rsidRPr="00373DC6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 xml:space="preserve"> </w:t>
      </w:r>
      <w:r w:rsidRPr="00373DC6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>económicos</w:t>
      </w:r>
    </w:p>
    <w:p w:rsidR="00632D8F" w:rsidRPr="00373DC6" w:rsidRDefault="00632D8F" w:rsidP="00373DC6">
      <w:pPr>
        <w:pStyle w:val="Prrafodelista"/>
        <w:widowControl w:val="0"/>
        <w:numPr>
          <w:ilvl w:val="0"/>
          <w:numId w:val="39"/>
        </w:numPr>
        <w:tabs>
          <w:tab w:val="left" w:pos="7088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  <w:r w:rsidRPr="00373DC6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>Apoyar a los alumnos de escasos recursos económicos logren</w:t>
      </w:r>
      <w:r w:rsidR="00B5798A" w:rsidRPr="00373DC6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 xml:space="preserve"> </w:t>
      </w:r>
      <w:r w:rsidRPr="00373DC6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>vacante en el Comedor Universitario</w:t>
      </w:r>
    </w:p>
    <w:p w:rsidR="00632D8F" w:rsidRPr="00373DC6" w:rsidRDefault="00632D8F" w:rsidP="00373DC6">
      <w:pPr>
        <w:pStyle w:val="Prrafodelista"/>
        <w:widowControl w:val="0"/>
        <w:numPr>
          <w:ilvl w:val="0"/>
          <w:numId w:val="39"/>
        </w:numPr>
        <w:tabs>
          <w:tab w:val="left" w:pos="7088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  <w:r w:rsidRPr="00373DC6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>Orientar a los alumnos para que reciban asistencia médica.</w:t>
      </w:r>
    </w:p>
    <w:p w:rsidR="00632D8F" w:rsidRPr="00373DC6" w:rsidRDefault="00632D8F" w:rsidP="00373DC6">
      <w:pPr>
        <w:pStyle w:val="Prrafodelista"/>
        <w:widowControl w:val="0"/>
        <w:numPr>
          <w:ilvl w:val="0"/>
          <w:numId w:val="39"/>
        </w:numPr>
        <w:tabs>
          <w:tab w:val="left" w:pos="7088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  <w:r w:rsidRPr="00373DC6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>Brindar facilidades de pago a los alumnos que tiene deudas y</w:t>
      </w:r>
      <w:r w:rsidR="00B5798A" w:rsidRPr="00373DC6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 xml:space="preserve"> </w:t>
      </w:r>
      <w:r w:rsidRPr="00373DC6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>multas.</w:t>
      </w:r>
    </w:p>
    <w:p w:rsidR="002A382B" w:rsidRPr="00153D01" w:rsidRDefault="00AC0EC6" w:rsidP="00373DC6">
      <w:pPr>
        <w:pStyle w:val="Sangra2detindependiente"/>
        <w:numPr>
          <w:ilvl w:val="0"/>
          <w:numId w:val="39"/>
        </w:numPr>
        <w:tabs>
          <w:tab w:val="left" w:pos="2127"/>
        </w:tabs>
        <w:ind w:left="426" w:hanging="426"/>
        <w:outlineLvl w:val="0"/>
        <w:rPr>
          <w:rFonts w:ascii="Verdana" w:hAnsi="Verdana"/>
          <w:bCs/>
          <w:sz w:val="18"/>
          <w:szCs w:val="18"/>
          <w:lang w:val="es-ES_tradnl" w:eastAsia="es-MX"/>
        </w:rPr>
      </w:pPr>
      <w:r w:rsidRPr="00153D01">
        <w:rPr>
          <w:rFonts w:ascii="Verdana" w:hAnsi="Verdana"/>
          <w:bCs/>
          <w:sz w:val="18"/>
          <w:szCs w:val="18"/>
          <w:lang w:val="es-ES_tradnl" w:eastAsia="es-MX"/>
        </w:rPr>
        <w:t>Lograr q</w:t>
      </w:r>
      <w:r w:rsidR="002A382B" w:rsidRPr="00153D01">
        <w:rPr>
          <w:rFonts w:ascii="Verdana" w:hAnsi="Verdana"/>
          <w:bCs/>
          <w:sz w:val="18"/>
          <w:szCs w:val="18"/>
          <w:lang w:val="es-ES_tradnl" w:eastAsia="es-MX"/>
        </w:rPr>
        <w:t>ue ningún alumno se quede sin estudiar por motivos</w:t>
      </w:r>
      <w:r w:rsidR="00B5798A">
        <w:rPr>
          <w:rFonts w:ascii="Verdana" w:hAnsi="Verdana"/>
          <w:bCs/>
          <w:sz w:val="18"/>
          <w:szCs w:val="18"/>
          <w:lang w:val="es-ES_tradnl" w:eastAsia="es-MX"/>
        </w:rPr>
        <w:t xml:space="preserve"> </w:t>
      </w:r>
      <w:r w:rsidR="002A382B" w:rsidRPr="00153D01">
        <w:rPr>
          <w:rFonts w:ascii="Verdana" w:hAnsi="Verdana"/>
          <w:bCs/>
          <w:sz w:val="18"/>
          <w:szCs w:val="18"/>
          <w:lang w:val="es-ES_tradnl" w:eastAsia="es-MX"/>
        </w:rPr>
        <w:t>económicos.</w:t>
      </w:r>
    </w:p>
    <w:p w:rsidR="00EF0D39" w:rsidRPr="00153D01" w:rsidRDefault="00EF0D39" w:rsidP="00153D01">
      <w:pPr>
        <w:pStyle w:val="Sangra2detindependiente"/>
        <w:tabs>
          <w:tab w:val="left" w:pos="2127"/>
        </w:tabs>
        <w:ind w:left="0"/>
        <w:outlineLvl w:val="0"/>
        <w:rPr>
          <w:rFonts w:ascii="Verdana" w:hAnsi="Verdana"/>
          <w:bCs/>
          <w:sz w:val="18"/>
          <w:szCs w:val="18"/>
          <w:lang w:val="es-ES_tradnl" w:eastAsia="es-MX"/>
        </w:rPr>
      </w:pPr>
    </w:p>
    <w:p w:rsidR="00304846" w:rsidRPr="00153D01" w:rsidRDefault="00304846" w:rsidP="00373DC6">
      <w:pPr>
        <w:pStyle w:val="Sangra2detindependiente"/>
        <w:tabs>
          <w:tab w:val="left" w:pos="2127"/>
        </w:tabs>
        <w:ind w:left="0"/>
        <w:outlineLvl w:val="0"/>
        <w:rPr>
          <w:rFonts w:ascii="Verdana" w:hAnsi="Verdana"/>
          <w:bCs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bCs/>
          <w:sz w:val="18"/>
          <w:szCs w:val="18"/>
          <w:lang w:val="es-ES_tradnl" w:eastAsia="es-MX"/>
        </w:rPr>
        <w:t xml:space="preserve">Objetivo </w:t>
      </w:r>
      <w:r w:rsidR="00547A2D" w:rsidRPr="00153D01">
        <w:rPr>
          <w:rFonts w:ascii="Verdana" w:hAnsi="Verdana"/>
          <w:b/>
          <w:bCs/>
          <w:sz w:val="18"/>
          <w:szCs w:val="18"/>
          <w:lang w:val="es-ES_tradnl" w:eastAsia="es-MX"/>
        </w:rPr>
        <w:t>Estratégico</w:t>
      </w:r>
      <w:r w:rsidRPr="00153D01">
        <w:rPr>
          <w:rFonts w:ascii="Verdana" w:hAnsi="Verdana"/>
          <w:b/>
          <w:bCs/>
          <w:sz w:val="18"/>
          <w:szCs w:val="18"/>
          <w:lang w:val="es-ES_tradnl" w:eastAsia="es-MX"/>
        </w:rPr>
        <w:t xml:space="preserve"> </w:t>
      </w:r>
      <w:r w:rsidR="00134075" w:rsidRPr="00153D01">
        <w:rPr>
          <w:rFonts w:ascii="Verdana" w:hAnsi="Verdana"/>
          <w:b/>
          <w:bCs/>
          <w:sz w:val="18"/>
          <w:szCs w:val="18"/>
          <w:lang w:val="es-ES_tradnl" w:eastAsia="es-MX"/>
        </w:rPr>
        <w:t>Específico</w:t>
      </w:r>
      <w:r w:rsidRPr="00153D01">
        <w:rPr>
          <w:rFonts w:ascii="Verdana" w:hAnsi="Verdana"/>
          <w:b/>
          <w:bCs/>
          <w:sz w:val="18"/>
          <w:szCs w:val="18"/>
          <w:lang w:val="es-ES_tradnl" w:eastAsia="es-MX"/>
        </w:rPr>
        <w:t xml:space="preserve"> </w:t>
      </w:r>
      <w:r w:rsidR="00373DC6">
        <w:rPr>
          <w:rFonts w:ascii="Verdana" w:hAnsi="Verdana"/>
          <w:b/>
          <w:bCs/>
          <w:sz w:val="18"/>
          <w:szCs w:val="18"/>
          <w:lang w:val="es-ES_tradnl" w:eastAsia="es-MX"/>
        </w:rPr>
        <w:t>18</w:t>
      </w:r>
    </w:p>
    <w:p w:rsidR="005D4761" w:rsidRPr="00153D01" w:rsidRDefault="005D4761" w:rsidP="00373DC6">
      <w:pPr>
        <w:pStyle w:val="Sangra2detindependiente"/>
        <w:tabs>
          <w:tab w:val="left" w:pos="2127"/>
        </w:tabs>
        <w:ind w:left="0"/>
        <w:outlineLvl w:val="0"/>
        <w:rPr>
          <w:rFonts w:ascii="Verdana" w:hAnsi="Verdana"/>
          <w:bCs/>
          <w:sz w:val="18"/>
          <w:szCs w:val="18"/>
          <w:lang w:val="es-ES_tradnl" w:eastAsia="es-MX"/>
        </w:rPr>
      </w:pPr>
      <w:r w:rsidRPr="00153D01">
        <w:rPr>
          <w:rFonts w:ascii="Verdana" w:hAnsi="Verdana"/>
          <w:bCs/>
          <w:sz w:val="18"/>
          <w:szCs w:val="18"/>
          <w:lang w:val="es-ES_tradnl" w:eastAsia="es-MX"/>
        </w:rPr>
        <w:t>Realizar la evaluación psicológica y vocacional de los alumnos ingresantes con bajo rendimiento, que coadyuve a dar las pautas para que se integren a la vida universitaria mejorando su rendimiento académico.</w:t>
      </w:r>
    </w:p>
    <w:p w:rsidR="0078607A" w:rsidRPr="00153D01" w:rsidRDefault="0078607A" w:rsidP="00373DC6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</w:p>
    <w:p w:rsidR="00373DC6" w:rsidRPr="00153D01" w:rsidRDefault="001E78DC" w:rsidP="00373DC6">
      <w:pPr>
        <w:pStyle w:val="Textoindependiente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color w:val="000000"/>
          <w:sz w:val="18"/>
          <w:szCs w:val="18"/>
        </w:rPr>
        <w:t>OBJETIVO ESTRATEGICO GENERAL</w:t>
      </w:r>
      <w:r w:rsidR="00F56DA1" w:rsidRPr="00153D01">
        <w:rPr>
          <w:rFonts w:ascii="Verdana" w:hAnsi="Verdana"/>
          <w:b/>
          <w:color w:val="000000"/>
          <w:sz w:val="18"/>
          <w:szCs w:val="18"/>
        </w:rPr>
        <w:t xml:space="preserve"> 3</w:t>
      </w:r>
    </w:p>
    <w:p w:rsidR="0078607A" w:rsidRPr="00373DC6" w:rsidRDefault="002F2F83" w:rsidP="00373DC6">
      <w:pPr>
        <w:pStyle w:val="Textoindependiente"/>
        <w:tabs>
          <w:tab w:val="left" w:pos="720"/>
        </w:tabs>
        <w:outlineLvl w:val="0"/>
        <w:rPr>
          <w:rFonts w:ascii="Verdana" w:hAnsi="Verdana"/>
          <w:b/>
          <w:sz w:val="18"/>
          <w:szCs w:val="18"/>
        </w:rPr>
      </w:pPr>
      <w:r w:rsidRPr="00373DC6">
        <w:rPr>
          <w:rFonts w:ascii="Verdana" w:hAnsi="Verdana"/>
          <w:b/>
          <w:sz w:val="18"/>
          <w:szCs w:val="18"/>
        </w:rPr>
        <w:t>Planificar y orientar el desarrollo institucional en relación con los lineamientos de política nacional, Sectorial e institucional en materia de educación superior.</w:t>
      </w:r>
    </w:p>
    <w:p w:rsidR="00FB4C42" w:rsidRDefault="0078607A" w:rsidP="00FB4C42">
      <w:pPr>
        <w:pStyle w:val="Sangra2detindependiente"/>
        <w:tabs>
          <w:tab w:val="left" w:pos="1134"/>
        </w:tabs>
        <w:ind w:left="0"/>
        <w:outlineLvl w:val="0"/>
        <w:rPr>
          <w:rFonts w:ascii="Verdana" w:hAnsi="Verdana"/>
          <w:b/>
          <w:bCs/>
          <w:sz w:val="18"/>
          <w:szCs w:val="18"/>
        </w:rPr>
      </w:pPr>
      <w:r w:rsidRPr="00153D01">
        <w:rPr>
          <w:rFonts w:ascii="Verdana" w:hAnsi="Verdana"/>
          <w:b/>
          <w:bCs/>
          <w:sz w:val="18"/>
          <w:szCs w:val="18"/>
        </w:rPr>
        <w:t xml:space="preserve">Objetivo Estratégico Parcial </w:t>
      </w:r>
      <w:r w:rsidR="00FD20E3" w:rsidRPr="00153D01">
        <w:rPr>
          <w:rFonts w:ascii="Verdana" w:hAnsi="Verdana"/>
          <w:b/>
          <w:bCs/>
          <w:sz w:val="18"/>
          <w:szCs w:val="18"/>
        </w:rPr>
        <w:t>6</w:t>
      </w:r>
    </w:p>
    <w:p w:rsidR="005D4761" w:rsidRPr="00153D01" w:rsidRDefault="003D30EA" w:rsidP="00FB4C42">
      <w:pPr>
        <w:pStyle w:val="Sangra2detindependiente"/>
        <w:tabs>
          <w:tab w:val="left" w:pos="1134"/>
        </w:tabs>
        <w:ind w:left="0"/>
        <w:outlineLvl w:val="0"/>
        <w:rPr>
          <w:rFonts w:ascii="Verdana" w:hAnsi="Verdana"/>
          <w:bCs/>
          <w:sz w:val="18"/>
          <w:szCs w:val="18"/>
        </w:rPr>
      </w:pPr>
      <w:r w:rsidRPr="00153D01">
        <w:rPr>
          <w:rFonts w:ascii="Verdana" w:hAnsi="Verdana"/>
          <w:bCs/>
          <w:sz w:val="18"/>
          <w:szCs w:val="18"/>
        </w:rPr>
        <w:t>Dar asesoramiento al órgano de gobierno y a las dependencias de la entidad</w:t>
      </w:r>
      <w:r w:rsidR="00FB4C42">
        <w:rPr>
          <w:rFonts w:ascii="Verdana" w:hAnsi="Verdana"/>
          <w:bCs/>
          <w:sz w:val="18"/>
          <w:szCs w:val="18"/>
        </w:rPr>
        <w:t xml:space="preserve"> </w:t>
      </w:r>
      <w:r w:rsidRPr="00153D01">
        <w:rPr>
          <w:rFonts w:ascii="Verdana" w:hAnsi="Verdana"/>
          <w:bCs/>
          <w:sz w:val="18"/>
          <w:szCs w:val="18"/>
        </w:rPr>
        <w:t>en materia de planeamiento.</w:t>
      </w:r>
    </w:p>
    <w:p w:rsidR="003D30EA" w:rsidRPr="00153D01" w:rsidRDefault="003D30EA" w:rsidP="00153D01">
      <w:pPr>
        <w:pStyle w:val="Sangra2detindependiente"/>
        <w:tabs>
          <w:tab w:val="left" w:pos="1134"/>
        </w:tabs>
        <w:ind w:left="0"/>
        <w:outlineLvl w:val="0"/>
        <w:rPr>
          <w:rFonts w:ascii="Verdana" w:hAnsi="Verdana"/>
          <w:bCs/>
          <w:sz w:val="18"/>
          <w:szCs w:val="18"/>
        </w:rPr>
      </w:pPr>
      <w:r w:rsidRPr="00153D01">
        <w:rPr>
          <w:rFonts w:ascii="Verdana" w:hAnsi="Verdana"/>
          <w:b/>
          <w:bCs/>
          <w:sz w:val="18"/>
          <w:szCs w:val="18"/>
        </w:rPr>
        <w:t xml:space="preserve">Objetivo Estratégico </w:t>
      </w:r>
      <w:r w:rsidR="00134075" w:rsidRPr="00153D01">
        <w:rPr>
          <w:rFonts w:ascii="Verdana" w:hAnsi="Verdana"/>
          <w:b/>
          <w:bCs/>
          <w:sz w:val="18"/>
          <w:szCs w:val="18"/>
        </w:rPr>
        <w:t>Específico</w:t>
      </w:r>
      <w:r w:rsidRPr="00153D01">
        <w:rPr>
          <w:rFonts w:ascii="Verdana" w:hAnsi="Verdana"/>
          <w:b/>
          <w:bCs/>
          <w:sz w:val="18"/>
          <w:szCs w:val="18"/>
        </w:rPr>
        <w:t xml:space="preserve"> 19</w:t>
      </w:r>
    </w:p>
    <w:p w:rsidR="0078607A" w:rsidRPr="00153D01" w:rsidRDefault="00FD20E3" w:rsidP="00FB4C42">
      <w:pPr>
        <w:pStyle w:val="Sangra2detindependiente"/>
        <w:tabs>
          <w:tab w:val="left" w:pos="1134"/>
        </w:tabs>
        <w:ind w:left="0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B</w:t>
      </w:r>
      <w:r w:rsidR="0078607A" w:rsidRPr="00153D01">
        <w:rPr>
          <w:rFonts w:ascii="Verdana" w:hAnsi="Verdana"/>
          <w:sz w:val="18"/>
          <w:szCs w:val="18"/>
        </w:rPr>
        <w:t>rindar asesoría a</w:t>
      </w:r>
      <w:r w:rsidR="003D30EA" w:rsidRPr="00153D01">
        <w:rPr>
          <w:rFonts w:ascii="Verdana" w:hAnsi="Verdana"/>
          <w:sz w:val="18"/>
          <w:szCs w:val="18"/>
        </w:rPr>
        <w:t xml:space="preserve">l </w:t>
      </w:r>
      <w:r w:rsidR="0078607A" w:rsidRPr="00153D01">
        <w:rPr>
          <w:rFonts w:ascii="Verdana" w:hAnsi="Verdana"/>
          <w:sz w:val="18"/>
          <w:szCs w:val="18"/>
        </w:rPr>
        <w:t xml:space="preserve">Órgano de Gobierno </w:t>
      </w:r>
      <w:r w:rsidR="00377467" w:rsidRPr="00153D01">
        <w:rPr>
          <w:rFonts w:ascii="Verdana" w:hAnsi="Verdana"/>
          <w:sz w:val="18"/>
          <w:szCs w:val="18"/>
        </w:rPr>
        <w:t xml:space="preserve">y a las dependencias </w:t>
      </w:r>
      <w:r w:rsidR="0078607A" w:rsidRPr="00153D01">
        <w:rPr>
          <w:rFonts w:ascii="Verdana" w:hAnsi="Verdana"/>
          <w:sz w:val="18"/>
          <w:szCs w:val="18"/>
        </w:rPr>
        <w:t xml:space="preserve">de la </w:t>
      </w:r>
      <w:r w:rsidR="00377467" w:rsidRPr="00153D01">
        <w:rPr>
          <w:rFonts w:ascii="Verdana" w:hAnsi="Verdana"/>
          <w:sz w:val="18"/>
          <w:szCs w:val="18"/>
        </w:rPr>
        <w:t xml:space="preserve">entidad en materia presupuestal, planes de desarrollo, plan operativo, de racionalización de recursos económicos y humanos, elaboración de estadísticas, </w:t>
      </w:r>
      <w:r w:rsidR="003D30EA" w:rsidRPr="00153D01">
        <w:rPr>
          <w:rFonts w:ascii="Verdana" w:hAnsi="Verdana"/>
          <w:sz w:val="18"/>
          <w:szCs w:val="18"/>
        </w:rPr>
        <w:t>así</w:t>
      </w:r>
      <w:r w:rsidR="00377467" w:rsidRPr="00153D01">
        <w:rPr>
          <w:rFonts w:ascii="Verdana" w:hAnsi="Verdana"/>
          <w:sz w:val="18"/>
          <w:szCs w:val="18"/>
        </w:rPr>
        <w:t xml:space="preserve"> como el seguimiento y evaluación de programas y ejecución de proyectos, que lleven a optimizar las acciones de la entidad y por tanto del estado.</w:t>
      </w:r>
    </w:p>
    <w:p w:rsidR="0078607A" w:rsidRPr="00153D01" w:rsidRDefault="0078607A" w:rsidP="00153D01">
      <w:pPr>
        <w:tabs>
          <w:tab w:val="left" w:pos="2835"/>
        </w:tabs>
        <w:jc w:val="both"/>
        <w:outlineLvl w:val="0"/>
        <w:rPr>
          <w:rFonts w:ascii="Verdana" w:hAnsi="Verdana"/>
          <w:b/>
          <w:color w:val="3366FF"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sz w:val="18"/>
          <w:szCs w:val="18"/>
          <w:lang w:val="es-ES_tradnl" w:eastAsia="es-MX"/>
        </w:rPr>
        <w:t>Objetivos Sub Específicos</w:t>
      </w:r>
      <w:r w:rsidR="005E19A9" w:rsidRPr="00153D01">
        <w:rPr>
          <w:rFonts w:ascii="Verdana" w:hAnsi="Verdana"/>
          <w:b/>
          <w:sz w:val="18"/>
          <w:szCs w:val="18"/>
          <w:lang w:val="es-ES_tradnl" w:eastAsia="es-MX"/>
        </w:rPr>
        <w:t xml:space="preserve"> 1</w:t>
      </w:r>
      <w:r w:rsidR="00F56DA1" w:rsidRPr="00153D01">
        <w:rPr>
          <w:rFonts w:ascii="Verdana" w:hAnsi="Verdana"/>
          <w:b/>
          <w:sz w:val="18"/>
          <w:szCs w:val="18"/>
          <w:lang w:val="es-ES_tradnl" w:eastAsia="es-MX"/>
        </w:rPr>
        <w:t>4</w:t>
      </w:r>
      <w:r w:rsidRPr="00153D01">
        <w:rPr>
          <w:rFonts w:ascii="Verdana" w:hAnsi="Verdana"/>
          <w:b/>
          <w:color w:val="3366FF"/>
          <w:sz w:val="18"/>
          <w:szCs w:val="18"/>
          <w:lang w:val="es-ES_tradnl" w:eastAsia="es-MX"/>
        </w:rPr>
        <w:t>:</w:t>
      </w:r>
    </w:p>
    <w:p w:rsidR="0078607A" w:rsidRPr="00FB4C42" w:rsidRDefault="003D30EA" w:rsidP="00FB4C42">
      <w:pPr>
        <w:pStyle w:val="Prrafodelista"/>
        <w:numPr>
          <w:ilvl w:val="0"/>
          <w:numId w:val="40"/>
        </w:numPr>
        <w:ind w:left="426" w:hanging="426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FB4C42">
        <w:rPr>
          <w:rFonts w:ascii="Verdana" w:hAnsi="Verdana"/>
          <w:color w:val="000000"/>
          <w:sz w:val="18"/>
          <w:szCs w:val="18"/>
          <w:lang w:val="es-ES_tradnl" w:eastAsia="es-MX"/>
        </w:rPr>
        <w:t>Elaborar el Presupuesto, Plan Operativo</w:t>
      </w:r>
      <w:r w:rsidR="00EF0D39" w:rsidRPr="00FB4C42">
        <w:rPr>
          <w:rFonts w:ascii="Verdana" w:hAnsi="Verdana"/>
          <w:color w:val="000000"/>
          <w:sz w:val="18"/>
          <w:szCs w:val="18"/>
          <w:lang w:val="es-ES_tradnl" w:eastAsia="es-MX"/>
        </w:rPr>
        <w:t>,</w:t>
      </w:r>
      <w:r w:rsidR="00FB4C42" w:rsidRPr="00FB4C42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 </w:t>
      </w:r>
      <w:r w:rsidR="00EF0D39" w:rsidRPr="00FB4C42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Evaluación </w:t>
      </w:r>
      <w:r w:rsidR="009543D7" w:rsidRPr="00FB4C42">
        <w:rPr>
          <w:rFonts w:ascii="Verdana" w:hAnsi="Verdana"/>
          <w:color w:val="000000"/>
          <w:sz w:val="18"/>
          <w:szCs w:val="18"/>
          <w:lang w:val="es-ES_tradnl" w:eastAsia="es-MX"/>
        </w:rPr>
        <w:t>y otros</w:t>
      </w:r>
      <w:r w:rsidR="00FB4C42" w:rsidRPr="00FB4C42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 </w:t>
      </w:r>
      <w:r w:rsidR="00EF0D39" w:rsidRPr="00FB4C42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documentos </w:t>
      </w:r>
      <w:r w:rsidR="009543D7" w:rsidRPr="00FB4C42">
        <w:rPr>
          <w:rFonts w:ascii="Verdana" w:hAnsi="Verdana"/>
          <w:color w:val="000000"/>
          <w:sz w:val="18"/>
          <w:szCs w:val="18"/>
          <w:lang w:val="es-ES_tradnl" w:eastAsia="es-MX"/>
        </w:rPr>
        <w:t>de la Facultad.</w:t>
      </w:r>
    </w:p>
    <w:p w:rsidR="0078607A" w:rsidRPr="00153D01" w:rsidRDefault="0078607A" w:rsidP="00FB4C42">
      <w:pPr>
        <w:pStyle w:val="Sangra2detindependiente"/>
        <w:numPr>
          <w:ilvl w:val="0"/>
          <w:numId w:val="40"/>
        </w:numPr>
        <w:ind w:left="426" w:hanging="426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>Administrar los recursos y bienes de la Facultad de acuerdo a</w:t>
      </w:r>
      <w:r w:rsidR="00FB4C42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 xml:space="preserve"> </w:t>
      </w:r>
      <w:r w:rsidRPr="00153D01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>la normatividad vigente.</w:t>
      </w:r>
    </w:p>
    <w:p w:rsidR="0078607A" w:rsidRPr="00153D01" w:rsidRDefault="0078607A" w:rsidP="00153D01">
      <w:pPr>
        <w:pStyle w:val="Sangra2detindependiente"/>
        <w:ind w:left="0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</w:p>
    <w:p w:rsidR="00666A7A" w:rsidRPr="00153D01" w:rsidRDefault="009543D7" w:rsidP="00FB4C42">
      <w:pPr>
        <w:pStyle w:val="Sangra2detindependiente"/>
        <w:ind w:left="0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 xml:space="preserve">OBJETIVO ESTRATEGICO GENERAL </w:t>
      </w:r>
      <w:r w:rsidR="00FB4C42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>4</w:t>
      </w:r>
    </w:p>
    <w:p w:rsidR="009543D7" w:rsidRPr="00FB4C42" w:rsidRDefault="009543D7" w:rsidP="00FB4C42">
      <w:pPr>
        <w:pStyle w:val="Sangra2detindependiente"/>
        <w:tabs>
          <w:tab w:val="left" w:pos="993"/>
        </w:tabs>
        <w:ind w:left="0"/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</w:pPr>
      <w:r w:rsidRPr="00FB4C42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>Mejorar la gestión institucional que conduce a la alta Dirección; promover el desempeño de sus funcionarios y trabajadores, según sus valores, condiciones de liderazgo para dirigir, administrar la institución; brindar acciones de asesoramiento jurídico y ejecutar acciones de control y supervisión.</w:t>
      </w:r>
    </w:p>
    <w:p w:rsidR="009543D7" w:rsidRPr="00153D01" w:rsidRDefault="009543D7" w:rsidP="00FB4C42">
      <w:pPr>
        <w:pStyle w:val="Sangra2detindependiente"/>
        <w:ind w:left="0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>Objetivo Estratégico Parcial 7</w:t>
      </w:r>
    </w:p>
    <w:p w:rsidR="00AD3E57" w:rsidRPr="00153D01" w:rsidRDefault="00AD3E57" w:rsidP="00FB4C42">
      <w:pPr>
        <w:pStyle w:val="Sangra2detindependiente"/>
        <w:ind w:left="0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lastRenderedPageBreak/>
        <w:t>Conducir, supervisar, evaluar el desarrollo integral de la política institucional establecida por la Alta Dirección.</w:t>
      </w:r>
    </w:p>
    <w:p w:rsidR="00413ACA" w:rsidRPr="00153D01" w:rsidRDefault="00413ACA" w:rsidP="00153D01">
      <w:pPr>
        <w:pStyle w:val="Sangra2detindependiente"/>
        <w:ind w:left="1134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</w:p>
    <w:p w:rsidR="00AD3E57" w:rsidRPr="00153D01" w:rsidRDefault="00AD3E57" w:rsidP="00FB4C42">
      <w:pPr>
        <w:pStyle w:val="Sangra2detindependiente"/>
        <w:ind w:left="0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 xml:space="preserve">Objetivo Estratégico </w:t>
      </w:r>
      <w:r w:rsidR="00134075" w:rsidRPr="00153D01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>Específico</w:t>
      </w:r>
      <w:r w:rsidRPr="00153D01">
        <w:rPr>
          <w:rFonts w:ascii="Verdana" w:hAnsi="Verdana"/>
          <w:b/>
          <w:bCs/>
          <w:color w:val="000000"/>
          <w:sz w:val="18"/>
          <w:szCs w:val="18"/>
          <w:lang w:val="es-ES_tradnl" w:eastAsia="es-MX"/>
        </w:rPr>
        <w:t xml:space="preserve"> 20</w:t>
      </w:r>
    </w:p>
    <w:p w:rsidR="00EF0D39" w:rsidRPr="00153D01" w:rsidRDefault="00EF0D39" w:rsidP="00153D01">
      <w:pPr>
        <w:pStyle w:val="Sangra2detindependiente"/>
        <w:tabs>
          <w:tab w:val="left" w:pos="2835"/>
        </w:tabs>
        <w:ind w:left="0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bCs/>
          <w:sz w:val="18"/>
          <w:szCs w:val="18"/>
        </w:rPr>
        <w:t>Objetivo Estratégico Sub Específicos</w:t>
      </w:r>
      <w:r w:rsidRPr="00153D01">
        <w:rPr>
          <w:rFonts w:ascii="Verdana" w:hAnsi="Verdana"/>
          <w:sz w:val="18"/>
          <w:szCs w:val="18"/>
        </w:rPr>
        <w:t xml:space="preserve"> 20</w:t>
      </w:r>
    </w:p>
    <w:p w:rsidR="00EF0D39" w:rsidRPr="00153D01" w:rsidRDefault="00EF0D39" w:rsidP="00FB4C42">
      <w:pPr>
        <w:widowControl w:val="0"/>
        <w:numPr>
          <w:ilvl w:val="0"/>
          <w:numId w:val="4"/>
        </w:numPr>
        <w:tabs>
          <w:tab w:val="clear" w:pos="1191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 xml:space="preserve">Incentivar la capacitación del personal </w:t>
      </w:r>
      <w:r w:rsidR="00AF3CF6" w:rsidRPr="00153D01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 xml:space="preserve">docente y </w:t>
      </w:r>
      <w:r w:rsidRPr="00153D01">
        <w:rPr>
          <w:rFonts w:ascii="Verdana" w:hAnsi="Verdana"/>
          <w:bCs/>
          <w:color w:val="000000"/>
          <w:sz w:val="18"/>
          <w:szCs w:val="18"/>
          <w:lang w:val="es-ES_tradnl" w:eastAsia="es-MX"/>
        </w:rPr>
        <w:t>administrativo.</w:t>
      </w:r>
    </w:p>
    <w:p w:rsidR="00AE4192" w:rsidRPr="00FB4C42" w:rsidRDefault="00EF0D39" w:rsidP="00FB4C42">
      <w:pPr>
        <w:widowControl w:val="0"/>
        <w:numPr>
          <w:ilvl w:val="0"/>
          <w:numId w:val="4"/>
        </w:numPr>
        <w:tabs>
          <w:tab w:val="clear" w:pos="1191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  <w:lang w:val="es-ES_tradnl" w:eastAsia="es-MX"/>
        </w:rPr>
      </w:pPr>
      <w:r w:rsidRPr="00FB4C42">
        <w:rPr>
          <w:rFonts w:ascii="Verdana" w:hAnsi="Verdana"/>
          <w:sz w:val="18"/>
          <w:szCs w:val="18"/>
          <w:lang w:val="es-ES_tradnl" w:eastAsia="es-MX"/>
        </w:rPr>
        <w:t>Exigir la provisión oportuna de materiales de oficina, enseñanza y computación.</w:t>
      </w:r>
    </w:p>
    <w:p w:rsidR="00EF0D39" w:rsidRPr="00153D01" w:rsidRDefault="00EF0D39" w:rsidP="00FB4C42">
      <w:pPr>
        <w:widowControl w:val="0"/>
        <w:numPr>
          <w:ilvl w:val="0"/>
          <w:numId w:val="4"/>
        </w:numPr>
        <w:tabs>
          <w:tab w:val="clear" w:pos="1191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  <w:lang w:val="es-ES_tradnl" w:eastAsia="es-MX"/>
        </w:rPr>
        <w:t>Requerimiento oportuno de equipos y materiales de laboratorio.</w:t>
      </w:r>
    </w:p>
    <w:p w:rsidR="00EF0D39" w:rsidRPr="00153D01" w:rsidRDefault="00EF0D39" w:rsidP="00FB4C42">
      <w:pPr>
        <w:widowControl w:val="0"/>
        <w:numPr>
          <w:ilvl w:val="0"/>
          <w:numId w:val="4"/>
        </w:numPr>
        <w:tabs>
          <w:tab w:val="clear" w:pos="1191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  <w:lang w:val="es-ES_tradnl" w:eastAsia="es-MX"/>
        </w:rPr>
        <w:t>Que la autoridad exija a la OCIYSG nos brinde oportunamente los servicios de mantenimiento y reparación de los servicios higiénicos, fluido eléctrico, pintado, limpieza y seguridad entre otros.</w:t>
      </w:r>
    </w:p>
    <w:p w:rsidR="00EF0D39" w:rsidRPr="00153D01" w:rsidRDefault="00EF0D39" w:rsidP="00FB4C42">
      <w:pPr>
        <w:widowControl w:val="0"/>
        <w:tabs>
          <w:tab w:val="left" w:pos="7088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bCs/>
          <w:color w:val="000000"/>
          <w:sz w:val="18"/>
          <w:szCs w:val="18"/>
          <w:lang w:eastAsia="es-MX"/>
        </w:rPr>
      </w:pPr>
    </w:p>
    <w:p w:rsidR="00AD3E57" w:rsidRPr="00153D01" w:rsidRDefault="0078607A" w:rsidP="00153D01">
      <w:pPr>
        <w:pStyle w:val="Sangra2detindependiente"/>
        <w:tabs>
          <w:tab w:val="left" w:pos="1134"/>
        </w:tabs>
        <w:ind w:left="0"/>
        <w:outlineLvl w:val="0"/>
        <w:rPr>
          <w:rFonts w:ascii="Verdana" w:hAnsi="Verdana"/>
          <w:bCs/>
          <w:sz w:val="18"/>
          <w:szCs w:val="18"/>
        </w:rPr>
      </w:pPr>
      <w:r w:rsidRPr="00153D01">
        <w:rPr>
          <w:rFonts w:ascii="Verdana" w:hAnsi="Verdana"/>
          <w:b/>
          <w:bCs/>
          <w:sz w:val="18"/>
          <w:szCs w:val="18"/>
        </w:rPr>
        <w:t xml:space="preserve">Objetivo Estratégico Parcial </w:t>
      </w:r>
      <w:r w:rsidR="009543D7" w:rsidRPr="00153D01">
        <w:rPr>
          <w:rFonts w:ascii="Verdana" w:hAnsi="Verdana"/>
          <w:b/>
          <w:bCs/>
          <w:sz w:val="18"/>
          <w:szCs w:val="18"/>
        </w:rPr>
        <w:t>8</w:t>
      </w:r>
    </w:p>
    <w:p w:rsidR="0078607A" w:rsidRPr="00153D01" w:rsidRDefault="0078607A" w:rsidP="00FB4C42">
      <w:pPr>
        <w:pStyle w:val="Sangra2detindependiente"/>
        <w:tabs>
          <w:tab w:val="left" w:pos="1134"/>
        </w:tabs>
        <w:ind w:left="0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Garantizar que las estructuras y procedimientos coadyuven al funcionamiento organizacional tendiente a la modernización y eficiencia en la gestión administrativa universitaria</w:t>
      </w:r>
      <w:r w:rsidR="00AD3E57" w:rsidRPr="00153D01">
        <w:rPr>
          <w:rFonts w:ascii="Verdana" w:hAnsi="Verdana"/>
          <w:sz w:val="18"/>
          <w:szCs w:val="18"/>
        </w:rPr>
        <w:t>; brindar asesoramiento jurídico; promover y cautelar la correcta, y transparente gestión en el uso de los recursos públicos y bienes del estado.</w:t>
      </w:r>
    </w:p>
    <w:p w:rsidR="00AD3E57" w:rsidRPr="00153D01" w:rsidRDefault="0078607A" w:rsidP="00153D01">
      <w:pPr>
        <w:pStyle w:val="Sangra2detindependiente"/>
        <w:tabs>
          <w:tab w:val="left" w:pos="2268"/>
        </w:tabs>
        <w:ind w:left="0"/>
        <w:outlineLvl w:val="0"/>
        <w:rPr>
          <w:rFonts w:ascii="Verdana" w:hAnsi="Verdana"/>
          <w:b/>
          <w:bCs/>
          <w:sz w:val="18"/>
          <w:szCs w:val="18"/>
        </w:rPr>
      </w:pPr>
      <w:r w:rsidRPr="00153D01">
        <w:rPr>
          <w:rFonts w:ascii="Verdana" w:hAnsi="Verdana"/>
          <w:b/>
          <w:bCs/>
          <w:sz w:val="18"/>
          <w:szCs w:val="18"/>
        </w:rPr>
        <w:t xml:space="preserve">Objetivo Estratégico Específico </w:t>
      </w:r>
      <w:r w:rsidR="00AD3E57" w:rsidRPr="00153D01">
        <w:rPr>
          <w:rFonts w:ascii="Verdana" w:hAnsi="Verdana"/>
          <w:b/>
          <w:bCs/>
          <w:sz w:val="18"/>
          <w:szCs w:val="18"/>
        </w:rPr>
        <w:t>21</w:t>
      </w:r>
    </w:p>
    <w:p w:rsidR="0078607A" w:rsidRPr="00153D01" w:rsidRDefault="0078607A" w:rsidP="00FB4C42">
      <w:pPr>
        <w:pStyle w:val="Sangra2detindependiente"/>
        <w:tabs>
          <w:tab w:val="left" w:pos="2268"/>
        </w:tabs>
        <w:ind w:left="0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 xml:space="preserve">Adecuar la Estructura Organizacional e implementar técnicas en los procedimientos administrativos con énfasis en </w:t>
      </w:r>
      <w:r w:rsidR="0023737D" w:rsidRPr="00153D01">
        <w:rPr>
          <w:rFonts w:ascii="Verdana" w:hAnsi="Verdana"/>
          <w:sz w:val="18"/>
          <w:szCs w:val="18"/>
        </w:rPr>
        <w:t xml:space="preserve">la </w:t>
      </w:r>
      <w:r w:rsidRPr="00153D01">
        <w:rPr>
          <w:rFonts w:ascii="Verdana" w:hAnsi="Verdana"/>
          <w:sz w:val="18"/>
          <w:szCs w:val="18"/>
        </w:rPr>
        <w:t>coordinación e identificación institucional.</w:t>
      </w:r>
    </w:p>
    <w:p w:rsidR="00F502D8" w:rsidRPr="00153D01" w:rsidRDefault="00F502D8" w:rsidP="00FB4C42">
      <w:pPr>
        <w:pStyle w:val="Sangra2detindependiente"/>
        <w:tabs>
          <w:tab w:val="left" w:pos="2268"/>
        </w:tabs>
        <w:ind w:left="0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 </w:t>
      </w:r>
      <w:r w:rsidR="00547A2D" w:rsidRPr="00153D01">
        <w:rPr>
          <w:rFonts w:ascii="Verdana" w:hAnsi="Verdana"/>
          <w:b/>
          <w:sz w:val="18"/>
          <w:szCs w:val="18"/>
        </w:rPr>
        <w:t>Estratégico</w:t>
      </w:r>
      <w:r w:rsidRPr="00153D01">
        <w:rPr>
          <w:rFonts w:ascii="Verdana" w:hAnsi="Verdana"/>
          <w:b/>
          <w:sz w:val="18"/>
          <w:szCs w:val="18"/>
        </w:rPr>
        <w:t xml:space="preserve"> </w:t>
      </w:r>
      <w:r w:rsidR="00134075" w:rsidRPr="00153D01">
        <w:rPr>
          <w:rFonts w:ascii="Verdana" w:hAnsi="Verdana"/>
          <w:b/>
          <w:sz w:val="18"/>
          <w:szCs w:val="18"/>
        </w:rPr>
        <w:t>Específico</w:t>
      </w:r>
      <w:r w:rsidRPr="00153D01">
        <w:rPr>
          <w:rFonts w:ascii="Verdana" w:hAnsi="Verdana"/>
          <w:b/>
          <w:sz w:val="18"/>
          <w:szCs w:val="18"/>
        </w:rPr>
        <w:t xml:space="preserve"> 22</w:t>
      </w:r>
    </w:p>
    <w:p w:rsidR="00F502D8" w:rsidRPr="00153D01" w:rsidRDefault="00F502D8" w:rsidP="00FB4C42">
      <w:pPr>
        <w:pStyle w:val="Sangra2detindependiente"/>
        <w:tabs>
          <w:tab w:val="left" w:pos="2268"/>
        </w:tabs>
        <w:ind w:left="0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Conducir y desarrollar auditorías y ejercer el Control Interno.</w:t>
      </w:r>
    </w:p>
    <w:p w:rsidR="00F502D8" w:rsidRPr="00153D01" w:rsidRDefault="00F502D8" w:rsidP="00FB4C42">
      <w:pPr>
        <w:pStyle w:val="Sangra2detindependiente"/>
        <w:tabs>
          <w:tab w:val="left" w:pos="2268"/>
        </w:tabs>
        <w:ind w:left="0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b/>
          <w:sz w:val="18"/>
          <w:szCs w:val="18"/>
        </w:rPr>
        <w:t xml:space="preserve">Objetivo </w:t>
      </w:r>
      <w:r w:rsidR="00547A2D" w:rsidRPr="00153D01">
        <w:rPr>
          <w:rFonts w:ascii="Verdana" w:hAnsi="Verdana"/>
          <w:b/>
          <w:sz w:val="18"/>
          <w:szCs w:val="18"/>
        </w:rPr>
        <w:t>Estratégico</w:t>
      </w:r>
      <w:r w:rsidRPr="00153D01">
        <w:rPr>
          <w:rFonts w:ascii="Verdana" w:hAnsi="Verdana"/>
          <w:b/>
          <w:sz w:val="18"/>
          <w:szCs w:val="18"/>
        </w:rPr>
        <w:t xml:space="preserve"> </w:t>
      </w:r>
      <w:r w:rsidR="00134075" w:rsidRPr="00153D01">
        <w:rPr>
          <w:rFonts w:ascii="Verdana" w:hAnsi="Verdana"/>
          <w:b/>
          <w:sz w:val="18"/>
          <w:szCs w:val="18"/>
        </w:rPr>
        <w:t>Específico</w:t>
      </w:r>
      <w:r w:rsidRPr="00153D01">
        <w:rPr>
          <w:rFonts w:ascii="Verdana" w:hAnsi="Verdana"/>
          <w:b/>
          <w:sz w:val="18"/>
          <w:szCs w:val="18"/>
        </w:rPr>
        <w:t xml:space="preserve"> 23</w:t>
      </w:r>
    </w:p>
    <w:p w:rsidR="00F502D8" w:rsidRPr="00153D01" w:rsidRDefault="00F502D8" w:rsidP="00FB4C42">
      <w:pPr>
        <w:pStyle w:val="Sangra2detindependiente"/>
        <w:tabs>
          <w:tab w:val="left" w:pos="2268"/>
        </w:tabs>
        <w:ind w:left="0"/>
        <w:outlineLvl w:val="0"/>
        <w:rPr>
          <w:rFonts w:ascii="Verdana" w:hAnsi="Verdana"/>
          <w:sz w:val="18"/>
          <w:szCs w:val="18"/>
        </w:rPr>
      </w:pPr>
      <w:r w:rsidRPr="00153D01">
        <w:rPr>
          <w:rFonts w:ascii="Verdana" w:hAnsi="Verdana"/>
          <w:sz w:val="18"/>
          <w:szCs w:val="18"/>
        </w:rPr>
        <w:t>Brindar asesoría jurídica y atender asuntos jurídicos-legales de los estamentos universitarios.</w:t>
      </w:r>
    </w:p>
    <w:p w:rsidR="0078607A" w:rsidRPr="00153D01" w:rsidRDefault="0078607A" w:rsidP="00153D01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rFonts w:ascii="Verdana" w:hAnsi="Verdana"/>
          <w:bCs/>
          <w:color w:val="000000"/>
          <w:sz w:val="18"/>
          <w:szCs w:val="18"/>
          <w:lang w:val="es-ES_tradnl" w:eastAsia="es-MX"/>
        </w:rPr>
      </w:pPr>
    </w:p>
    <w:p w:rsidR="0078607A" w:rsidRPr="00153D01" w:rsidRDefault="0078607A" w:rsidP="00FB4C42">
      <w:pPr>
        <w:tabs>
          <w:tab w:val="left" w:pos="7088"/>
        </w:tabs>
        <w:jc w:val="both"/>
        <w:rPr>
          <w:rFonts w:ascii="Verdana" w:hAnsi="Verdana"/>
          <w:b/>
          <w:sz w:val="18"/>
          <w:szCs w:val="18"/>
        </w:rPr>
      </w:pPr>
      <w:r w:rsidRPr="00153D01">
        <w:rPr>
          <w:rFonts w:ascii="Verdana" w:hAnsi="Verdana"/>
          <w:b/>
          <w:color w:val="000000"/>
          <w:sz w:val="18"/>
          <w:szCs w:val="18"/>
          <w:lang w:val="es-ES_tradnl" w:eastAsia="es-MX"/>
        </w:rPr>
        <w:t>ESTRATEGIAS Y LÍNEAS DE ACCIÓN</w:t>
      </w:r>
    </w:p>
    <w:p w:rsidR="0078607A" w:rsidRPr="00153D01" w:rsidRDefault="0078607A" w:rsidP="00CA79C4">
      <w:pPr>
        <w:widowControl w:val="0"/>
        <w:numPr>
          <w:ilvl w:val="0"/>
          <w:numId w:val="3"/>
        </w:numPr>
        <w:tabs>
          <w:tab w:val="clear" w:pos="720"/>
          <w:tab w:val="left" w:pos="426"/>
          <w:tab w:val="num" w:pos="567"/>
          <w:tab w:val="left" w:pos="7088"/>
        </w:tabs>
        <w:autoSpaceDE w:val="0"/>
        <w:autoSpaceDN w:val="0"/>
        <w:adjustRightInd w:val="0"/>
        <w:ind w:hanging="720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Actualizar las sumillas y Perfil de cada especialidad de la Facultad de Ciencias.</w:t>
      </w:r>
    </w:p>
    <w:p w:rsidR="00AE4192" w:rsidRPr="00153D01" w:rsidRDefault="0078607A" w:rsidP="00CA79C4">
      <w:pPr>
        <w:widowControl w:val="0"/>
        <w:numPr>
          <w:ilvl w:val="0"/>
          <w:numId w:val="3"/>
        </w:numPr>
        <w:tabs>
          <w:tab w:val="clear" w:pos="720"/>
          <w:tab w:val="left" w:pos="426"/>
          <w:tab w:val="num" w:pos="567"/>
          <w:tab w:val="left" w:pos="7088"/>
        </w:tabs>
        <w:autoSpaceDE w:val="0"/>
        <w:autoSpaceDN w:val="0"/>
        <w:adjustRightInd w:val="0"/>
        <w:ind w:hanging="720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Modificar y Actualizar  el plan de estudios de las Especialidades de la Facultad de Ciencias:</w:t>
      </w:r>
    </w:p>
    <w:p w:rsidR="00F02AC3" w:rsidRPr="00153D01" w:rsidRDefault="0078607A" w:rsidP="00CA79C4">
      <w:pPr>
        <w:widowControl w:val="0"/>
        <w:numPr>
          <w:ilvl w:val="0"/>
          <w:numId w:val="17"/>
        </w:numPr>
        <w:tabs>
          <w:tab w:val="left" w:pos="567"/>
          <w:tab w:val="left" w:pos="1560"/>
        </w:tabs>
        <w:autoSpaceDE w:val="0"/>
        <w:autoSpaceDN w:val="0"/>
        <w:adjustRightInd w:val="0"/>
        <w:ind w:hanging="447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Física</w:t>
      </w:r>
    </w:p>
    <w:p w:rsidR="00F02AC3" w:rsidRPr="00153D01" w:rsidRDefault="0078607A" w:rsidP="00CA79C4">
      <w:pPr>
        <w:widowControl w:val="0"/>
        <w:numPr>
          <w:ilvl w:val="0"/>
          <w:numId w:val="17"/>
        </w:numPr>
        <w:tabs>
          <w:tab w:val="left" w:pos="567"/>
          <w:tab w:val="left" w:pos="1560"/>
        </w:tabs>
        <w:autoSpaceDE w:val="0"/>
        <w:autoSpaceDN w:val="0"/>
        <w:adjustRightInd w:val="0"/>
        <w:ind w:hanging="447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Matemática</w:t>
      </w:r>
    </w:p>
    <w:p w:rsidR="00F02AC3" w:rsidRPr="00153D01" w:rsidRDefault="0078607A" w:rsidP="00CA79C4">
      <w:pPr>
        <w:widowControl w:val="0"/>
        <w:numPr>
          <w:ilvl w:val="0"/>
          <w:numId w:val="17"/>
        </w:numPr>
        <w:tabs>
          <w:tab w:val="left" w:pos="567"/>
          <w:tab w:val="left" w:pos="1560"/>
        </w:tabs>
        <w:autoSpaceDE w:val="0"/>
        <w:autoSpaceDN w:val="0"/>
        <w:adjustRightInd w:val="0"/>
        <w:ind w:hanging="447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Estadística</w:t>
      </w:r>
    </w:p>
    <w:p w:rsidR="00F02AC3" w:rsidRPr="00153D01" w:rsidRDefault="0078607A" w:rsidP="00CA79C4">
      <w:pPr>
        <w:widowControl w:val="0"/>
        <w:numPr>
          <w:ilvl w:val="0"/>
          <w:numId w:val="17"/>
        </w:numPr>
        <w:tabs>
          <w:tab w:val="left" w:pos="567"/>
          <w:tab w:val="left" w:pos="1560"/>
        </w:tabs>
        <w:autoSpaceDE w:val="0"/>
        <w:autoSpaceDN w:val="0"/>
        <w:adjustRightInd w:val="0"/>
        <w:ind w:hanging="447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Biología </w:t>
      </w:r>
      <w:r w:rsidR="00F02AC3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e</w:t>
      </w:r>
    </w:p>
    <w:p w:rsidR="0078607A" w:rsidRPr="00153D01" w:rsidRDefault="00F02AC3" w:rsidP="00CA79C4">
      <w:pPr>
        <w:widowControl w:val="0"/>
        <w:numPr>
          <w:ilvl w:val="0"/>
          <w:numId w:val="17"/>
        </w:numPr>
        <w:tabs>
          <w:tab w:val="left" w:pos="567"/>
          <w:tab w:val="left" w:pos="1560"/>
        </w:tabs>
        <w:autoSpaceDE w:val="0"/>
        <w:autoSpaceDN w:val="0"/>
        <w:adjustRightInd w:val="0"/>
        <w:ind w:hanging="447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Ingeniería </w:t>
      </w:r>
      <w:r w:rsidR="0078607A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Electrónica y Telecomunicaciones.</w:t>
      </w:r>
    </w:p>
    <w:p w:rsidR="00F02AC3" w:rsidRPr="00153D01" w:rsidRDefault="0078607A" w:rsidP="00CA79C4">
      <w:pPr>
        <w:widowControl w:val="0"/>
        <w:numPr>
          <w:ilvl w:val="0"/>
          <w:numId w:val="3"/>
        </w:numPr>
        <w:tabs>
          <w:tab w:val="clear" w:pos="720"/>
          <w:tab w:val="left" w:pos="426"/>
          <w:tab w:val="num" w:pos="567"/>
          <w:tab w:val="left" w:pos="7088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Capacitar a</w:t>
      </w:r>
      <w:r w:rsidR="00F02AC3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l personal</w:t>
      </w: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 docente en la ejecución de  los programas de Maestría y Doctorado</w:t>
      </w:r>
      <w:r w:rsidR="00F02AC3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 y eventos de corta duración</w:t>
      </w:r>
    </w:p>
    <w:p w:rsidR="0078607A" w:rsidRPr="00153D01" w:rsidRDefault="00F02AC3" w:rsidP="00CA79C4">
      <w:pPr>
        <w:widowControl w:val="0"/>
        <w:numPr>
          <w:ilvl w:val="0"/>
          <w:numId w:val="3"/>
        </w:numPr>
        <w:tabs>
          <w:tab w:val="clear" w:pos="720"/>
          <w:tab w:val="left" w:pos="426"/>
          <w:tab w:val="num" w:pos="567"/>
          <w:tab w:val="left" w:pos="7088"/>
        </w:tabs>
        <w:autoSpaceDE w:val="0"/>
        <w:autoSpaceDN w:val="0"/>
        <w:adjustRightInd w:val="0"/>
        <w:ind w:hanging="720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Apoyar y capacitar al personal administrativo</w:t>
      </w:r>
      <w:r w:rsidR="0078607A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 </w:t>
      </w: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de la Facultad de Ciencias.</w:t>
      </w:r>
    </w:p>
    <w:p w:rsidR="0078607A" w:rsidRPr="00153D01" w:rsidRDefault="0078607A" w:rsidP="00CA79C4">
      <w:pPr>
        <w:widowControl w:val="0"/>
        <w:numPr>
          <w:ilvl w:val="0"/>
          <w:numId w:val="3"/>
        </w:numPr>
        <w:tabs>
          <w:tab w:val="clear" w:pos="720"/>
          <w:tab w:val="left" w:pos="426"/>
          <w:tab w:val="num" w:pos="567"/>
          <w:tab w:val="left" w:pos="7088"/>
        </w:tabs>
        <w:autoSpaceDE w:val="0"/>
        <w:autoSpaceDN w:val="0"/>
        <w:adjustRightInd w:val="0"/>
        <w:ind w:hanging="720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Orientar e impulsar la investigación de los docentes, alumnos y egresa</w:t>
      </w:r>
      <w:r w:rsidR="00FB4C42">
        <w:rPr>
          <w:rFonts w:ascii="Verdana" w:hAnsi="Verdana"/>
          <w:color w:val="000000"/>
          <w:sz w:val="18"/>
          <w:szCs w:val="18"/>
          <w:lang w:val="es-ES_tradnl" w:eastAsia="es-MX"/>
        </w:rPr>
        <w:t>dos de la Facultad</w:t>
      </w:r>
    </w:p>
    <w:p w:rsidR="0078607A" w:rsidRPr="00153D01" w:rsidRDefault="0078607A" w:rsidP="00CA79C4">
      <w:pPr>
        <w:widowControl w:val="0"/>
        <w:numPr>
          <w:ilvl w:val="0"/>
          <w:numId w:val="3"/>
        </w:numPr>
        <w:tabs>
          <w:tab w:val="clear" w:pos="720"/>
          <w:tab w:val="left" w:pos="426"/>
          <w:tab w:val="num" w:pos="567"/>
          <w:tab w:val="left" w:pos="7088"/>
        </w:tabs>
        <w:autoSpaceDE w:val="0"/>
        <w:autoSpaceDN w:val="0"/>
        <w:adjustRightInd w:val="0"/>
        <w:ind w:left="426" w:hanging="426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Apoyar </w:t>
      </w:r>
      <w:r w:rsidR="00937129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el equipamiento </w:t>
      </w:r>
      <w:r w:rsidR="002A382B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continuo</w:t>
      </w:r>
      <w:r w:rsidR="00937129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 del</w:t>
      </w: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 Centro de Cómputo para que brinde servicio </w:t>
      </w:r>
      <w:r w:rsidR="00937129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interno y </w:t>
      </w: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externo y sea unidad generadora de recursos económicos.</w:t>
      </w:r>
    </w:p>
    <w:p w:rsidR="0078607A" w:rsidRPr="00153D01" w:rsidRDefault="0078607A" w:rsidP="00CA79C4">
      <w:pPr>
        <w:widowControl w:val="0"/>
        <w:numPr>
          <w:ilvl w:val="0"/>
          <w:numId w:val="3"/>
        </w:numPr>
        <w:tabs>
          <w:tab w:val="clear" w:pos="720"/>
          <w:tab w:val="left" w:pos="426"/>
          <w:tab w:val="num" w:pos="567"/>
          <w:tab w:val="left" w:pos="7088"/>
        </w:tabs>
        <w:autoSpaceDE w:val="0"/>
        <w:autoSpaceDN w:val="0"/>
        <w:adjustRightInd w:val="0"/>
        <w:ind w:hanging="720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Lograr la Construcción del Pabellón de Desarrollo Tecnológic</w:t>
      </w:r>
      <w:r w:rsidR="00FB4C42">
        <w:rPr>
          <w:rFonts w:ascii="Verdana" w:hAnsi="Verdana"/>
          <w:color w:val="000000"/>
          <w:sz w:val="18"/>
          <w:szCs w:val="18"/>
          <w:lang w:val="es-ES_tradnl" w:eastAsia="es-MX"/>
        </w:rPr>
        <w:t>o y Laboratorios de la Facultad</w:t>
      </w: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.</w:t>
      </w:r>
    </w:p>
    <w:p w:rsidR="00FE3F59" w:rsidRPr="00153D01" w:rsidRDefault="00F02AC3" w:rsidP="00CA79C4">
      <w:pPr>
        <w:widowControl w:val="0"/>
        <w:numPr>
          <w:ilvl w:val="0"/>
          <w:numId w:val="3"/>
        </w:numPr>
        <w:tabs>
          <w:tab w:val="clear" w:pos="720"/>
          <w:tab w:val="left" w:pos="426"/>
          <w:tab w:val="num" w:pos="567"/>
          <w:tab w:val="left" w:pos="7088"/>
        </w:tabs>
        <w:autoSpaceDE w:val="0"/>
        <w:autoSpaceDN w:val="0"/>
        <w:adjustRightInd w:val="0"/>
        <w:ind w:hanging="720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Apoyar </w:t>
      </w:r>
      <w:r w:rsidR="00FE3F59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la Autoevaluación con fines de mejora para la</w:t>
      </w: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s carreras</w:t>
      </w:r>
      <w:r w:rsidR="00FE3F59"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 de</w:t>
      </w:r>
      <w:r w:rsidRPr="00153D01">
        <w:rPr>
          <w:rFonts w:ascii="Verdana" w:hAnsi="Verdana"/>
          <w:color w:val="000000"/>
          <w:sz w:val="18"/>
          <w:szCs w:val="18"/>
          <w:lang w:val="es-ES_tradnl" w:eastAsia="es-MX"/>
        </w:rPr>
        <w:t>:</w:t>
      </w:r>
    </w:p>
    <w:p w:rsidR="00F02AC3" w:rsidRPr="00C15223" w:rsidRDefault="00F02AC3" w:rsidP="00CA79C4">
      <w:pPr>
        <w:widowControl w:val="0"/>
        <w:numPr>
          <w:ilvl w:val="0"/>
          <w:numId w:val="18"/>
        </w:numPr>
        <w:tabs>
          <w:tab w:val="left" w:pos="426"/>
          <w:tab w:val="num" w:pos="567"/>
          <w:tab w:val="left" w:pos="1560"/>
        </w:tabs>
        <w:autoSpaceDE w:val="0"/>
        <w:autoSpaceDN w:val="0"/>
        <w:adjustRightInd w:val="0"/>
        <w:ind w:hanging="507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C15223">
        <w:rPr>
          <w:rFonts w:ascii="Verdana" w:hAnsi="Verdana"/>
          <w:color w:val="000000"/>
          <w:sz w:val="18"/>
          <w:szCs w:val="18"/>
          <w:lang w:val="es-ES_tradnl" w:eastAsia="es-MX"/>
        </w:rPr>
        <w:t>Física</w:t>
      </w:r>
    </w:p>
    <w:p w:rsidR="00F02AC3" w:rsidRPr="00C15223" w:rsidRDefault="00F02AC3" w:rsidP="00CA79C4">
      <w:pPr>
        <w:widowControl w:val="0"/>
        <w:numPr>
          <w:ilvl w:val="0"/>
          <w:numId w:val="18"/>
        </w:numPr>
        <w:tabs>
          <w:tab w:val="left" w:pos="426"/>
          <w:tab w:val="num" w:pos="567"/>
          <w:tab w:val="left" w:pos="1560"/>
        </w:tabs>
        <w:autoSpaceDE w:val="0"/>
        <w:autoSpaceDN w:val="0"/>
        <w:adjustRightInd w:val="0"/>
        <w:ind w:hanging="507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C15223">
        <w:rPr>
          <w:rFonts w:ascii="Verdana" w:hAnsi="Verdana"/>
          <w:color w:val="000000"/>
          <w:sz w:val="18"/>
          <w:szCs w:val="18"/>
          <w:lang w:val="es-ES_tradnl" w:eastAsia="es-MX"/>
        </w:rPr>
        <w:t>Matemática</w:t>
      </w:r>
    </w:p>
    <w:p w:rsidR="00F02AC3" w:rsidRPr="00C15223" w:rsidRDefault="00F02AC3" w:rsidP="00CA79C4">
      <w:pPr>
        <w:widowControl w:val="0"/>
        <w:numPr>
          <w:ilvl w:val="0"/>
          <w:numId w:val="18"/>
        </w:numPr>
        <w:tabs>
          <w:tab w:val="left" w:pos="426"/>
          <w:tab w:val="num" w:pos="567"/>
          <w:tab w:val="left" w:pos="1560"/>
        </w:tabs>
        <w:autoSpaceDE w:val="0"/>
        <w:autoSpaceDN w:val="0"/>
        <w:adjustRightInd w:val="0"/>
        <w:ind w:hanging="507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C15223">
        <w:rPr>
          <w:rFonts w:ascii="Verdana" w:hAnsi="Verdana"/>
          <w:color w:val="000000"/>
          <w:sz w:val="18"/>
          <w:szCs w:val="18"/>
          <w:lang w:val="es-ES_tradnl" w:eastAsia="es-MX"/>
        </w:rPr>
        <w:t>Estadística</w:t>
      </w:r>
    </w:p>
    <w:p w:rsidR="00F02AC3" w:rsidRPr="00C15223" w:rsidRDefault="00F02AC3" w:rsidP="00CA79C4">
      <w:pPr>
        <w:widowControl w:val="0"/>
        <w:numPr>
          <w:ilvl w:val="0"/>
          <w:numId w:val="18"/>
        </w:numPr>
        <w:tabs>
          <w:tab w:val="left" w:pos="426"/>
          <w:tab w:val="num" w:pos="567"/>
          <w:tab w:val="left" w:pos="1560"/>
        </w:tabs>
        <w:autoSpaceDE w:val="0"/>
        <w:autoSpaceDN w:val="0"/>
        <w:adjustRightInd w:val="0"/>
        <w:ind w:hanging="507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C15223">
        <w:rPr>
          <w:rFonts w:ascii="Verdana" w:hAnsi="Verdana"/>
          <w:color w:val="000000"/>
          <w:sz w:val="18"/>
          <w:szCs w:val="18"/>
          <w:lang w:val="es-ES_tradnl" w:eastAsia="es-MX"/>
        </w:rPr>
        <w:t xml:space="preserve">Biología e </w:t>
      </w:r>
    </w:p>
    <w:p w:rsidR="00F02AC3" w:rsidRPr="00C15223" w:rsidRDefault="00F02AC3" w:rsidP="00CA79C4">
      <w:pPr>
        <w:widowControl w:val="0"/>
        <w:numPr>
          <w:ilvl w:val="0"/>
          <w:numId w:val="18"/>
        </w:numPr>
        <w:tabs>
          <w:tab w:val="left" w:pos="426"/>
          <w:tab w:val="num" w:pos="567"/>
          <w:tab w:val="left" w:pos="1560"/>
        </w:tabs>
        <w:autoSpaceDE w:val="0"/>
        <w:autoSpaceDN w:val="0"/>
        <w:adjustRightInd w:val="0"/>
        <w:ind w:hanging="507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  <w:r w:rsidRPr="00C15223">
        <w:rPr>
          <w:rFonts w:ascii="Verdana" w:hAnsi="Verdana"/>
          <w:color w:val="000000"/>
          <w:sz w:val="18"/>
          <w:szCs w:val="18"/>
          <w:lang w:val="es-ES_tradnl" w:eastAsia="es-MX"/>
        </w:rPr>
        <w:t>Ingeniería Electrónica y Telecomunicaciones.</w:t>
      </w:r>
    </w:p>
    <w:p w:rsidR="0078607A" w:rsidRPr="00C15223" w:rsidRDefault="0078607A" w:rsidP="00CA79C4">
      <w:pPr>
        <w:widowControl w:val="0"/>
        <w:tabs>
          <w:tab w:val="left" w:pos="426"/>
          <w:tab w:val="num" w:pos="567"/>
          <w:tab w:val="left" w:pos="7088"/>
        </w:tabs>
        <w:autoSpaceDE w:val="0"/>
        <w:autoSpaceDN w:val="0"/>
        <w:adjustRightInd w:val="0"/>
        <w:ind w:left="3000" w:hanging="720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</w:p>
    <w:p w:rsidR="0078607A" w:rsidRPr="00C15223" w:rsidRDefault="0078607A" w:rsidP="00C15223">
      <w:pPr>
        <w:rPr>
          <w:rFonts w:ascii="Verdana" w:hAnsi="Verdana"/>
          <w:sz w:val="18"/>
          <w:szCs w:val="18"/>
        </w:rPr>
        <w:sectPr w:rsidR="0078607A" w:rsidRPr="00C15223" w:rsidSect="00153D01">
          <w:footerReference w:type="even" r:id="rId12"/>
          <w:footerReference w:type="default" r:id="rId13"/>
          <w:pgSz w:w="11907" w:h="16840" w:code="9"/>
          <w:pgMar w:top="1418" w:right="1418" w:bottom="851" w:left="1418" w:header="680" w:footer="680" w:gutter="0"/>
          <w:cols w:space="708"/>
          <w:docGrid w:linePitch="360"/>
        </w:sectPr>
      </w:pPr>
    </w:p>
    <w:p w:rsidR="009D5C82" w:rsidRPr="00C15223" w:rsidRDefault="009D5C82" w:rsidP="00C15223">
      <w:pPr>
        <w:widowControl w:val="0"/>
        <w:tabs>
          <w:tab w:val="left" w:pos="840"/>
          <w:tab w:val="left" w:pos="7088"/>
        </w:tabs>
        <w:autoSpaceDE w:val="0"/>
        <w:autoSpaceDN w:val="0"/>
        <w:adjustRightInd w:val="0"/>
        <w:ind w:left="3000" w:hanging="3000"/>
        <w:jc w:val="both"/>
        <w:outlineLvl w:val="0"/>
        <w:rPr>
          <w:rFonts w:ascii="Verdana" w:hAnsi="Verdana" w:cs="Arial"/>
          <w:b/>
          <w:color w:val="000000"/>
          <w:sz w:val="18"/>
          <w:szCs w:val="18"/>
          <w:lang w:val="es-ES_tradnl" w:eastAsia="es-MX"/>
        </w:rPr>
      </w:pPr>
      <w:r w:rsidRPr="00C15223">
        <w:rPr>
          <w:rFonts w:ascii="Verdana" w:hAnsi="Verdana" w:cs="Arial"/>
          <w:b/>
          <w:color w:val="000000"/>
          <w:sz w:val="18"/>
          <w:szCs w:val="18"/>
          <w:lang w:val="es-ES_tradnl" w:eastAsia="es-MX"/>
        </w:rPr>
        <w:lastRenderedPageBreak/>
        <w:t>METAS PRIORITARIAS DE LA FACULTAD DE CIENCIAS-UNP</w:t>
      </w:r>
    </w:p>
    <w:tbl>
      <w:tblPr>
        <w:tblpPr w:leftFromText="141" w:rightFromText="141" w:vertAnchor="text" w:horzAnchor="margin" w:tblpXSpec="center" w:tblpY="125"/>
        <w:tblOverlap w:val="never"/>
        <w:tblW w:w="14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94"/>
        <w:gridCol w:w="2120"/>
        <w:gridCol w:w="2410"/>
        <w:gridCol w:w="2977"/>
        <w:gridCol w:w="1044"/>
        <w:gridCol w:w="708"/>
        <w:gridCol w:w="567"/>
        <w:gridCol w:w="567"/>
        <w:gridCol w:w="567"/>
        <w:gridCol w:w="993"/>
        <w:gridCol w:w="1276"/>
      </w:tblGrid>
      <w:tr w:rsidR="00782796" w:rsidRPr="00D94D71" w:rsidTr="00782796">
        <w:tc>
          <w:tcPr>
            <w:tcW w:w="1494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Objetivo General (OG)</w:t>
            </w:r>
          </w:p>
        </w:tc>
        <w:tc>
          <w:tcPr>
            <w:tcW w:w="2120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Objetivo Parcial (OP)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Sub. Programa</w:t>
            </w:r>
          </w:p>
        </w:tc>
        <w:tc>
          <w:tcPr>
            <w:tcW w:w="2410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Objetivo Especifico (OE)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Actividad Componente</w:t>
            </w:r>
          </w:p>
        </w:tc>
        <w:tc>
          <w:tcPr>
            <w:tcW w:w="2977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Obj. Sub Específico (OSE)</w:t>
            </w:r>
          </w:p>
          <w:p w:rsidR="00782796" w:rsidRPr="00D94D71" w:rsidRDefault="00782796" w:rsidP="00782796">
            <w:pPr>
              <w:tabs>
                <w:tab w:val="left" w:pos="7088"/>
              </w:tabs>
              <w:ind w:left="113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 xml:space="preserve">Meta Presupuestaria </w:t>
            </w:r>
          </w:p>
        </w:tc>
        <w:tc>
          <w:tcPr>
            <w:tcW w:w="1044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Unidad de medida</w:t>
            </w:r>
          </w:p>
        </w:tc>
        <w:tc>
          <w:tcPr>
            <w:tcW w:w="708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1º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Trim.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2º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Trim.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3º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Trim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4º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Trim.</w:t>
            </w:r>
          </w:p>
        </w:tc>
        <w:tc>
          <w:tcPr>
            <w:tcW w:w="993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Respons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Cump. Meta</w:t>
            </w:r>
          </w:p>
        </w:tc>
        <w:tc>
          <w:tcPr>
            <w:tcW w:w="1276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Indicador</w:t>
            </w:r>
          </w:p>
        </w:tc>
      </w:tr>
      <w:tr w:rsidR="00782796" w:rsidRPr="00D94D71" w:rsidTr="00782796">
        <w:trPr>
          <w:trHeight w:val="551"/>
        </w:trPr>
        <w:tc>
          <w:tcPr>
            <w:tcW w:w="1494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OG1: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Orientar la formación profesional hacia niveles de calidad y desarrollo de la región y el país, mediante la acreditación e investigación, acciones de proyección y extensión, promoción y desarrollo de actividades culturales, potenciando la capacidad profesional en los alumnos, en concordancia con el avance científico y tecnológico que favorezca el desarrollo y competitividad nacional.</w:t>
            </w:r>
          </w:p>
        </w:tc>
        <w:tc>
          <w:tcPr>
            <w:tcW w:w="2120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OP1</w:t>
            </w:r>
            <w:r w:rsidRPr="00D94D71">
              <w:rPr>
                <w:rFonts w:ascii="Verdana" w:hAnsi="Verdana"/>
                <w:sz w:val="16"/>
                <w:szCs w:val="16"/>
              </w:rPr>
              <w:t>: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Mejorar y homogenizar la calidad de las carreras profesionales de pre-grado que se ofrece a nivel de sede principal y sedes descentralizadas, articulada con la realidad económica y cultural, sentando bases  para generar ciencia e innovación tecnológica que fortalezca la educación articulada a áreas claves de desarrollo, considere estándares adecuados de calidad, proceso de acreditación, revisión y actualización curricular articulada con los procesos productivos y sociales y promover en los docentes dominio de la materia a su cargo, uso de metodologías de enseñanza efectivas, desarrollo de la capacidad crítica de los estudiantes q mejoren sus competencias profesionales expresadas en una mayor empleabilidad de los egresados; complementar actividades académicas en los centros productivos y mejorar la producción de bienes y servicios de éstos</w:t>
            </w:r>
          </w:p>
        </w:tc>
        <w:tc>
          <w:tcPr>
            <w:tcW w:w="2410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OE1: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>Mejorar y homogenizar la calidad de las carreras profesionales de pre-grado a través del apoyo a los procesos de autoevaluación, acreditación, que atienda las necesidades de aprendizaje, formación, incentivando a los alumnos a generar ciencia e innovación tecnológica; fortalecer en los docentes el desarrollo de sus habilidades y destrezas en tecnología educativa y didáctica universitaria basándose en estándares de acreditación en la Facultad; mecanismos de supervisión y evaluación docente que retroalimenten la evolución del desempeño docente; c</w:t>
            </w:r>
            <w:r w:rsidRPr="00D94D71">
              <w:rPr>
                <w:rFonts w:ascii="Verdana" w:hAnsi="Verdana"/>
                <w:bCs/>
                <w:color w:val="000000"/>
                <w:sz w:val="16"/>
                <w:szCs w:val="16"/>
                <w:lang w:val="es-ES_tradnl" w:eastAsia="es-MX"/>
              </w:rPr>
              <w:t>ontribuir al</w:t>
            </w:r>
            <w:r w:rsidRPr="00D94D71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 xml:space="preserve"> logro de la titulación profesional a través de las diversas modalidades fomentando preferentemente la elaboración de tesis;   I</w:t>
            </w:r>
            <w:r w:rsidRPr="00D94D71">
              <w:rPr>
                <w:rFonts w:ascii="Verdana" w:hAnsi="Verdana"/>
                <w:color w:val="000000"/>
                <w:sz w:val="16"/>
                <w:szCs w:val="16"/>
                <w:lang w:eastAsia="es-MX"/>
              </w:rPr>
              <w:t>impulsar el intercambio científico, tecnológico a través de acciones de cooperación técnica nacional e internacional con universidades u organizaciones de prestigio.</w:t>
            </w:r>
          </w:p>
        </w:tc>
        <w:tc>
          <w:tcPr>
            <w:tcW w:w="2977" w:type="dxa"/>
          </w:tcPr>
          <w:p w:rsidR="00782796" w:rsidRPr="00D94D71" w:rsidRDefault="00782796" w:rsidP="00782796">
            <w:pPr>
              <w:tabs>
                <w:tab w:val="left" w:pos="7088"/>
              </w:tabs>
              <w:ind w:left="113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color w:val="000000"/>
                <w:sz w:val="16"/>
                <w:szCs w:val="16"/>
                <w:lang w:val="es-ES_tradnl" w:eastAsia="es-MX"/>
              </w:rPr>
            </w:pPr>
            <w:r w:rsidRPr="00D94D71">
              <w:rPr>
                <w:rFonts w:ascii="Verdana" w:hAnsi="Verdana"/>
                <w:bCs/>
                <w:color w:val="000000"/>
                <w:sz w:val="16"/>
                <w:szCs w:val="16"/>
                <w:lang w:val="es-ES_tradnl" w:eastAsia="es-MX"/>
              </w:rPr>
              <w:t xml:space="preserve"> Desarrollar cursos de verano.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bCs/>
                <w:color w:val="000000"/>
                <w:sz w:val="16"/>
                <w:szCs w:val="16"/>
                <w:lang w:eastAsia="es-MX"/>
              </w:rPr>
              <w:t>Admitir nuevos alumnos de 5 especialidades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bCs/>
                <w:color w:val="000000"/>
                <w:sz w:val="16"/>
                <w:szCs w:val="16"/>
                <w:lang w:eastAsia="es-MX"/>
              </w:rPr>
              <w:t>Matrícula e inscripción I y II Semestre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bCs/>
                <w:color w:val="000000"/>
                <w:sz w:val="16"/>
                <w:szCs w:val="16"/>
                <w:lang w:eastAsia="es-MX"/>
              </w:rPr>
              <w:t>viajes de estudios nacionales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bCs/>
                <w:color w:val="000000"/>
                <w:sz w:val="16"/>
                <w:szCs w:val="16"/>
                <w:lang w:eastAsia="es-MX"/>
              </w:rPr>
              <w:t xml:space="preserve"> viajes de estudio regionales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bCs/>
                <w:color w:val="000000"/>
                <w:sz w:val="16"/>
                <w:szCs w:val="16"/>
                <w:lang w:eastAsia="es-MX"/>
              </w:rPr>
              <w:t>Eventos académicos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bCs/>
                <w:color w:val="000000"/>
                <w:sz w:val="16"/>
                <w:szCs w:val="16"/>
                <w:lang w:eastAsia="es-MX"/>
              </w:rPr>
              <w:t xml:space="preserve">Bibliografía 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bCs/>
                <w:color w:val="000000"/>
                <w:sz w:val="16"/>
                <w:szCs w:val="16"/>
                <w:lang w:eastAsia="es-MX"/>
              </w:rPr>
              <w:t>Atenciones en Biblioteca Especializada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bCs/>
                <w:color w:val="000000"/>
                <w:sz w:val="16"/>
                <w:szCs w:val="16"/>
                <w:lang w:eastAsia="es-MX"/>
              </w:rPr>
              <w:t>Egresados por semestre</w:t>
            </w:r>
          </w:p>
          <w:p w:rsidR="00782796" w:rsidRPr="00782796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ind w:left="113" w:hanging="113"/>
              <w:jc w:val="both"/>
              <w:rPr>
                <w:rFonts w:ascii="Verdana" w:hAnsi="Verdana"/>
                <w:sz w:val="16"/>
                <w:szCs w:val="16"/>
              </w:rPr>
            </w:pPr>
            <w:r w:rsidRPr="00782796">
              <w:rPr>
                <w:rFonts w:ascii="Verdana" w:hAnsi="Verdana"/>
                <w:bCs/>
                <w:color w:val="000000"/>
                <w:sz w:val="16"/>
                <w:szCs w:val="16"/>
                <w:lang w:eastAsia="es-MX"/>
              </w:rPr>
              <w:t>Consejería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bCs/>
                <w:color w:val="000000"/>
                <w:sz w:val="16"/>
                <w:szCs w:val="16"/>
                <w:lang w:eastAsia="es-MX"/>
              </w:rPr>
              <w:t xml:space="preserve"> Maestría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bCs/>
                <w:color w:val="000000"/>
                <w:sz w:val="16"/>
                <w:szCs w:val="16"/>
                <w:lang w:eastAsia="es-MX"/>
              </w:rPr>
              <w:t>Obtener el grado de Magíster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 xml:space="preserve"> Doctorado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Obtener Doctorado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Capacitación de docentes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Locación de Servicios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PATPROS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Tesis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Autoevaluación con fines de mejora</w:t>
            </w:r>
          </w:p>
        </w:tc>
        <w:tc>
          <w:tcPr>
            <w:tcW w:w="1044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cursos,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alumnos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  <w:lang w:val="pt-BR"/>
              </w:rPr>
            </w:pPr>
            <w:r w:rsidRPr="00D94D71">
              <w:rPr>
                <w:rFonts w:ascii="Verdana" w:hAnsi="Verdana"/>
                <w:sz w:val="16"/>
                <w:szCs w:val="16"/>
                <w:lang w:val="pt-BR"/>
              </w:rPr>
              <w:t>alumnos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  <w:lang w:val="pt-BR"/>
              </w:rPr>
            </w:pPr>
            <w:r w:rsidRPr="00D94D71">
              <w:rPr>
                <w:rFonts w:ascii="Verdana" w:hAnsi="Verdana"/>
                <w:sz w:val="16"/>
                <w:szCs w:val="16"/>
                <w:lang w:val="pt-BR"/>
              </w:rPr>
              <w:t>viajes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charlas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libros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Atenciones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Alum.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Docentes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  <w:lang w:val="pt-BR"/>
              </w:rPr>
            </w:pPr>
            <w:r w:rsidRPr="00D94D71">
              <w:rPr>
                <w:rFonts w:ascii="Verdana" w:hAnsi="Verdana"/>
                <w:sz w:val="16"/>
                <w:szCs w:val="16"/>
                <w:lang w:val="pt-BR"/>
              </w:rPr>
              <w:t>Docente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  <w:lang w:val="pt-BR"/>
              </w:rPr>
            </w:pPr>
            <w:r w:rsidRPr="00D94D71">
              <w:rPr>
                <w:rFonts w:ascii="Verdana" w:hAnsi="Verdana"/>
                <w:sz w:val="16"/>
                <w:szCs w:val="16"/>
                <w:lang w:val="pt-BR"/>
              </w:rPr>
              <w:t>Docentes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  <w:lang w:val="pt-BR"/>
              </w:rPr>
            </w:pPr>
            <w:r w:rsidRPr="00D94D71">
              <w:rPr>
                <w:rFonts w:ascii="Verdana" w:hAnsi="Verdana"/>
                <w:sz w:val="16"/>
                <w:szCs w:val="16"/>
                <w:lang w:val="pt-BR"/>
              </w:rPr>
              <w:t>docentes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  <w:lang w:val="pt-BR"/>
              </w:rPr>
            </w:pPr>
            <w:r w:rsidRPr="00D94D71">
              <w:rPr>
                <w:rFonts w:ascii="Verdana" w:hAnsi="Verdana"/>
                <w:sz w:val="16"/>
                <w:szCs w:val="16"/>
                <w:lang w:val="pt-BR"/>
              </w:rPr>
              <w:t>docentes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  <w:lang w:val="pt-BR"/>
              </w:rPr>
            </w:pPr>
            <w:r w:rsidRPr="00D94D71">
              <w:rPr>
                <w:rFonts w:ascii="Verdana" w:hAnsi="Verdana"/>
                <w:sz w:val="16"/>
                <w:szCs w:val="16"/>
                <w:lang w:val="pt-BR"/>
              </w:rPr>
              <w:t>docentes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graduados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graduados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%.</w:t>
            </w:r>
          </w:p>
        </w:tc>
        <w:tc>
          <w:tcPr>
            <w:tcW w:w="708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 xml:space="preserve">10 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400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1121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10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25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02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12000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40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100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05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20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40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-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10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15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02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300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15000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100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20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30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20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250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25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02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18000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40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100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05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20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40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30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02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15000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50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0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20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993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 xml:space="preserve">S.Académ 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C.Admisión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S.Academic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Decano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Decano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Docentes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Decano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J.Biblioteca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 xml:space="preserve">alumnos 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Dpto. Acad.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Docentes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Docentes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Decano Docentes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Comité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S.Academ.Comisión de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Autoevaluac.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Nivelación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Admit. postulant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  <w:r w:rsidRPr="00D94D71">
              <w:rPr>
                <w:rFonts w:ascii="Verdana" w:hAnsi="Verdana"/>
                <w:sz w:val="16"/>
                <w:szCs w:val="16"/>
              </w:rPr>
              <w:t>lases practicas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Complement. Teórico practico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Ofrecer libr. X alu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60000 atenciones.</w:t>
            </w:r>
          </w:p>
          <w:p w:rsidR="00782796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Ofertar al mercad </w:t>
            </w:r>
            <w:r w:rsidRPr="00D94D71">
              <w:rPr>
                <w:rFonts w:ascii="Verdana" w:hAnsi="Verdana"/>
                <w:sz w:val="16"/>
                <w:szCs w:val="16"/>
              </w:rPr>
              <w:t>Asesoram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Mejorar rend.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Mejorar enseñanza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Lograr ascensos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Increment. Docent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Titulación</w:t>
            </w:r>
          </w:p>
          <w:p w:rsidR="00782796" w:rsidRPr="00D94D71" w:rsidRDefault="00782796" w:rsidP="00782796">
            <w:pPr>
              <w:tabs>
                <w:tab w:val="left" w:pos="70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Plan de Mejora</w:t>
            </w:r>
          </w:p>
        </w:tc>
      </w:tr>
      <w:tr w:rsidR="00782796" w:rsidRPr="00D94D71" w:rsidTr="00782796">
        <w:tc>
          <w:tcPr>
            <w:tcW w:w="1494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0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lastRenderedPageBreak/>
              <w:t>OE2</w:t>
            </w:r>
            <w:r w:rsidRPr="00D94D71">
              <w:rPr>
                <w:rFonts w:ascii="Verdana" w:hAnsi="Verdana"/>
                <w:sz w:val="16"/>
                <w:szCs w:val="16"/>
              </w:rPr>
              <w:t>:</w:t>
            </w:r>
          </w:p>
          <w:p w:rsidR="00782796" w:rsidRPr="00D94D71" w:rsidRDefault="00782796" w:rsidP="00782796">
            <w:pPr>
              <w:ind w:left="45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Mejorar la selección de ingresantes a la UNP e integrarlos efectivamente a la vida académica según perfil del ingresante, considerando mecanismos tales como evaluación sicológica y vocacional; información de los procesos y servicios universitarios y responsabilidades de los alumnos,</w:t>
            </w:r>
            <w:r w:rsidR="00D04DF9">
              <w:rPr>
                <w:rFonts w:ascii="Verdana" w:hAnsi="Verdana"/>
                <w:sz w:val="16"/>
                <w:szCs w:val="16"/>
              </w:rPr>
              <w:t xml:space="preserve"> asesoría en métodos de estudio,</w:t>
            </w:r>
            <w:r w:rsidRPr="00D94D71">
              <w:rPr>
                <w:rFonts w:ascii="Verdana" w:hAnsi="Verdana"/>
                <w:sz w:val="16"/>
                <w:szCs w:val="16"/>
              </w:rPr>
              <w:t xml:space="preserve"> asignación de un docente tutor e incorporación a un grupo de estudio.</w:t>
            </w:r>
          </w:p>
          <w:p w:rsidR="00782796" w:rsidRPr="00D94D71" w:rsidRDefault="00782796" w:rsidP="00D04DF9">
            <w:pPr>
              <w:ind w:left="45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OE3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Mejorar los procesos de selección  docente de acuerdo a perfiles definidos según las necesidades de   las áreas o escuelas académicas.</w:t>
            </w:r>
          </w:p>
        </w:tc>
        <w:tc>
          <w:tcPr>
            <w:tcW w:w="2977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1. Implementar Tutorías a los ingresantes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2. Organizar grupos de estudio para los alumnos con bajo rendimiento en los primeros ciclos.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1. Contratar docentes con experiencia en docencia y en las especialidades de Física, Matemática, Ingeniería Electrónica, Ciencias Biológicas y Estadística.</w:t>
            </w:r>
          </w:p>
        </w:tc>
        <w:tc>
          <w:tcPr>
            <w:tcW w:w="1044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Alumnos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regulares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alumnos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04DF9" w:rsidRDefault="00D04DF9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Docentes</w:t>
            </w:r>
          </w:p>
        </w:tc>
        <w:tc>
          <w:tcPr>
            <w:tcW w:w="708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lastRenderedPageBreak/>
              <w:t>350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200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D04DF9" w:rsidRPr="00D94D71" w:rsidRDefault="00D04DF9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34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350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200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D04DF9" w:rsidRPr="00D94D71" w:rsidRDefault="00D04DF9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34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Decano/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S.Acad.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Decano/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J.C.comp.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04DF9" w:rsidRPr="00D94D71" w:rsidRDefault="00D04DF9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Decano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j.Dpto</w:t>
            </w:r>
          </w:p>
        </w:tc>
        <w:tc>
          <w:tcPr>
            <w:tcW w:w="1276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Actualización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Actualizar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D04DF9" w:rsidRPr="00D94D71" w:rsidRDefault="00D04DF9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contratos</w:t>
            </w:r>
          </w:p>
        </w:tc>
      </w:tr>
      <w:tr w:rsidR="00782796" w:rsidRPr="00D94D71" w:rsidTr="00782796">
        <w:trPr>
          <w:trHeight w:val="2835"/>
        </w:trPr>
        <w:tc>
          <w:tcPr>
            <w:tcW w:w="1494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OG2;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0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 xml:space="preserve">OP2 </w:t>
            </w:r>
          </w:p>
          <w:p w:rsidR="00782796" w:rsidRPr="00D94D71" w:rsidRDefault="00782796" w:rsidP="00767F5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Apoyar y dinamizar la ejecución de trabajos de investigación multidisciplinaria, con             participación de los estudiantes, asumiendo liderazgo competitivo en investigación participativa, para la innovación y el desarrollo tecnológico en actividades competitivas, que resuelva problemas de la región, localidad y del país y búsqueda de financiamiento nacional e internacional para la difusión y publicación de investigaciones.</w:t>
            </w:r>
          </w:p>
        </w:tc>
        <w:tc>
          <w:tcPr>
            <w:tcW w:w="2410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OE4</w:t>
            </w:r>
          </w:p>
          <w:p w:rsidR="00782796" w:rsidRPr="00D94D71" w:rsidRDefault="00782796" w:rsidP="00767F5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Garantizar la adecuada, progresiva y oportuna actualización de los currículos de las carreras universitarias de pre-grado, que respondan y se encuentren articulados a las necesidades de la sociedad</w:t>
            </w:r>
          </w:p>
        </w:tc>
        <w:tc>
          <w:tcPr>
            <w:tcW w:w="2977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numPr>
                <w:ilvl w:val="0"/>
                <w:numId w:val="6"/>
              </w:numPr>
              <w:tabs>
                <w:tab w:val="left" w:pos="840"/>
                <w:tab w:val="left" w:pos="3000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</w:pPr>
            <w:r w:rsidRPr="00D94D71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>Actualizar el currículo de las carreras de Física, Matemática, Ingeniería Electrónica, Ciencias Biológicas y Estadística.</w:t>
            </w:r>
          </w:p>
          <w:p w:rsidR="00782796" w:rsidRPr="00D94D71" w:rsidRDefault="00782796" w:rsidP="00782796">
            <w:pPr>
              <w:widowControl w:val="0"/>
              <w:tabs>
                <w:tab w:val="left" w:pos="840"/>
                <w:tab w:val="left" w:pos="3000"/>
              </w:tabs>
              <w:autoSpaceDE w:val="0"/>
              <w:autoSpaceDN w:val="0"/>
              <w:adjustRightInd w:val="0"/>
              <w:ind w:left="284"/>
              <w:jc w:val="both"/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</w:pPr>
          </w:p>
          <w:p w:rsidR="00782796" w:rsidRPr="00D94D71" w:rsidRDefault="00782796" w:rsidP="00782796">
            <w:pPr>
              <w:widowControl w:val="0"/>
              <w:tabs>
                <w:tab w:val="left" w:pos="840"/>
                <w:tab w:val="left" w:pos="3000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44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67F5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Plan de Estudios.</w:t>
            </w:r>
          </w:p>
        </w:tc>
        <w:tc>
          <w:tcPr>
            <w:tcW w:w="708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782796" w:rsidRPr="00D94D71" w:rsidRDefault="00782796" w:rsidP="00767F5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S.Acad.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D.Esc.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Dpto.Acad.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67F59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Currículo</w:t>
            </w:r>
          </w:p>
        </w:tc>
      </w:tr>
      <w:tr w:rsidR="00782796" w:rsidRPr="00D94D71" w:rsidTr="00782796">
        <w:tc>
          <w:tcPr>
            <w:tcW w:w="1494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noProof/>
                <w:sz w:val="16"/>
                <w:szCs w:val="16"/>
              </w:rPr>
            </w:pPr>
          </w:p>
        </w:tc>
        <w:tc>
          <w:tcPr>
            <w:tcW w:w="2120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OP3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 xml:space="preserve">Promover actividades de </w:t>
            </w: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extensión y proyección social en beneficio de la comunidad del entorno; conservar, acrecentar y difundir nuestra cultura y sus diversas manifestaciones con participación de la comunidad universitaria.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lastRenderedPageBreak/>
              <w:t xml:space="preserve">OE5 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 xml:space="preserve">Desarrollar programas de </w:t>
            </w:r>
            <w:r w:rsidRPr="00D94D71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lastRenderedPageBreak/>
              <w:t>capacitación dirigida a los miembros de los comités de acreditación, docentes y administrativos de las carreras profesionales.</w:t>
            </w:r>
          </w:p>
        </w:tc>
        <w:tc>
          <w:tcPr>
            <w:tcW w:w="2977" w:type="dxa"/>
          </w:tcPr>
          <w:p w:rsidR="00782796" w:rsidRPr="00D94D71" w:rsidRDefault="00782796" w:rsidP="00782796">
            <w:pPr>
              <w:widowControl w:val="0"/>
              <w:tabs>
                <w:tab w:val="left" w:pos="840"/>
              </w:tabs>
              <w:autoSpaceDE w:val="0"/>
              <w:autoSpaceDN w:val="0"/>
              <w:adjustRightInd w:val="0"/>
              <w:ind w:left="343" w:hanging="343"/>
              <w:jc w:val="both"/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</w:pPr>
          </w:p>
          <w:p w:rsidR="00782796" w:rsidRPr="00D94D71" w:rsidRDefault="00782796" w:rsidP="00782796">
            <w:pPr>
              <w:widowControl w:val="0"/>
              <w:tabs>
                <w:tab w:val="left" w:pos="840"/>
              </w:tabs>
              <w:autoSpaceDE w:val="0"/>
              <w:autoSpaceDN w:val="0"/>
              <w:adjustRightInd w:val="0"/>
              <w:ind w:left="343" w:hanging="343"/>
              <w:jc w:val="both"/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</w:pPr>
            <w:r w:rsidRPr="00D94D71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 xml:space="preserve">1. Programar reuniones de </w:t>
            </w:r>
            <w:r w:rsidRPr="00D94D71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lastRenderedPageBreak/>
              <w:t>autoevaluación con el personal  docente, administrativo y alumnos.</w:t>
            </w:r>
          </w:p>
          <w:p w:rsidR="00782796" w:rsidRPr="00D94D71" w:rsidRDefault="00782796" w:rsidP="00767F59">
            <w:pPr>
              <w:widowControl w:val="0"/>
              <w:tabs>
                <w:tab w:val="left" w:pos="497"/>
              </w:tabs>
              <w:autoSpaceDE w:val="0"/>
              <w:autoSpaceDN w:val="0"/>
              <w:adjustRightInd w:val="0"/>
              <w:ind w:left="343" w:hanging="343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>2. Realizar talleres de autoevaluación con fines de mejora convocando al personal docente, administrativo y alumnos que participan en las carreras que tiene la Facultad de Ciencias: Matemática, Física, Ingeniería Electrónica, Ciencias Biológicas y Estadística.</w:t>
            </w:r>
          </w:p>
        </w:tc>
        <w:tc>
          <w:tcPr>
            <w:tcW w:w="1044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charlas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taller</w:t>
            </w:r>
          </w:p>
        </w:tc>
        <w:tc>
          <w:tcPr>
            <w:tcW w:w="708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Decano/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J.Dpto.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Docentes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D.Escuela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Autoevaluación</w:t>
            </w:r>
          </w:p>
        </w:tc>
      </w:tr>
      <w:tr w:rsidR="00782796" w:rsidRPr="00D94D71" w:rsidTr="00782796">
        <w:tc>
          <w:tcPr>
            <w:tcW w:w="1494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0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OP4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Desarrollar programas de postgrado a nivel local y descentralizado, armónicos con el desarrollo de la región y del país, contribuyendo a la especialización y competitividad en sus alumnos, con aptitudes para el trabajo intelectual de alto nivel y ejercicio de liderazgo cultural en sus egresados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OP5</w:t>
            </w:r>
          </w:p>
          <w:p w:rsidR="00782796" w:rsidRPr="00D94D71" w:rsidRDefault="00782796" w:rsidP="001B720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Atender a la población universitaria con servicios de bienestar universitario, acorde a las posibilidades y recursos de la institución.</w:t>
            </w:r>
          </w:p>
        </w:tc>
        <w:tc>
          <w:tcPr>
            <w:tcW w:w="2410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OE6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>Complementar la formación académica a través de los centros de producción de bienes y presentación de servicios optando por tecnología propia que logren imprimir en estos un mayor valor agregado; desarrollo de pasantías en empresas o instituciones con una vinculación estrecha que permite empleen a los egresados, ganando así competitividad.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OE7</w:t>
            </w:r>
            <w:r w:rsidRPr="00D94D71">
              <w:rPr>
                <w:rFonts w:ascii="Verdana" w:hAnsi="Verdana"/>
                <w:sz w:val="16"/>
                <w:szCs w:val="16"/>
              </w:rPr>
              <w:t>: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>Brindar educación superior de calidad a través del programa descentralizado de la UNP-sede Sullana y la de otras sedes en otras provincias del Departamento, asegurando la calidad en dicha educación que contribuya a la inserción competitiva de los egresados de dichas sedes en la economía del país, y los comprometa con el desarrollo y bienestar de su comunidad.</w:t>
            </w:r>
          </w:p>
        </w:tc>
        <w:tc>
          <w:tcPr>
            <w:tcW w:w="2977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numPr>
                <w:ilvl w:val="0"/>
                <w:numId w:val="7"/>
              </w:numPr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</w:pPr>
            <w:r w:rsidRPr="00D94D71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>Brindar a los alumnos información académica vía internet de la programación académica, sílabos, horarios y otros.</w:t>
            </w:r>
          </w:p>
          <w:p w:rsidR="00782796" w:rsidRPr="00D94D71" w:rsidRDefault="00782796" w:rsidP="00782796">
            <w:pPr>
              <w:widowControl w:val="0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 xml:space="preserve">2. Informar a los alumnos de pasantías en empresas, </w:t>
            </w: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 xml:space="preserve">  Instituciones u otros.</w:t>
            </w:r>
          </w:p>
          <w:p w:rsidR="00782796" w:rsidRPr="00D94D71" w:rsidRDefault="00782796" w:rsidP="00782796">
            <w:pPr>
              <w:widowControl w:val="0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 xml:space="preserve">3. Brindar a los alumnos y egresados la información </w:t>
            </w:r>
            <w:r w:rsidR="00AA7376">
              <w:rPr>
                <w:rFonts w:ascii="Verdana" w:hAnsi="Verdana"/>
                <w:sz w:val="16"/>
                <w:szCs w:val="16"/>
                <w:lang w:val="es-ES_tradnl"/>
              </w:rPr>
              <w:t>q</w:t>
            </w: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ue envía la Oficina de Cooperación Técnica.</w:t>
            </w:r>
          </w:p>
          <w:p w:rsidR="00782796" w:rsidRPr="00D94D71" w:rsidRDefault="00782796" w:rsidP="00782796">
            <w:pPr>
              <w:widowControl w:val="0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</w:pPr>
            <w:r w:rsidRPr="00D94D71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 xml:space="preserve">1. Apoyar con la infraestructura necesaria a las Especialidades que brinda PROEDUNP Sullana </w:t>
            </w:r>
            <w:r w:rsidR="001B7208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>a</w:t>
            </w:r>
            <w:r w:rsidRPr="00D94D71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>segurando calidad de la educación.</w:t>
            </w:r>
          </w:p>
          <w:p w:rsidR="00782796" w:rsidRPr="00D94D71" w:rsidRDefault="00782796" w:rsidP="00782796">
            <w:pPr>
              <w:widowControl w:val="0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</w:pPr>
            <w:r w:rsidRPr="00D94D71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>2. Atender a las especialidades del PROEDUNP:</w:t>
            </w:r>
          </w:p>
          <w:p w:rsidR="00782796" w:rsidRPr="00D94D71" w:rsidRDefault="001B7208" w:rsidP="001B7208">
            <w:pPr>
              <w:widowControl w:val="0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 xml:space="preserve">- </w:t>
            </w:r>
            <w:r w:rsidR="00782796" w:rsidRPr="00D94D71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>Ingeniería Electrónica, Ciencias Biológicas y Física</w:t>
            </w:r>
            <w:r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 xml:space="preserve">, </w:t>
            </w:r>
            <w:r w:rsidR="00782796" w:rsidRPr="00D94D71">
              <w:rPr>
                <w:rFonts w:ascii="Verdana" w:hAnsi="Verdana"/>
                <w:color w:val="000000"/>
                <w:sz w:val="16"/>
                <w:szCs w:val="16"/>
                <w:lang w:val="es-ES_tradnl" w:eastAsia="es-MX"/>
              </w:rPr>
              <w:t>Con el uso de los laboratorios requeridos.</w:t>
            </w:r>
          </w:p>
        </w:tc>
        <w:tc>
          <w:tcPr>
            <w:tcW w:w="1044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Gestión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Nivel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0B7A3E" w:rsidRPr="00D94D71" w:rsidRDefault="000B7A3E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Gestión</w:t>
            </w:r>
          </w:p>
        </w:tc>
        <w:tc>
          <w:tcPr>
            <w:tcW w:w="708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0B7A3E" w:rsidRPr="00D94D71" w:rsidRDefault="000B7A3E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0B7A3E" w:rsidRDefault="000B7A3E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0B7A3E" w:rsidRPr="00D94D71" w:rsidRDefault="000B7A3E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0B7A3E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0B7A3E" w:rsidRPr="00D94D71" w:rsidRDefault="000B7A3E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0B7A3E" w:rsidRPr="00D94D71" w:rsidRDefault="000B7A3E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993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D.Escuela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Dpto.Acad.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D.Escuela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Dpto.Acad.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D.Escuela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D.Acad.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Decano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S.Acad.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D.Esc.</w:t>
            </w:r>
          </w:p>
          <w:p w:rsidR="00782796" w:rsidRPr="00D94D71" w:rsidRDefault="00782796" w:rsidP="001B7208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D.Acad.</w:t>
            </w:r>
          </w:p>
        </w:tc>
        <w:tc>
          <w:tcPr>
            <w:tcW w:w="1276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 xml:space="preserve">Mejor Nivel 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Académico.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Capacitación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Calidad de la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Educación.</w:t>
            </w:r>
          </w:p>
        </w:tc>
      </w:tr>
      <w:tr w:rsidR="00782796" w:rsidRPr="00D94D71" w:rsidTr="00782796">
        <w:tc>
          <w:tcPr>
            <w:tcW w:w="1494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OG2</w:t>
            </w:r>
          </w:p>
          <w:p w:rsidR="00782796" w:rsidRPr="00D94D71" w:rsidRDefault="00782796" w:rsidP="00B3792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 xml:space="preserve">Brindar servicios de calidad en </w:t>
            </w: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asistencia social a la comunidad universitaria.</w:t>
            </w:r>
          </w:p>
        </w:tc>
        <w:tc>
          <w:tcPr>
            <w:tcW w:w="2120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lastRenderedPageBreak/>
              <w:t>OP6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 xml:space="preserve">Dar asesoramiento al órgano de gobierno y </w:t>
            </w: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lastRenderedPageBreak/>
              <w:t>las dependencias de la entidad en materia de planeamiento.</w:t>
            </w:r>
          </w:p>
        </w:tc>
        <w:tc>
          <w:tcPr>
            <w:tcW w:w="2410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  <w:lang w:val="es-ES_tradnl"/>
              </w:rPr>
              <w:lastRenderedPageBreak/>
              <w:t>OE8</w:t>
            </w:r>
          </w:p>
          <w:p w:rsidR="00782796" w:rsidRPr="00D94D71" w:rsidRDefault="00782796" w:rsidP="00B37925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 xml:space="preserve">Diseñar e implementar el programa d seguimiento de </w:t>
            </w: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egresados contribuyendo a conocer la competitividad de los profesionales.</w:t>
            </w:r>
          </w:p>
        </w:tc>
        <w:tc>
          <w:tcPr>
            <w:tcW w:w="2977" w:type="dxa"/>
          </w:tcPr>
          <w:p w:rsidR="00782796" w:rsidRPr="00D94D71" w:rsidRDefault="00782796" w:rsidP="0078279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lastRenderedPageBreak/>
              <w:t>Elaborar Directorio de Egresados.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Realizar encuesta a Egresados</w:t>
            </w:r>
          </w:p>
          <w:p w:rsidR="00782796" w:rsidRPr="00D94D71" w:rsidRDefault="00782796" w:rsidP="0078279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lastRenderedPageBreak/>
              <w:t>Mantener comunicación con los egresados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ind w:left="284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Vía internet.</w:t>
            </w:r>
          </w:p>
        </w:tc>
        <w:tc>
          <w:tcPr>
            <w:tcW w:w="1044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Egresados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S.Acad.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O.Adm</w:t>
            </w:r>
          </w:p>
        </w:tc>
        <w:tc>
          <w:tcPr>
            <w:tcW w:w="1276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Programa de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seguimiento</w:t>
            </w:r>
          </w:p>
        </w:tc>
      </w:tr>
      <w:tr w:rsidR="00782796" w:rsidRPr="00D94D71" w:rsidTr="00782796">
        <w:tc>
          <w:tcPr>
            <w:tcW w:w="1494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  <w:lang w:val="es-ES_tradnl"/>
              </w:rPr>
              <w:lastRenderedPageBreak/>
              <w:t>OG3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Planificar y orientar el desarrollo institucional en relación con los lineamientos de política nacional, sectorial e institucional en materia de educación superior.</w:t>
            </w:r>
          </w:p>
        </w:tc>
        <w:tc>
          <w:tcPr>
            <w:tcW w:w="2120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OP7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Conducir, supervisar, evaluar el desarrollo integral de la política institucional establecida por la alta dirección.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OP8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Cs/>
                <w:color w:val="000000"/>
                <w:sz w:val="16"/>
                <w:szCs w:val="16"/>
                <w:lang w:val="es-ES_tradnl" w:eastAsia="es-MX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Garantizar que las estructuras y procedimientos coadyuven al funcionamiento organizacional tendiente a la modernización y eficiencia en la gestión administrativa universitaria; brindar asesoramiento jurídico; promover y cautelar la correcta, y transparente gestión en el uso de los servicios públicos y bienes del estado.</w:t>
            </w:r>
          </w:p>
        </w:tc>
        <w:tc>
          <w:tcPr>
            <w:tcW w:w="2410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OE9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Garantizar la provisión progresiva a los alumnos de pre-grado de infraestructura y equipamiento que respondan a los estándares de acreditación para el desarrollo de actividades curriculares y extracurriculares, asignándoles recursos tecnológicos que potencien la didáctica educativa elevando el nivel académico, preserven el medio ambiente, y satisfaga las necesidades de los procesos productivos de la localidad y el país.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  <w:lang w:val="es-ES_tradnl"/>
              </w:rPr>
              <w:t>OE10</w:t>
            </w:r>
          </w:p>
          <w:p w:rsidR="00782796" w:rsidRPr="00D94D71" w:rsidRDefault="00782796" w:rsidP="00B37925">
            <w:pPr>
              <w:jc w:val="both"/>
              <w:rPr>
                <w:rFonts w:ascii="Verdana" w:hAnsi="Verdana"/>
                <w:b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bCs/>
                <w:color w:val="000000"/>
                <w:sz w:val="16"/>
                <w:szCs w:val="16"/>
                <w:lang w:val="es-ES_tradnl" w:eastAsia="es-MX"/>
              </w:rPr>
              <w:t>Mejorar los procedimientos vinculados a los servicios académicos que se brindan a los estudiantes de pre-grado.</w:t>
            </w:r>
          </w:p>
        </w:tc>
        <w:tc>
          <w:tcPr>
            <w:tcW w:w="2977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37925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1. Lograr la construcción del pabellón de desarrollo Tecnológico y laboratorios de la Facultad</w:t>
            </w:r>
          </w:p>
          <w:p w:rsidR="00782796" w:rsidRPr="00D94D71" w:rsidRDefault="00B37925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2. </w:t>
            </w:r>
            <w:r w:rsidR="00782796" w:rsidRPr="00D94D71">
              <w:rPr>
                <w:rFonts w:ascii="Verdana" w:hAnsi="Verdana"/>
                <w:sz w:val="16"/>
                <w:szCs w:val="16"/>
              </w:rPr>
              <w:t>Conseguir implementar los laboratorios de Física,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782796" w:rsidRPr="00D94D71">
              <w:rPr>
                <w:rFonts w:ascii="Verdana" w:hAnsi="Verdana"/>
                <w:sz w:val="16"/>
                <w:szCs w:val="16"/>
              </w:rPr>
              <w:t>Biología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="00782796" w:rsidRPr="00D94D71">
              <w:rPr>
                <w:rFonts w:ascii="Verdana" w:hAnsi="Verdana"/>
                <w:sz w:val="16"/>
                <w:szCs w:val="16"/>
              </w:rPr>
              <w:t xml:space="preserve"> Ingeniería Electrónica y</w:t>
            </w:r>
            <w:r>
              <w:rPr>
                <w:rFonts w:ascii="Verdana" w:hAnsi="Verdana"/>
                <w:sz w:val="16"/>
                <w:szCs w:val="16"/>
              </w:rPr>
              <w:t xml:space="preserve"> T</w:t>
            </w:r>
            <w:r w:rsidR="00782796" w:rsidRPr="00D94D71">
              <w:rPr>
                <w:rFonts w:ascii="Verdana" w:hAnsi="Verdana"/>
                <w:sz w:val="16"/>
                <w:szCs w:val="16"/>
              </w:rPr>
              <w:t>elecomunicaciones.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3. Que la OCIYSG brinde el mantenimiento de los</w:t>
            </w:r>
            <w:r w:rsidR="00B3792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94D71">
              <w:rPr>
                <w:rFonts w:ascii="Verdana" w:hAnsi="Verdana"/>
                <w:sz w:val="16"/>
                <w:szCs w:val="16"/>
              </w:rPr>
              <w:t>Laboratorios, aulas, oficinas, baños y otros</w:t>
            </w:r>
            <w:r w:rsidR="00B3792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94D71">
              <w:rPr>
                <w:rFonts w:ascii="Verdana" w:hAnsi="Verdana"/>
                <w:sz w:val="16"/>
                <w:szCs w:val="16"/>
              </w:rPr>
              <w:t>ambientes de la Facultad.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4.</w:t>
            </w:r>
            <w:r w:rsidR="00B3792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94D71">
              <w:rPr>
                <w:rFonts w:ascii="Verdana" w:hAnsi="Verdana"/>
                <w:sz w:val="16"/>
                <w:szCs w:val="16"/>
              </w:rPr>
              <w:t>Que el CIT brinde mantenimiento a los equipos</w:t>
            </w:r>
            <w:r w:rsidR="00B37925">
              <w:rPr>
                <w:rFonts w:ascii="Verdana" w:hAnsi="Verdana"/>
                <w:sz w:val="16"/>
                <w:szCs w:val="16"/>
              </w:rPr>
              <w:t xml:space="preserve"> d</w:t>
            </w:r>
            <w:r w:rsidRPr="00D94D71">
              <w:rPr>
                <w:rFonts w:ascii="Verdana" w:hAnsi="Verdana"/>
                <w:sz w:val="16"/>
                <w:szCs w:val="16"/>
              </w:rPr>
              <w:t>e cómputo que lo requieran.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1. Dar a conocer a los alumnos, docentes y administrativos el Texto Único de Procedimientos Administrativos TUPA.</w:t>
            </w:r>
          </w:p>
          <w:p w:rsidR="00782796" w:rsidRPr="00D94D71" w:rsidRDefault="00782796" w:rsidP="00B37925">
            <w:pPr>
              <w:widowControl w:val="0"/>
              <w:tabs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2. Informar a los alumnos de los servicios que brinda</w:t>
            </w:r>
            <w:r w:rsidR="00B3792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94D71">
              <w:rPr>
                <w:rFonts w:ascii="Verdana" w:hAnsi="Verdana"/>
                <w:sz w:val="16"/>
                <w:szCs w:val="16"/>
              </w:rPr>
              <w:t>Bienestar Universitario.</w:t>
            </w:r>
          </w:p>
        </w:tc>
        <w:tc>
          <w:tcPr>
            <w:tcW w:w="1044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Expediente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Técnico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 xml:space="preserve">  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Mantenim.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Mob. Equipo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PC Complet.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Equipo Física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Equipo Biol.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Equipo Elec.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 xml:space="preserve">Escritorios 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 xml:space="preserve">sillas 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carpetas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estantes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cañón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Publicación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100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30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30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200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100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30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30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B37925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B37925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993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Decano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Decano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Docentes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Alumnos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Administra.</w:t>
            </w:r>
          </w:p>
        </w:tc>
        <w:tc>
          <w:tcPr>
            <w:tcW w:w="1276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Nueva Infraest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Adquisición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tupa</w:t>
            </w:r>
          </w:p>
        </w:tc>
      </w:tr>
      <w:tr w:rsidR="00782796" w:rsidRPr="00D94D71" w:rsidTr="00782796">
        <w:trPr>
          <w:trHeight w:val="1268"/>
        </w:trPr>
        <w:tc>
          <w:tcPr>
            <w:tcW w:w="1494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OG4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 xml:space="preserve">Mejorar la gestión institucional que conduce a la alta dirección; promover el desempeño de sus funcionarios y trabajadores, según sus valores, condiciones de liderazgo para dirigir, administrar la institución; </w:t>
            </w: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brindar acciones de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Asesoramiento jurídico y ejecutar acciones de control y supervisión.</w:t>
            </w:r>
          </w:p>
        </w:tc>
        <w:tc>
          <w:tcPr>
            <w:tcW w:w="2120" w:type="dxa"/>
          </w:tcPr>
          <w:p w:rsidR="00782796" w:rsidRPr="00D94D71" w:rsidRDefault="00782796" w:rsidP="00B3792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es-ES_tradnl" w:eastAsia="es-MX"/>
              </w:rPr>
            </w:pPr>
            <w:r w:rsidRPr="00D94D71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es-ES_tradnl" w:eastAsia="es-MX"/>
              </w:rPr>
              <w:t>OE11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Cs/>
                <w:color w:val="000000"/>
                <w:sz w:val="16"/>
                <w:szCs w:val="16"/>
                <w:lang w:val="es-ES_tradnl" w:eastAsia="es-MX"/>
              </w:rPr>
            </w:pPr>
            <w:r w:rsidRPr="00D94D71">
              <w:rPr>
                <w:rFonts w:ascii="Verdana" w:hAnsi="Verdana"/>
                <w:bCs/>
                <w:color w:val="000000"/>
                <w:sz w:val="16"/>
                <w:szCs w:val="16"/>
                <w:lang w:val="es-ES_tradnl" w:eastAsia="es-MX"/>
              </w:rPr>
              <w:t>Priorizar líneas de investigación según currículo de cada unidad académica, con participación conjunta de docentes y alumnos; búsqueda de financiamiento para la difusión y publicación de investigación y, el diseño e implementación de los procesos y procedimientos de soporte.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Cs/>
                <w:color w:val="000000"/>
                <w:sz w:val="16"/>
                <w:szCs w:val="16"/>
                <w:lang w:val="es-ES_tradnl" w:eastAsia="es-MX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OE12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 xml:space="preserve">Desarrollo de actividades </w:t>
            </w: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deportivas multidisciplinarias, que contribuyan a la formación integral del estudiante.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OE13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Ejecutar trabajos de investigación científica y tecnológica multidisciplinaria a través de docentes, alumnos, egresados de las unidades académicas e Institutos de Investigación según currículo profesional que potencien el desarrollo regional y soluciones la problemática local, regional y del país; así también buscar mecanismos para la difusión y publicación de investigaciones.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OE14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Fomentar la extensión y proyección social unificando y planificando actividades que respondan a las demandas de la comunidad.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OE15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Promover la participación de las agrupaciones artísticas, así como la difusión de eventos culturales.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OE16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Evaluar, adecuar las secciones de Post-Grado y otras a implementar, garantizando competitividad y continuidad. Actualizar las denominaciones y perfiles de las diversas secciones.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lastRenderedPageBreak/>
              <w:t>OE17</w:t>
            </w:r>
          </w:p>
          <w:p w:rsidR="00782796" w:rsidRPr="00D94D71" w:rsidRDefault="00782796" w:rsidP="00C3213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Proporcionar y mejorar los servicios del comedor universitario, asistencia médica básica, odontología, sicología, ginecología y de transporte, acorde a las posibilidades de financiamiento y cumplimiento de los requisitos establecidos internamente. Asimismo considera el otorgamiento de subvenciones a los alumnos por su apoyo en actividades académicas y administrativas y ayuda financiera para su asistencia a eventos académicos.</w:t>
            </w:r>
          </w:p>
        </w:tc>
        <w:tc>
          <w:tcPr>
            <w:tcW w:w="2977" w:type="dxa"/>
          </w:tcPr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color w:val="000000"/>
                <w:sz w:val="16"/>
                <w:szCs w:val="16"/>
                <w:lang w:val="es-ES_tradnl" w:eastAsia="es-MX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color w:val="000000"/>
                <w:sz w:val="16"/>
                <w:szCs w:val="16"/>
                <w:lang w:val="es-ES_tradnl" w:eastAsia="es-MX"/>
              </w:rPr>
            </w:pPr>
            <w:r w:rsidRPr="00D94D71">
              <w:rPr>
                <w:rFonts w:ascii="Verdana" w:hAnsi="Verdana"/>
                <w:bCs/>
                <w:color w:val="000000"/>
                <w:sz w:val="16"/>
                <w:szCs w:val="16"/>
                <w:lang w:val="es-ES_tradnl" w:eastAsia="es-MX"/>
              </w:rPr>
              <w:t>1. Fomentar en los docentes y alumnos que en su trabajo de investigación se debe considerar su especialidad.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color w:val="000000"/>
                <w:sz w:val="16"/>
                <w:szCs w:val="16"/>
                <w:lang w:val="es-ES_tradnl" w:eastAsia="es-MX"/>
              </w:rPr>
            </w:pPr>
            <w:r w:rsidRPr="00D94D71">
              <w:rPr>
                <w:rFonts w:ascii="Verdana" w:hAnsi="Verdana"/>
                <w:bCs/>
                <w:color w:val="000000"/>
                <w:sz w:val="16"/>
                <w:szCs w:val="16"/>
                <w:lang w:val="es-ES_tradnl" w:eastAsia="es-MX"/>
              </w:rPr>
              <w:t xml:space="preserve"> 2. Ofrecer a los interesados información referente a las fuentes de financiamiento que apoyan trabajos de investigación.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color w:val="000000"/>
                <w:sz w:val="16"/>
                <w:szCs w:val="16"/>
                <w:lang w:val="es-ES_tradnl" w:eastAsia="es-MX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1. Organizar eventos deportivos para el Aniversario</w:t>
            </w:r>
            <w:r w:rsidR="00B37925">
              <w:rPr>
                <w:rFonts w:ascii="Verdana" w:hAnsi="Verdana"/>
                <w:sz w:val="16"/>
                <w:szCs w:val="16"/>
              </w:rPr>
              <w:t xml:space="preserve"> d</w:t>
            </w:r>
            <w:r w:rsidRPr="00D94D71">
              <w:rPr>
                <w:rFonts w:ascii="Verdana" w:hAnsi="Verdana"/>
                <w:sz w:val="16"/>
                <w:szCs w:val="16"/>
              </w:rPr>
              <w:t xml:space="preserve">e la Facultad </w:t>
            </w: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de Ciencias.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1. Publicar los mejores proyectos de investigación</w:t>
            </w:r>
            <w:r w:rsidR="00C32136">
              <w:rPr>
                <w:rFonts w:ascii="Verdana" w:hAnsi="Verdana"/>
                <w:sz w:val="16"/>
                <w:szCs w:val="16"/>
              </w:rPr>
              <w:t xml:space="preserve"> d</w:t>
            </w:r>
            <w:r w:rsidRPr="00D94D71">
              <w:rPr>
                <w:rFonts w:ascii="Verdana" w:hAnsi="Verdana"/>
                <w:sz w:val="16"/>
                <w:szCs w:val="16"/>
              </w:rPr>
              <w:t>e los docentes.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2. Elaborar proyectos de acuerdo con las nuevas tecnologías y según la especialidad.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1. Realizar charlas periódicas de orientación vocacional en los colegios secundarios de la Región teniendo en cuenta el cronograma de los procesos de admisión.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1. Organizar eventos culturales para el Aniversario</w:t>
            </w:r>
            <w:r w:rsidR="00C32136">
              <w:rPr>
                <w:rFonts w:ascii="Verdana" w:hAnsi="Verdana"/>
                <w:sz w:val="16"/>
                <w:szCs w:val="16"/>
              </w:rPr>
              <w:t xml:space="preserve"> d</w:t>
            </w:r>
            <w:r w:rsidRPr="00D94D71">
              <w:rPr>
                <w:rFonts w:ascii="Verdana" w:hAnsi="Verdana"/>
                <w:sz w:val="16"/>
                <w:szCs w:val="16"/>
              </w:rPr>
              <w:t>e la Facultad de Ciencias.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1. Apoyar el desarrollo del PROMATE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2. Apoyar el desarrollo del PROMACIMAR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3. Apoyar el inicio del Doctorado en Matemática.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 xml:space="preserve">1. Brindar bolsas de trabajo para los mejores alumnos </w:t>
            </w:r>
            <w:r w:rsidR="00C32136">
              <w:rPr>
                <w:rFonts w:ascii="Verdana" w:hAnsi="Verdana"/>
                <w:sz w:val="16"/>
                <w:szCs w:val="16"/>
              </w:rPr>
              <w:t>d</w:t>
            </w:r>
            <w:r w:rsidRPr="00D94D71">
              <w:rPr>
                <w:rFonts w:ascii="Verdana" w:hAnsi="Verdana"/>
                <w:sz w:val="16"/>
                <w:szCs w:val="16"/>
              </w:rPr>
              <w:t>e cada especialidad.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2.</w:t>
            </w:r>
            <w:r w:rsidR="002704A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94D71">
              <w:rPr>
                <w:rFonts w:ascii="Verdana" w:hAnsi="Verdana"/>
                <w:sz w:val="16"/>
                <w:szCs w:val="16"/>
              </w:rPr>
              <w:t>Exonerar del pago de la matricula a los alumnos</w:t>
            </w:r>
            <w:r w:rsidR="002704A0">
              <w:rPr>
                <w:rFonts w:ascii="Verdana" w:hAnsi="Verdana"/>
                <w:sz w:val="16"/>
                <w:szCs w:val="16"/>
              </w:rPr>
              <w:t xml:space="preserve"> d</w:t>
            </w:r>
            <w:r w:rsidRPr="00D94D71">
              <w:rPr>
                <w:rFonts w:ascii="Verdana" w:hAnsi="Verdana"/>
                <w:sz w:val="16"/>
                <w:szCs w:val="16"/>
              </w:rPr>
              <w:t>e escasos recursos económicos.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3.</w:t>
            </w:r>
            <w:r w:rsidR="002704A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94D71">
              <w:rPr>
                <w:rFonts w:ascii="Verdana" w:hAnsi="Verdana"/>
                <w:sz w:val="16"/>
                <w:szCs w:val="16"/>
              </w:rPr>
              <w:t>Apoyar a los alumnos de escasos recursos</w:t>
            </w:r>
            <w:r w:rsidR="002704A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94D71">
              <w:rPr>
                <w:rFonts w:ascii="Verdana" w:hAnsi="Verdana"/>
                <w:sz w:val="16"/>
                <w:szCs w:val="16"/>
              </w:rPr>
              <w:t>económicos.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4.</w:t>
            </w:r>
            <w:r w:rsidR="002704A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94D71">
              <w:rPr>
                <w:rFonts w:ascii="Verdana" w:hAnsi="Verdana"/>
                <w:sz w:val="16"/>
                <w:szCs w:val="16"/>
              </w:rPr>
              <w:t>Orientar a los alumnos para que reciban asistencia</w:t>
            </w:r>
            <w:r w:rsidR="002704A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94D71">
              <w:rPr>
                <w:rFonts w:ascii="Verdana" w:hAnsi="Verdana"/>
                <w:sz w:val="16"/>
                <w:szCs w:val="16"/>
              </w:rPr>
              <w:t>Medica.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5. Brindar facilidades de pago a los alumnos que tienen deudas y multas.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6.</w:t>
            </w:r>
            <w:r w:rsidR="002704A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94D71">
              <w:rPr>
                <w:rFonts w:ascii="Verdana" w:hAnsi="Verdana"/>
                <w:sz w:val="16"/>
                <w:szCs w:val="16"/>
              </w:rPr>
              <w:t>Lograr que ningún alumno se quede sin estudiar</w:t>
            </w:r>
            <w:r w:rsidR="002704A0">
              <w:rPr>
                <w:rFonts w:ascii="Verdana" w:hAnsi="Verdana"/>
                <w:sz w:val="16"/>
                <w:szCs w:val="16"/>
              </w:rPr>
              <w:t xml:space="preserve"> p</w:t>
            </w:r>
            <w:r w:rsidRPr="00D94D71">
              <w:rPr>
                <w:rFonts w:ascii="Verdana" w:hAnsi="Verdana"/>
                <w:sz w:val="16"/>
                <w:szCs w:val="16"/>
              </w:rPr>
              <w:t>or motivos económicos.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ind w:left="28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44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Acciones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C32136" w:rsidRPr="00D94D71" w:rsidRDefault="00C3213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Gestiones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Eventos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Proyectos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Charlas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Conferencia</w:t>
            </w: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236106" w:rsidRPr="00D94D71" w:rsidRDefault="0023610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Gestión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C32136" w:rsidRPr="00D94D71" w:rsidRDefault="00C3213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Bolsas</w:t>
            </w:r>
          </w:p>
          <w:p w:rsidR="00C32136" w:rsidRDefault="00C3213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Alumnos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Alumnos</w:t>
            </w: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C32136" w:rsidRPr="00D94D71" w:rsidRDefault="00C3213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C32136" w:rsidRDefault="00C3213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C3213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Alumnos</w:t>
            </w:r>
          </w:p>
        </w:tc>
        <w:tc>
          <w:tcPr>
            <w:tcW w:w="708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C32136" w:rsidRPr="00D94D71" w:rsidRDefault="00C3213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862813" w:rsidRPr="00D94D71" w:rsidRDefault="00862813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236106" w:rsidRDefault="0023610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10</w:t>
            </w: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236106" w:rsidRPr="00D94D71" w:rsidRDefault="0023610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50</w:t>
            </w: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236106" w:rsidRPr="00D94D71" w:rsidRDefault="0023610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C32136" w:rsidRPr="00D94D71" w:rsidRDefault="00C3213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C32136" w:rsidRPr="00D94D71" w:rsidRDefault="00C3213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236106" w:rsidRPr="00D94D71" w:rsidRDefault="0023610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236106" w:rsidRDefault="0023610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10</w:t>
            </w: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236106" w:rsidRPr="00D94D71" w:rsidRDefault="0023610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10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50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50</w:t>
            </w: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236106" w:rsidRPr="00D94D71" w:rsidRDefault="0023610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C32136" w:rsidRPr="00D94D71" w:rsidRDefault="00C3213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862813" w:rsidRDefault="00862813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862813" w:rsidRDefault="00862813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862813" w:rsidRPr="00D94D71" w:rsidRDefault="00862813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862813" w:rsidRPr="00D94D71" w:rsidRDefault="00862813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Docentes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Alumnos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C32136" w:rsidRPr="00D94D71" w:rsidRDefault="00C3213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Docentes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Alumnos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Docentes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 xml:space="preserve">Alumnos 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Alumnos secundaria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Comisión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Aniversario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Coordinador</w:t>
            </w:r>
          </w:p>
          <w:p w:rsidR="00236106" w:rsidRDefault="0023610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Decano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Rector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Alumnos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OCBU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Alumnos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S.Acad.</w:t>
            </w:r>
          </w:p>
          <w:p w:rsidR="00782796" w:rsidRPr="00D94D71" w:rsidRDefault="00782796" w:rsidP="002704A0">
            <w:pPr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O.Adm</w:t>
            </w:r>
          </w:p>
        </w:tc>
        <w:tc>
          <w:tcPr>
            <w:tcW w:w="1276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Trabajos de investig.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C32136" w:rsidRPr="00D94D71" w:rsidRDefault="00C3213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Actividad deport.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Proyecto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Actividad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Proy.social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Evento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Mejor nivel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Académico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Ayuda eco.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Exoneración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Apoyo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782796" w:rsidRPr="00D94D71" w:rsidTr="00782796">
        <w:tc>
          <w:tcPr>
            <w:tcW w:w="1494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0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OE18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Realizar la evaluación psicológica y vocacional de los alumnos ingresantes con bajo rendimiento, que coadyuve a dar las pautas para que se integren a la vida universitaria mejorando su rendimiento académico.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OE19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Brindar asesoría al órgano de gobierno y a las dependencias de la entidad en materia presupuestal, planes de desarrollo, plan operativo, de racionalización de recursos económicos y humanos, elaboración de estadísticas, así como el seguimiento y evaluación de programas y ejecución de proyectos, que lleven a optimizar las acciones de la entidad y del estado.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OE20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Supervisar y coordinar el accionar institucional a cargo de la alta dirección.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OE21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Adecuar la estructura organizacional e implementar técnicas en los procedimientos administrativos con énfasis en la coordinación e identificación institucional.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OE22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Conducir y desarrollar auditorías y ejercer el control interno.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b/>
                <w:sz w:val="16"/>
                <w:szCs w:val="16"/>
              </w:rPr>
              <w:t>OE23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Brindar asesoría jurídica y atender asuntos jurídicos-legales de los estamentos universitarios.</w:t>
            </w:r>
          </w:p>
        </w:tc>
        <w:tc>
          <w:tcPr>
            <w:tcW w:w="2977" w:type="dxa"/>
          </w:tcPr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1. Solicitar a Bienestar Universitario atención sicológica y vocacional de los alumnos que lo requieran.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1. Elaborar el Presupuesto, Cuadro de necesidades, CAP docente y administrativo, POI, Memoria anual, PEI y otros documentos de la Facultad.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2. Administrar los recursos y bienes de la Facultad de acuerdo a la normatividad vigente.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1. Incentivar la capacitación del personal docente y administrativo.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 xml:space="preserve">2. Exigir la provisión oportuna de </w:t>
            </w: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lastRenderedPageBreak/>
              <w:t>materiales de oficina, materiales de laboratorio, materiales de enseñanza y computación.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3. Requerimiento oportuno de materiales de laboratorio.</w:t>
            </w:r>
          </w:p>
          <w:p w:rsidR="00782796" w:rsidRPr="00D94D71" w:rsidRDefault="00782796" w:rsidP="00782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4. Exigir a la OCIYSG brinde oportunamente los servicios de mantenimiento y reparación de puertas, chapas, servicios higiénicos, fluido eléctrico, pintado, limpieza y seguridad de todos los ambientes de la Facultad de Ciencias.</w:t>
            </w:r>
          </w:p>
        </w:tc>
        <w:tc>
          <w:tcPr>
            <w:tcW w:w="1044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Alumnos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32136" w:rsidRPr="00D94D71" w:rsidRDefault="00C3213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Documentos de gestión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62813" w:rsidRPr="00D94D71" w:rsidRDefault="00862813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Cursos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 xml:space="preserve">Material de </w:t>
            </w: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oficina.</w:t>
            </w:r>
          </w:p>
          <w:p w:rsidR="00782796" w:rsidRPr="00D94D71" w:rsidRDefault="00C3213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Material de laboratorio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Material de</w:t>
            </w:r>
            <w:r w:rsidR="00C32136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94D71">
              <w:rPr>
                <w:rFonts w:ascii="Verdana" w:hAnsi="Verdana"/>
                <w:sz w:val="16"/>
                <w:szCs w:val="16"/>
              </w:rPr>
              <w:t>enseñanzay computo.</w:t>
            </w:r>
          </w:p>
          <w:p w:rsidR="00782796" w:rsidRPr="00D94D71" w:rsidRDefault="00782796" w:rsidP="00C3213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Mantenimiento y reparac de: puertas, chapas, serv.</w:t>
            </w:r>
            <w:r w:rsidR="0086281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94D71">
              <w:rPr>
                <w:rFonts w:ascii="Verdana" w:hAnsi="Verdana"/>
                <w:sz w:val="16"/>
                <w:szCs w:val="16"/>
              </w:rPr>
              <w:t>higien fluido elect, pintado, limpieza y seguridad de todos los ambientes.</w:t>
            </w:r>
          </w:p>
        </w:tc>
        <w:tc>
          <w:tcPr>
            <w:tcW w:w="708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32136" w:rsidRPr="00D94D71" w:rsidRDefault="00C3213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62813" w:rsidRDefault="00862813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62813" w:rsidRPr="00D94D71" w:rsidRDefault="00862813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C32136" w:rsidRPr="00D94D71" w:rsidRDefault="00C3213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862813" w:rsidRDefault="00862813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862813" w:rsidRPr="00D94D71" w:rsidRDefault="00862813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C32136" w:rsidRPr="00D94D71" w:rsidRDefault="00C3213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862813" w:rsidRDefault="00862813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862813" w:rsidRPr="00D94D71" w:rsidRDefault="00862813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C32136" w:rsidRPr="00D94D71" w:rsidRDefault="00C3213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862813" w:rsidRDefault="00862813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862813" w:rsidRPr="00D94D71" w:rsidRDefault="00862813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X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S.Acad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O.adm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C32136" w:rsidRPr="00D94D71" w:rsidRDefault="00C3213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Decano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J.depart.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Comisión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O.Adm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862813" w:rsidRDefault="00862813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862813" w:rsidRPr="00D94D71" w:rsidRDefault="00862813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Docentes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Administ.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Decano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J.Dpto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O.adm.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OCIYSG</w:t>
            </w:r>
          </w:p>
          <w:p w:rsidR="00782796" w:rsidRPr="00D94D71" w:rsidRDefault="00782796" w:rsidP="00782796">
            <w:pPr>
              <w:jc w:val="both"/>
              <w:rPr>
                <w:rFonts w:ascii="Verdana" w:hAnsi="Verdana"/>
                <w:sz w:val="16"/>
                <w:szCs w:val="16"/>
                <w:lang w:val="es-ES_tradnl"/>
              </w:rPr>
            </w:pPr>
            <w:r w:rsidRPr="00D94D71">
              <w:rPr>
                <w:rFonts w:ascii="Verdana" w:hAnsi="Verdana"/>
                <w:sz w:val="16"/>
                <w:szCs w:val="16"/>
                <w:lang w:val="es-ES_tradnl"/>
              </w:rPr>
              <w:t>O.Abast.</w:t>
            </w:r>
          </w:p>
        </w:tc>
        <w:tc>
          <w:tcPr>
            <w:tcW w:w="1276" w:type="dxa"/>
          </w:tcPr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Rendimiento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Académico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Taller, cursos, charlas y otros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 xml:space="preserve">Mejores </w:t>
            </w:r>
            <w:r w:rsidRPr="00D94D71">
              <w:rPr>
                <w:rFonts w:ascii="Verdana" w:hAnsi="Verdana"/>
                <w:sz w:val="16"/>
                <w:szCs w:val="16"/>
              </w:rPr>
              <w:lastRenderedPageBreak/>
              <w:t>ambientes.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Atención</w:t>
            </w:r>
          </w:p>
          <w:p w:rsidR="00782796" w:rsidRPr="00D94D71" w:rsidRDefault="00782796" w:rsidP="00782796">
            <w:pPr>
              <w:rPr>
                <w:rFonts w:ascii="Verdana" w:hAnsi="Verdana"/>
                <w:sz w:val="16"/>
                <w:szCs w:val="16"/>
              </w:rPr>
            </w:pPr>
            <w:r w:rsidRPr="00D94D71">
              <w:rPr>
                <w:rFonts w:ascii="Verdana" w:hAnsi="Verdana"/>
                <w:sz w:val="16"/>
                <w:szCs w:val="16"/>
              </w:rPr>
              <w:t>gestión</w:t>
            </w:r>
          </w:p>
        </w:tc>
      </w:tr>
    </w:tbl>
    <w:p w:rsidR="009D5C82" w:rsidRPr="00C15223" w:rsidRDefault="009D5C82" w:rsidP="00C15223">
      <w:pPr>
        <w:widowControl w:val="0"/>
        <w:tabs>
          <w:tab w:val="left" w:pos="840"/>
          <w:tab w:val="left" w:pos="7088"/>
        </w:tabs>
        <w:autoSpaceDE w:val="0"/>
        <w:autoSpaceDN w:val="0"/>
        <w:adjustRightInd w:val="0"/>
        <w:ind w:left="3000" w:hanging="3000"/>
        <w:jc w:val="both"/>
        <w:rPr>
          <w:rFonts w:ascii="Verdana" w:hAnsi="Verdana"/>
          <w:color w:val="000000"/>
          <w:sz w:val="18"/>
          <w:szCs w:val="18"/>
          <w:lang w:val="es-ES_tradnl" w:eastAsia="es-MX"/>
        </w:rPr>
      </w:pPr>
    </w:p>
    <w:sectPr w:rsidR="009D5C82" w:rsidRPr="00C15223" w:rsidSect="00782796">
      <w:pgSz w:w="16840" w:h="11907" w:orient="landscape" w:code="9"/>
      <w:pgMar w:top="1418" w:right="1418" w:bottom="851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D9A" w:rsidRDefault="00962D9A">
      <w:r>
        <w:separator/>
      </w:r>
    </w:p>
  </w:endnote>
  <w:endnote w:type="continuationSeparator" w:id="1">
    <w:p w:rsidR="00962D9A" w:rsidRDefault="00962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8081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88248C" w:rsidRPr="00DA1E51" w:rsidRDefault="0088248C">
        <w:pPr>
          <w:pStyle w:val="Piedepgina"/>
          <w:jc w:val="center"/>
          <w:rPr>
            <w:rFonts w:ascii="Verdana" w:hAnsi="Verdana"/>
            <w:sz w:val="16"/>
            <w:szCs w:val="16"/>
          </w:rPr>
        </w:pPr>
        <w:r w:rsidRPr="00DA1E51">
          <w:rPr>
            <w:rFonts w:ascii="Verdana" w:hAnsi="Verdana"/>
            <w:sz w:val="16"/>
            <w:szCs w:val="16"/>
          </w:rPr>
          <w:fldChar w:fldCharType="begin"/>
        </w:r>
        <w:r w:rsidRPr="00DA1E51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DA1E51">
          <w:rPr>
            <w:rFonts w:ascii="Verdana" w:hAnsi="Verdana"/>
            <w:sz w:val="16"/>
            <w:szCs w:val="16"/>
          </w:rPr>
          <w:fldChar w:fldCharType="separate"/>
        </w:r>
        <w:r w:rsidR="006D1976">
          <w:rPr>
            <w:rFonts w:ascii="Verdana" w:hAnsi="Verdana"/>
            <w:noProof/>
            <w:sz w:val="16"/>
            <w:szCs w:val="16"/>
          </w:rPr>
          <w:t>79</w:t>
        </w:r>
        <w:r w:rsidRPr="00DA1E51">
          <w:rPr>
            <w:rFonts w:ascii="Verdana" w:hAnsi="Verdana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8110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88248C" w:rsidRPr="00C14843" w:rsidRDefault="0088248C">
        <w:pPr>
          <w:pStyle w:val="Piedepgina"/>
          <w:jc w:val="center"/>
          <w:rPr>
            <w:rFonts w:ascii="Verdana" w:hAnsi="Verdana"/>
            <w:sz w:val="16"/>
            <w:szCs w:val="16"/>
          </w:rPr>
        </w:pPr>
        <w:r w:rsidRPr="00C14843">
          <w:rPr>
            <w:rFonts w:ascii="Verdana" w:hAnsi="Verdana"/>
            <w:sz w:val="16"/>
            <w:szCs w:val="16"/>
          </w:rPr>
          <w:fldChar w:fldCharType="begin"/>
        </w:r>
        <w:r w:rsidRPr="00C14843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C14843">
          <w:rPr>
            <w:rFonts w:ascii="Verdana" w:hAnsi="Verdana"/>
            <w:sz w:val="16"/>
            <w:szCs w:val="16"/>
          </w:rPr>
          <w:fldChar w:fldCharType="separate"/>
        </w:r>
        <w:r w:rsidR="006D1976">
          <w:rPr>
            <w:rFonts w:ascii="Verdana" w:hAnsi="Verdana"/>
            <w:noProof/>
            <w:sz w:val="16"/>
            <w:szCs w:val="16"/>
          </w:rPr>
          <w:t>74</w:t>
        </w:r>
        <w:r w:rsidRPr="00C14843">
          <w:rPr>
            <w:rFonts w:ascii="Verdana" w:hAnsi="Verdana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48C" w:rsidRDefault="0088248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8248C" w:rsidRDefault="0088248C">
    <w:pPr>
      <w:pStyle w:val="Piedepgin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8086"/>
      <w:docPartObj>
        <w:docPartGallery w:val="Page Numbers (Bottom of Page)"/>
        <w:docPartUnique/>
      </w:docPartObj>
    </w:sdtPr>
    <w:sdtContent>
      <w:p w:rsidR="0088248C" w:rsidRDefault="0088248C">
        <w:pPr>
          <w:pStyle w:val="Piedepgina"/>
          <w:jc w:val="center"/>
        </w:pPr>
        <w:r w:rsidRPr="00DA1E51">
          <w:rPr>
            <w:rFonts w:ascii="Verdana" w:hAnsi="Verdana"/>
            <w:sz w:val="16"/>
            <w:szCs w:val="16"/>
          </w:rPr>
          <w:fldChar w:fldCharType="begin"/>
        </w:r>
        <w:r w:rsidRPr="00DA1E51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DA1E51">
          <w:rPr>
            <w:rFonts w:ascii="Verdana" w:hAnsi="Verdana"/>
            <w:sz w:val="16"/>
            <w:szCs w:val="16"/>
          </w:rPr>
          <w:fldChar w:fldCharType="separate"/>
        </w:r>
        <w:r w:rsidR="006D1976">
          <w:rPr>
            <w:rFonts w:ascii="Verdana" w:hAnsi="Verdana"/>
            <w:noProof/>
            <w:sz w:val="16"/>
            <w:szCs w:val="16"/>
          </w:rPr>
          <w:t>91</w:t>
        </w:r>
        <w:r w:rsidRPr="00DA1E51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88248C" w:rsidRDefault="0088248C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D9A" w:rsidRDefault="00962D9A">
      <w:r>
        <w:separator/>
      </w:r>
    </w:p>
  </w:footnote>
  <w:footnote w:type="continuationSeparator" w:id="1">
    <w:p w:rsidR="00962D9A" w:rsidRDefault="00962D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48C" w:rsidRPr="009D0F95" w:rsidRDefault="0088248C" w:rsidP="00153D01">
    <w:pPr>
      <w:pStyle w:val="Encabezado"/>
      <w:pBdr>
        <w:bottom w:val="single" w:sz="4" w:space="1" w:color="auto"/>
      </w:pBdr>
      <w:tabs>
        <w:tab w:val="left" w:pos="5245"/>
      </w:tabs>
      <w:jc w:val="center"/>
      <w:rPr>
        <w:rFonts w:ascii="Bradley Hand ITC" w:hAnsi="Bradley Hand ITC" w:cs="Kartika"/>
        <w:b/>
        <w:i/>
        <w:sz w:val="20"/>
        <w:szCs w:val="20"/>
      </w:rPr>
    </w:pPr>
    <w:r w:rsidRPr="009D0F95">
      <w:rPr>
        <w:rFonts w:ascii="Bradley Hand ITC" w:hAnsi="Bradley Hand ITC" w:cs="Kartika"/>
        <w:b/>
        <w:i/>
        <w:sz w:val="20"/>
        <w:szCs w:val="20"/>
      </w:rPr>
      <w:t>UNIVERSIDAD NACIONAL DE PIURA</w:t>
    </w:r>
    <w:r w:rsidRPr="009D0F95">
      <w:rPr>
        <w:rFonts w:ascii="Bradley Hand ITC" w:hAnsi="Bradley Hand ITC" w:cs="Kartika"/>
        <w:b/>
        <w:i/>
        <w:sz w:val="20"/>
        <w:szCs w:val="20"/>
      </w:rPr>
      <w:tab/>
    </w:r>
    <w:r w:rsidRPr="009D0F95">
      <w:rPr>
        <w:rFonts w:ascii="Bradley Hand ITC" w:hAnsi="Bradley Hand ITC" w:cs="Kartika"/>
        <w:b/>
        <w:i/>
        <w:sz w:val="20"/>
        <w:szCs w:val="20"/>
      </w:rPr>
      <w:tab/>
      <w:t>PLAN OPERATIVO INSTITUCIONAL 2013</w:t>
    </w:r>
  </w:p>
  <w:p w:rsidR="0088248C" w:rsidRPr="00690DD8" w:rsidRDefault="0088248C" w:rsidP="00153D01">
    <w:pPr>
      <w:pStyle w:val="Encabezado"/>
      <w:pBdr>
        <w:bottom w:val="single" w:sz="4" w:space="1" w:color="auto"/>
      </w:pBdr>
      <w:rPr>
        <w:rFonts w:ascii="Bradley Hand ITC" w:hAnsi="Bradley Hand ITC" w:cs="Kartika"/>
        <w:b/>
        <w:i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48C" w:rsidRDefault="0088248C" w:rsidP="00C15223">
    <w:pPr>
      <w:pStyle w:val="Encabezado"/>
      <w:pBdr>
        <w:bottom w:val="single" w:sz="4" w:space="1" w:color="auto"/>
      </w:pBdr>
      <w:tabs>
        <w:tab w:val="left" w:pos="5245"/>
      </w:tabs>
      <w:jc w:val="center"/>
      <w:rPr>
        <w:rFonts w:ascii="Bradley Hand ITC" w:hAnsi="Bradley Hand ITC" w:cs="Kartika"/>
        <w:b/>
        <w:i/>
        <w:sz w:val="20"/>
        <w:szCs w:val="20"/>
      </w:rPr>
    </w:pPr>
    <w:r w:rsidRPr="009D0F95">
      <w:rPr>
        <w:rFonts w:ascii="Bradley Hand ITC" w:hAnsi="Bradley Hand ITC" w:cs="Kartika"/>
        <w:b/>
        <w:i/>
        <w:sz w:val="20"/>
        <w:szCs w:val="20"/>
      </w:rPr>
      <w:t>UNIVERSIDAD NACIONAL DE PIURA</w:t>
    </w:r>
    <w:r w:rsidRPr="009D0F95">
      <w:rPr>
        <w:rFonts w:ascii="Bradley Hand ITC" w:hAnsi="Bradley Hand ITC" w:cs="Kartika"/>
        <w:b/>
        <w:i/>
        <w:sz w:val="20"/>
        <w:szCs w:val="20"/>
      </w:rPr>
      <w:tab/>
    </w:r>
    <w:r w:rsidRPr="009D0F95">
      <w:rPr>
        <w:rFonts w:ascii="Bradley Hand ITC" w:hAnsi="Bradley Hand ITC" w:cs="Kartika"/>
        <w:b/>
        <w:i/>
        <w:sz w:val="20"/>
        <w:szCs w:val="20"/>
      </w:rPr>
      <w:tab/>
      <w:t>PLAN OPERATIVO INSTITUCIONAL 2013</w:t>
    </w:r>
  </w:p>
  <w:p w:rsidR="0088248C" w:rsidRPr="009D0F95" w:rsidRDefault="0088248C" w:rsidP="00C15223">
    <w:pPr>
      <w:pStyle w:val="Encabezado"/>
      <w:pBdr>
        <w:bottom w:val="single" w:sz="4" w:space="1" w:color="auto"/>
      </w:pBdr>
      <w:tabs>
        <w:tab w:val="left" w:pos="5245"/>
      </w:tabs>
      <w:jc w:val="center"/>
      <w:rPr>
        <w:rFonts w:ascii="Bradley Hand ITC" w:hAnsi="Bradley Hand ITC" w:cs="Kartika"/>
        <w:b/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56181"/>
    <w:multiLevelType w:val="hybridMultilevel"/>
    <w:tmpl w:val="152475AE"/>
    <w:lvl w:ilvl="0" w:tplc="4CCEF76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B74A388">
      <w:start w:val="1"/>
      <w:numFmt w:val="decimal"/>
      <w:lvlText w:val="%2."/>
      <w:lvlJc w:val="left"/>
      <w:pPr>
        <w:tabs>
          <w:tab w:val="num" w:pos="567"/>
        </w:tabs>
        <w:ind w:left="567" w:hanging="510"/>
      </w:pPr>
      <w:rPr>
        <w:rFonts w:ascii="Arial Narrow" w:eastAsia="Times New Roman" w:hAnsi="Arial Narrow" w:cs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DA7054"/>
    <w:multiLevelType w:val="hybridMultilevel"/>
    <w:tmpl w:val="182CBDB8"/>
    <w:lvl w:ilvl="0" w:tplc="0C0A000F">
      <w:start w:val="1"/>
      <w:numFmt w:val="decimal"/>
      <w:lvlText w:val="%1."/>
      <w:lvlJc w:val="left"/>
      <w:pPr>
        <w:tabs>
          <w:tab w:val="num" w:pos="2778"/>
        </w:tabs>
        <w:ind w:left="2778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D6898"/>
    <w:multiLevelType w:val="hybridMultilevel"/>
    <w:tmpl w:val="B628B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B7FF1"/>
    <w:multiLevelType w:val="hybridMultilevel"/>
    <w:tmpl w:val="EE8883AA"/>
    <w:lvl w:ilvl="0" w:tplc="B8E24D8A">
      <w:start w:val="1"/>
      <w:numFmt w:val="bullet"/>
      <w:lvlText w:val=""/>
      <w:lvlJc w:val="left"/>
      <w:pPr>
        <w:tabs>
          <w:tab w:val="num" w:pos="397"/>
        </w:tabs>
        <w:ind w:left="340" w:hanging="283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FD1499"/>
    <w:multiLevelType w:val="hybridMultilevel"/>
    <w:tmpl w:val="C4CE8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966B0"/>
    <w:multiLevelType w:val="hybridMultilevel"/>
    <w:tmpl w:val="88941602"/>
    <w:lvl w:ilvl="0" w:tplc="0C0A000F">
      <w:start w:val="1"/>
      <w:numFmt w:val="decimal"/>
      <w:lvlText w:val="%1."/>
      <w:lvlJc w:val="left"/>
      <w:pPr>
        <w:ind w:left="4264" w:hanging="360"/>
      </w:pPr>
    </w:lvl>
    <w:lvl w:ilvl="1" w:tplc="0C0A0019" w:tentative="1">
      <w:start w:val="1"/>
      <w:numFmt w:val="lowerLetter"/>
      <w:lvlText w:val="%2."/>
      <w:lvlJc w:val="left"/>
      <w:pPr>
        <w:ind w:left="4984" w:hanging="360"/>
      </w:pPr>
    </w:lvl>
    <w:lvl w:ilvl="2" w:tplc="0C0A001B" w:tentative="1">
      <w:start w:val="1"/>
      <w:numFmt w:val="lowerRoman"/>
      <w:lvlText w:val="%3."/>
      <w:lvlJc w:val="right"/>
      <w:pPr>
        <w:ind w:left="5704" w:hanging="180"/>
      </w:pPr>
    </w:lvl>
    <w:lvl w:ilvl="3" w:tplc="0C0A000F" w:tentative="1">
      <w:start w:val="1"/>
      <w:numFmt w:val="decimal"/>
      <w:lvlText w:val="%4."/>
      <w:lvlJc w:val="left"/>
      <w:pPr>
        <w:ind w:left="6424" w:hanging="360"/>
      </w:pPr>
    </w:lvl>
    <w:lvl w:ilvl="4" w:tplc="0C0A0019" w:tentative="1">
      <w:start w:val="1"/>
      <w:numFmt w:val="lowerLetter"/>
      <w:lvlText w:val="%5."/>
      <w:lvlJc w:val="left"/>
      <w:pPr>
        <w:ind w:left="7144" w:hanging="360"/>
      </w:pPr>
    </w:lvl>
    <w:lvl w:ilvl="5" w:tplc="0C0A001B" w:tentative="1">
      <w:start w:val="1"/>
      <w:numFmt w:val="lowerRoman"/>
      <w:lvlText w:val="%6."/>
      <w:lvlJc w:val="right"/>
      <w:pPr>
        <w:ind w:left="7864" w:hanging="180"/>
      </w:pPr>
    </w:lvl>
    <w:lvl w:ilvl="6" w:tplc="0C0A000F" w:tentative="1">
      <w:start w:val="1"/>
      <w:numFmt w:val="decimal"/>
      <w:lvlText w:val="%7."/>
      <w:lvlJc w:val="left"/>
      <w:pPr>
        <w:ind w:left="8584" w:hanging="360"/>
      </w:pPr>
    </w:lvl>
    <w:lvl w:ilvl="7" w:tplc="0C0A0019" w:tentative="1">
      <w:start w:val="1"/>
      <w:numFmt w:val="lowerLetter"/>
      <w:lvlText w:val="%8."/>
      <w:lvlJc w:val="left"/>
      <w:pPr>
        <w:ind w:left="9304" w:hanging="360"/>
      </w:pPr>
    </w:lvl>
    <w:lvl w:ilvl="8" w:tplc="0C0A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6">
    <w:nsid w:val="290F53ED"/>
    <w:multiLevelType w:val="hybridMultilevel"/>
    <w:tmpl w:val="DE1681BA"/>
    <w:lvl w:ilvl="0" w:tplc="0409000F">
      <w:start w:val="1"/>
      <w:numFmt w:val="decimal"/>
      <w:lvlText w:val="%1."/>
      <w:lvlJc w:val="left"/>
      <w:pPr>
        <w:ind w:left="719" w:hanging="360"/>
      </w:p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7">
    <w:nsid w:val="29863EB8"/>
    <w:multiLevelType w:val="hybridMultilevel"/>
    <w:tmpl w:val="D5722CD0"/>
    <w:lvl w:ilvl="0" w:tplc="D220CE9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0973E4"/>
    <w:multiLevelType w:val="hybridMultilevel"/>
    <w:tmpl w:val="76A4D80C"/>
    <w:lvl w:ilvl="0" w:tplc="0C0A000F">
      <w:start w:val="1"/>
      <w:numFmt w:val="decimal"/>
      <w:lvlText w:val="%1."/>
      <w:lvlJc w:val="left"/>
      <w:pPr>
        <w:ind w:left="4058" w:hanging="360"/>
      </w:pPr>
    </w:lvl>
    <w:lvl w:ilvl="1" w:tplc="0C0A0019" w:tentative="1">
      <w:start w:val="1"/>
      <w:numFmt w:val="lowerLetter"/>
      <w:lvlText w:val="%2."/>
      <w:lvlJc w:val="left"/>
      <w:pPr>
        <w:ind w:left="4778" w:hanging="360"/>
      </w:pPr>
    </w:lvl>
    <w:lvl w:ilvl="2" w:tplc="0C0A001B" w:tentative="1">
      <w:start w:val="1"/>
      <w:numFmt w:val="lowerRoman"/>
      <w:lvlText w:val="%3."/>
      <w:lvlJc w:val="right"/>
      <w:pPr>
        <w:ind w:left="5498" w:hanging="180"/>
      </w:pPr>
    </w:lvl>
    <w:lvl w:ilvl="3" w:tplc="0C0A000F" w:tentative="1">
      <w:start w:val="1"/>
      <w:numFmt w:val="decimal"/>
      <w:lvlText w:val="%4."/>
      <w:lvlJc w:val="left"/>
      <w:pPr>
        <w:ind w:left="6218" w:hanging="360"/>
      </w:pPr>
    </w:lvl>
    <w:lvl w:ilvl="4" w:tplc="0C0A0019" w:tentative="1">
      <w:start w:val="1"/>
      <w:numFmt w:val="lowerLetter"/>
      <w:lvlText w:val="%5."/>
      <w:lvlJc w:val="left"/>
      <w:pPr>
        <w:ind w:left="6938" w:hanging="360"/>
      </w:pPr>
    </w:lvl>
    <w:lvl w:ilvl="5" w:tplc="0C0A001B" w:tentative="1">
      <w:start w:val="1"/>
      <w:numFmt w:val="lowerRoman"/>
      <w:lvlText w:val="%6."/>
      <w:lvlJc w:val="right"/>
      <w:pPr>
        <w:ind w:left="7658" w:hanging="180"/>
      </w:pPr>
    </w:lvl>
    <w:lvl w:ilvl="6" w:tplc="0C0A000F" w:tentative="1">
      <w:start w:val="1"/>
      <w:numFmt w:val="decimal"/>
      <w:lvlText w:val="%7."/>
      <w:lvlJc w:val="left"/>
      <w:pPr>
        <w:ind w:left="8378" w:hanging="360"/>
      </w:pPr>
    </w:lvl>
    <w:lvl w:ilvl="7" w:tplc="0C0A0019" w:tentative="1">
      <w:start w:val="1"/>
      <w:numFmt w:val="lowerLetter"/>
      <w:lvlText w:val="%8."/>
      <w:lvlJc w:val="left"/>
      <w:pPr>
        <w:ind w:left="9098" w:hanging="360"/>
      </w:pPr>
    </w:lvl>
    <w:lvl w:ilvl="8" w:tplc="0C0A001B" w:tentative="1">
      <w:start w:val="1"/>
      <w:numFmt w:val="lowerRoman"/>
      <w:lvlText w:val="%9."/>
      <w:lvlJc w:val="right"/>
      <w:pPr>
        <w:ind w:left="9818" w:hanging="180"/>
      </w:pPr>
    </w:lvl>
  </w:abstractNum>
  <w:abstractNum w:abstractNumId="9">
    <w:nsid w:val="306C5767"/>
    <w:multiLevelType w:val="hybridMultilevel"/>
    <w:tmpl w:val="C0E83830"/>
    <w:lvl w:ilvl="0" w:tplc="0409000F">
      <w:start w:val="1"/>
      <w:numFmt w:val="decimal"/>
      <w:lvlText w:val="%1."/>
      <w:lvlJc w:val="left"/>
      <w:pPr>
        <w:ind w:left="719" w:hanging="360"/>
      </w:pPr>
    </w:lvl>
    <w:lvl w:ilvl="1" w:tplc="04090019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0">
    <w:nsid w:val="35E24FD0"/>
    <w:multiLevelType w:val="hybridMultilevel"/>
    <w:tmpl w:val="68C60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F95F32"/>
    <w:multiLevelType w:val="hybridMultilevel"/>
    <w:tmpl w:val="9A80CAEE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2">
    <w:nsid w:val="3655204B"/>
    <w:multiLevelType w:val="hybridMultilevel"/>
    <w:tmpl w:val="40FC57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9F4109"/>
    <w:multiLevelType w:val="hybridMultilevel"/>
    <w:tmpl w:val="E1983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71C43"/>
    <w:multiLevelType w:val="hybridMultilevel"/>
    <w:tmpl w:val="B56ED84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9786DFF"/>
    <w:multiLevelType w:val="hybridMultilevel"/>
    <w:tmpl w:val="3CD63132"/>
    <w:lvl w:ilvl="0" w:tplc="0C0A000F">
      <w:start w:val="1"/>
      <w:numFmt w:val="decimal"/>
      <w:lvlText w:val="%1."/>
      <w:lvlJc w:val="left"/>
      <w:pPr>
        <w:ind w:left="4078" w:hanging="360"/>
      </w:pPr>
    </w:lvl>
    <w:lvl w:ilvl="1" w:tplc="0C0A0019" w:tentative="1">
      <w:start w:val="1"/>
      <w:numFmt w:val="lowerLetter"/>
      <w:lvlText w:val="%2."/>
      <w:lvlJc w:val="left"/>
      <w:pPr>
        <w:ind w:left="4798" w:hanging="360"/>
      </w:pPr>
    </w:lvl>
    <w:lvl w:ilvl="2" w:tplc="0C0A001B" w:tentative="1">
      <w:start w:val="1"/>
      <w:numFmt w:val="lowerRoman"/>
      <w:lvlText w:val="%3."/>
      <w:lvlJc w:val="right"/>
      <w:pPr>
        <w:ind w:left="5518" w:hanging="180"/>
      </w:pPr>
    </w:lvl>
    <w:lvl w:ilvl="3" w:tplc="0C0A000F" w:tentative="1">
      <w:start w:val="1"/>
      <w:numFmt w:val="decimal"/>
      <w:lvlText w:val="%4."/>
      <w:lvlJc w:val="left"/>
      <w:pPr>
        <w:ind w:left="6238" w:hanging="360"/>
      </w:pPr>
    </w:lvl>
    <w:lvl w:ilvl="4" w:tplc="0C0A0019" w:tentative="1">
      <w:start w:val="1"/>
      <w:numFmt w:val="lowerLetter"/>
      <w:lvlText w:val="%5."/>
      <w:lvlJc w:val="left"/>
      <w:pPr>
        <w:ind w:left="6958" w:hanging="360"/>
      </w:pPr>
    </w:lvl>
    <w:lvl w:ilvl="5" w:tplc="0C0A001B" w:tentative="1">
      <w:start w:val="1"/>
      <w:numFmt w:val="lowerRoman"/>
      <w:lvlText w:val="%6."/>
      <w:lvlJc w:val="right"/>
      <w:pPr>
        <w:ind w:left="7678" w:hanging="180"/>
      </w:pPr>
    </w:lvl>
    <w:lvl w:ilvl="6" w:tplc="0C0A000F" w:tentative="1">
      <w:start w:val="1"/>
      <w:numFmt w:val="decimal"/>
      <w:lvlText w:val="%7."/>
      <w:lvlJc w:val="left"/>
      <w:pPr>
        <w:ind w:left="8398" w:hanging="360"/>
      </w:pPr>
    </w:lvl>
    <w:lvl w:ilvl="7" w:tplc="0C0A0019" w:tentative="1">
      <w:start w:val="1"/>
      <w:numFmt w:val="lowerLetter"/>
      <w:lvlText w:val="%8."/>
      <w:lvlJc w:val="left"/>
      <w:pPr>
        <w:ind w:left="9118" w:hanging="360"/>
      </w:pPr>
    </w:lvl>
    <w:lvl w:ilvl="8" w:tplc="0C0A001B" w:tentative="1">
      <w:start w:val="1"/>
      <w:numFmt w:val="lowerRoman"/>
      <w:lvlText w:val="%9."/>
      <w:lvlJc w:val="right"/>
      <w:pPr>
        <w:ind w:left="9838" w:hanging="180"/>
      </w:pPr>
    </w:lvl>
  </w:abstractNum>
  <w:abstractNum w:abstractNumId="16">
    <w:nsid w:val="3D7A23F0"/>
    <w:multiLevelType w:val="hybridMultilevel"/>
    <w:tmpl w:val="3D9CFA42"/>
    <w:lvl w:ilvl="0" w:tplc="6F2C4B0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8F4CDF"/>
    <w:multiLevelType w:val="hybridMultilevel"/>
    <w:tmpl w:val="AC167344"/>
    <w:lvl w:ilvl="0" w:tplc="0409000F">
      <w:start w:val="1"/>
      <w:numFmt w:val="decimal"/>
      <w:lvlText w:val="%1."/>
      <w:lvlJc w:val="left"/>
      <w:pPr>
        <w:ind w:left="719" w:hanging="360"/>
      </w:p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8">
    <w:nsid w:val="3FEE3EEF"/>
    <w:multiLevelType w:val="hybridMultilevel"/>
    <w:tmpl w:val="2FA6817C"/>
    <w:lvl w:ilvl="0" w:tplc="0C0A000F">
      <w:start w:val="1"/>
      <w:numFmt w:val="decimal"/>
      <w:lvlText w:val="%1."/>
      <w:lvlJc w:val="left"/>
      <w:pPr>
        <w:ind w:left="4558" w:hanging="360"/>
      </w:pPr>
    </w:lvl>
    <w:lvl w:ilvl="1" w:tplc="0C0A0019" w:tentative="1">
      <w:start w:val="1"/>
      <w:numFmt w:val="lowerLetter"/>
      <w:lvlText w:val="%2."/>
      <w:lvlJc w:val="left"/>
      <w:pPr>
        <w:ind w:left="5278" w:hanging="360"/>
      </w:pPr>
    </w:lvl>
    <w:lvl w:ilvl="2" w:tplc="0C0A001B" w:tentative="1">
      <w:start w:val="1"/>
      <w:numFmt w:val="lowerRoman"/>
      <w:lvlText w:val="%3."/>
      <w:lvlJc w:val="right"/>
      <w:pPr>
        <w:ind w:left="5998" w:hanging="180"/>
      </w:pPr>
    </w:lvl>
    <w:lvl w:ilvl="3" w:tplc="0C0A000F" w:tentative="1">
      <w:start w:val="1"/>
      <w:numFmt w:val="decimal"/>
      <w:lvlText w:val="%4."/>
      <w:lvlJc w:val="left"/>
      <w:pPr>
        <w:ind w:left="6718" w:hanging="360"/>
      </w:pPr>
    </w:lvl>
    <w:lvl w:ilvl="4" w:tplc="0C0A0019" w:tentative="1">
      <w:start w:val="1"/>
      <w:numFmt w:val="lowerLetter"/>
      <w:lvlText w:val="%5."/>
      <w:lvlJc w:val="left"/>
      <w:pPr>
        <w:ind w:left="7438" w:hanging="360"/>
      </w:pPr>
    </w:lvl>
    <w:lvl w:ilvl="5" w:tplc="0C0A001B" w:tentative="1">
      <w:start w:val="1"/>
      <w:numFmt w:val="lowerRoman"/>
      <w:lvlText w:val="%6."/>
      <w:lvlJc w:val="right"/>
      <w:pPr>
        <w:ind w:left="8158" w:hanging="180"/>
      </w:pPr>
    </w:lvl>
    <w:lvl w:ilvl="6" w:tplc="0C0A000F" w:tentative="1">
      <w:start w:val="1"/>
      <w:numFmt w:val="decimal"/>
      <w:lvlText w:val="%7."/>
      <w:lvlJc w:val="left"/>
      <w:pPr>
        <w:ind w:left="8878" w:hanging="360"/>
      </w:pPr>
    </w:lvl>
    <w:lvl w:ilvl="7" w:tplc="0C0A0019" w:tentative="1">
      <w:start w:val="1"/>
      <w:numFmt w:val="lowerLetter"/>
      <w:lvlText w:val="%8."/>
      <w:lvlJc w:val="left"/>
      <w:pPr>
        <w:ind w:left="9598" w:hanging="360"/>
      </w:pPr>
    </w:lvl>
    <w:lvl w:ilvl="8" w:tplc="0C0A001B" w:tentative="1">
      <w:start w:val="1"/>
      <w:numFmt w:val="lowerRoman"/>
      <w:lvlText w:val="%9."/>
      <w:lvlJc w:val="right"/>
      <w:pPr>
        <w:ind w:left="10318" w:hanging="180"/>
      </w:pPr>
    </w:lvl>
  </w:abstractNum>
  <w:abstractNum w:abstractNumId="19">
    <w:nsid w:val="433765C1"/>
    <w:multiLevelType w:val="hybridMultilevel"/>
    <w:tmpl w:val="584CD65A"/>
    <w:lvl w:ilvl="0" w:tplc="9A8ED3A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A14021"/>
    <w:multiLevelType w:val="hybridMultilevel"/>
    <w:tmpl w:val="D6B222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FA3B66"/>
    <w:multiLevelType w:val="hybridMultilevel"/>
    <w:tmpl w:val="CF86D138"/>
    <w:lvl w:ilvl="0" w:tplc="1A88283A">
      <w:start w:val="1"/>
      <w:numFmt w:val="decimal"/>
      <w:lvlText w:val="%1."/>
      <w:lvlJc w:val="left"/>
      <w:pPr>
        <w:ind w:left="367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4395" w:hanging="360"/>
      </w:pPr>
    </w:lvl>
    <w:lvl w:ilvl="2" w:tplc="0C0A001B" w:tentative="1">
      <w:start w:val="1"/>
      <w:numFmt w:val="lowerRoman"/>
      <w:lvlText w:val="%3."/>
      <w:lvlJc w:val="right"/>
      <w:pPr>
        <w:ind w:left="5115" w:hanging="180"/>
      </w:pPr>
    </w:lvl>
    <w:lvl w:ilvl="3" w:tplc="0C0A000F" w:tentative="1">
      <w:start w:val="1"/>
      <w:numFmt w:val="decimal"/>
      <w:lvlText w:val="%4."/>
      <w:lvlJc w:val="left"/>
      <w:pPr>
        <w:ind w:left="5835" w:hanging="360"/>
      </w:pPr>
    </w:lvl>
    <w:lvl w:ilvl="4" w:tplc="0C0A0019" w:tentative="1">
      <w:start w:val="1"/>
      <w:numFmt w:val="lowerLetter"/>
      <w:lvlText w:val="%5."/>
      <w:lvlJc w:val="left"/>
      <w:pPr>
        <w:ind w:left="6555" w:hanging="360"/>
      </w:pPr>
    </w:lvl>
    <w:lvl w:ilvl="5" w:tplc="0C0A001B" w:tentative="1">
      <w:start w:val="1"/>
      <w:numFmt w:val="lowerRoman"/>
      <w:lvlText w:val="%6."/>
      <w:lvlJc w:val="right"/>
      <w:pPr>
        <w:ind w:left="7275" w:hanging="180"/>
      </w:pPr>
    </w:lvl>
    <w:lvl w:ilvl="6" w:tplc="0C0A000F" w:tentative="1">
      <w:start w:val="1"/>
      <w:numFmt w:val="decimal"/>
      <w:lvlText w:val="%7."/>
      <w:lvlJc w:val="left"/>
      <w:pPr>
        <w:ind w:left="7995" w:hanging="360"/>
      </w:pPr>
    </w:lvl>
    <w:lvl w:ilvl="7" w:tplc="0C0A0019" w:tentative="1">
      <w:start w:val="1"/>
      <w:numFmt w:val="lowerLetter"/>
      <w:lvlText w:val="%8."/>
      <w:lvlJc w:val="left"/>
      <w:pPr>
        <w:ind w:left="8715" w:hanging="360"/>
      </w:pPr>
    </w:lvl>
    <w:lvl w:ilvl="8" w:tplc="0C0A001B" w:tentative="1">
      <w:start w:val="1"/>
      <w:numFmt w:val="lowerRoman"/>
      <w:lvlText w:val="%9."/>
      <w:lvlJc w:val="right"/>
      <w:pPr>
        <w:ind w:left="9435" w:hanging="180"/>
      </w:pPr>
    </w:lvl>
  </w:abstractNum>
  <w:abstractNum w:abstractNumId="22">
    <w:nsid w:val="4AF90653"/>
    <w:multiLevelType w:val="hybridMultilevel"/>
    <w:tmpl w:val="B02AE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E13384"/>
    <w:multiLevelType w:val="hybridMultilevel"/>
    <w:tmpl w:val="FDB49978"/>
    <w:lvl w:ilvl="0" w:tplc="0C0A000F">
      <w:start w:val="1"/>
      <w:numFmt w:val="decimal"/>
      <w:lvlText w:val="%1."/>
      <w:lvlJc w:val="left"/>
      <w:pPr>
        <w:ind w:left="3900" w:hanging="360"/>
      </w:pPr>
    </w:lvl>
    <w:lvl w:ilvl="1" w:tplc="0C0A0019" w:tentative="1">
      <w:start w:val="1"/>
      <w:numFmt w:val="lowerLetter"/>
      <w:lvlText w:val="%2."/>
      <w:lvlJc w:val="left"/>
      <w:pPr>
        <w:ind w:left="4620" w:hanging="360"/>
      </w:pPr>
    </w:lvl>
    <w:lvl w:ilvl="2" w:tplc="0C0A001B" w:tentative="1">
      <w:start w:val="1"/>
      <w:numFmt w:val="lowerRoman"/>
      <w:lvlText w:val="%3."/>
      <w:lvlJc w:val="right"/>
      <w:pPr>
        <w:ind w:left="5340" w:hanging="180"/>
      </w:pPr>
    </w:lvl>
    <w:lvl w:ilvl="3" w:tplc="0C0A000F" w:tentative="1">
      <w:start w:val="1"/>
      <w:numFmt w:val="decimal"/>
      <w:lvlText w:val="%4."/>
      <w:lvlJc w:val="left"/>
      <w:pPr>
        <w:ind w:left="6060" w:hanging="360"/>
      </w:pPr>
    </w:lvl>
    <w:lvl w:ilvl="4" w:tplc="0C0A0019" w:tentative="1">
      <w:start w:val="1"/>
      <w:numFmt w:val="lowerLetter"/>
      <w:lvlText w:val="%5."/>
      <w:lvlJc w:val="left"/>
      <w:pPr>
        <w:ind w:left="6780" w:hanging="360"/>
      </w:pPr>
    </w:lvl>
    <w:lvl w:ilvl="5" w:tplc="0C0A001B" w:tentative="1">
      <w:start w:val="1"/>
      <w:numFmt w:val="lowerRoman"/>
      <w:lvlText w:val="%6."/>
      <w:lvlJc w:val="right"/>
      <w:pPr>
        <w:ind w:left="7500" w:hanging="180"/>
      </w:pPr>
    </w:lvl>
    <w:lvl w:ilvl="6" w:tplc="0C0A000F" w:tentative="1">
      <w:start w:val="1"/>
      <w:numFmt w:val="decimal"/>
      <w:lvlText w:val="%7."/>
      <w:lvlJc w:val="left"/>
      <w:pPr>
        <w:ind w:left="8220" w:hanging="360"/>
      </w:pPr>
    </w:lvl>
    <w:lvl w:ilvl="7" w:tplc="0C0A0019" w:tentative="1">
      <w:start w:val="1"/>
      <w:numFmt w:val="lowerLetter"/>
      <w:lvlText w:val="%8."/>
      <w:lvlJc w:val="left"/>
      <w:pPr>
        <w:ind w:left="8940" w:hanging="360"/>
      </w:pPr>
    </w:lvl>
    <w:lvl w:ilvl="8" w:tplc="0C0A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4">
    <w:nsid w:val="4E3B0222"/>
    <w:multiLevelType w:val="hybridMultilevel"/>
    <w:tmpl w:val="04B8845E"/>
    <w:lvl w:ilvl="0" w:tplc="767CEF9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1C583C"/>
    <w:multiLevelType w:val="hybridMultilevel"/>
    <w:tmpl w:val="6FE4DC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487BB4"/>
    <w:multiLevelType w:val="hybridMultilevel"/>
    <w:tmpl w:val="03F2BB4C"/>
    <w:lvl w:ilvl="0" w:tplc="6F2C4B0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A9481B"/>
    <w:multiLevelType w:val="hybridMultilevel"/>
    <w:tmpl w:val="D23AB74A"/>
    <w:lvl w:ilvl="0" w:tplc="6F2C4B04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80D2832"/>
    <w:multiLevelType w:val="hybridMultilevel"/>
    <w:tmpl w:val="3CD63132"/>
    <w:lvl w:ilvl="0" w:tplc="0C0A000F">
      <w:start w:val="1"/>
      <w:numFmt w:val="decimal"/>
      <w:lvlText w:val="%1."/>
      <w:lvlJc w:val="left"/>
      <w:pPr>
        <w:ind w:left="4079" w:hanging="360"/>
      </w:pPr>
    </w:lvl>
    <w:lvl w:ilvl="1" w:tplc="0C0A0019" w:tentative="1">
      <w:start w:val="1"/>
      <w:numFmt w:val="lowerLetter"/>
      <w:lvlText w:val="%2."/>
      <w:lvlJc w:val="left"/>
      <w:pPr>
        <w:ind w:left="4799" w:hanging="360"/>
      </w:pPr>
    </w:lvl>
    <w:lvl w:ilvl="2" w:tplc="0C0A001B" w:tentative="1">
      <w:start w:val="1"/>
      <w:numFmt w:val="lowerRoman"/>
      <w:lvlText w:val="%3."/>
      <w:lvlJc w:val="right"/>
      <w:pPr>
        <w:ind w:left="5519" w:hanging="180"/>
      </w:pPr>
    </w:lvl>
    <w:lvl w:ilvl="3" w:tplc="0C0A000F" w:tentative="1">
      <w:start w:val="1"/>
      <w:numFmt w:val="decimal"/>
      <w:lvlText w:val="%4."/>
      <w:lvlJc w:val="left"/>
      <w:pPr>
        <w:ind w:left="6239" w:hanging="360"/>
      </w:pPr>
    </w:lvl>
    <w:lvl w:ilvl="4" w:tplc="0C0A0019" w:tentative="1">
      <w:start w:val="1"/>
      <w:numFmt w:val="lowerLetter"/>
      <w:lvlText w:val="%5."/>
      <w:lvlJc w:val="left"/>
      <w:pPr>
        <w:ind w:left="6959" w:hanging="360"/>
      </w:pPr>
    </w:lvl>
    <w:lvl w:ilvl="5" w:tplc="0C0A001B" w:tentative="1">
      <w:start w:val="1"/>
      <w:numFmt w:val="lowerRoman"/>
      <w:lvlText w:val="%6."/>
      <w:lvlJc w:val="right"/>
      <w:pPr>
        <w:ind w:left="7679" w:hanging="180"/>
      </w:pPr>
    </w:lvl>
    <w:lvl w:ilvl="6" w:tplc="0C0A000F" w:tentative="1">
      <w:start w:val="1"/>
      <w:numFmt w:val="decimal"/>
      <w:lvlText w:val="%7."/>
      <w:lvlJc w:val="left"/>
      <w:pPr>
        <w:ind w:left="8399" w:hanging="360"/>
      </w:pPr>
    </w:lvl>
    <w:lvl w:ilvl="7" w:tplc="0C0A0019" w:tentative="1">
      <w:start w:val="1"/>
      <w:numFmt w:val="lowerLetter"/>
      <w:lvlText w:val="%8."/>
      <w:lvlJc w:val="left"/>
      <w:pPr>
        <w:ind w:left="9119" w:hanging="360"/>
      </w:pPr>
    </w:lvl>
    <w:lvl w:ilvl="8" w:tplc="0C0A001B" w:tentative="1">
      <w:start w:val="1"/>
      <w:numFmt w:val="lowerRoman"/>
      <w:lvlText w:val="%9."/>
      <w:lvlJc w:val="right"/>
      <w:pPr>
        <w:ind w:left="9839" w:hanging="180"/>
      </w:pPr>
    </w:lvl>
  </w:abstractNum>
  <w:abstractNum w:abstractNumId="29">
    <w:nsid w:val="5A094F79"/>
    <w:multiLevelType w:val="hybridMultilevel"/>
    <w:tmpl w:val="C576CFA2"/>
    <w:lvl w:ilvl="0" w:tplc="0C0A000F">
      <w:start w:val="1"/>
      <w:numFmt w:val="decimal"/>
      <w:lvlText w:val="%1."/>
      <w:lvlJc w:val="left"/>
      <w:pPr>
        <w:tabs>
          <w:tab w:val="num" w:pos="2778"/>
        </w:tabs>
        <w:ind w:left="2778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3498"/>
        </w:tabs>
        <w:ind w:left="349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218"/>
        </w:tabs>
        <w:ind w:left="421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938"/>
        </w:tabs>
        <w:ind w:left="493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658"/>
        </w:tabs>
        <w:ind w:left="565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378"/>
        </w:tabs>
        <w:ind w:left="637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098"/>
        </w:tabs>
        <w:ind w:left="709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818"/>
        </w:tabs>
        <w:ind w:left="781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538"/>
        </w:tabs>
        <w:ind w:left="8538" w:hanging="180"/>
      </w:pPr>
    </w:lvl>
  </w:abstractNum>
  <w:abstractNum w:abstractNumId="30">
    <w:nsid w:val="5E4260D0"/>
    <w:multiLevelType w:val="hybridMultilevel"/>
    <w:tmpl w:val="915C0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524D05"/>
    <w:multiLevelType w:val="hybridMultilevel"/>
    <w:tmpl w:val="02EC5756"/>
    <w:lvl w:ilvl="0" w:tplc="0409000F">
      <w:start w:val="1"/>
      <w:numFmt w:val="decimal"/>
      <w:lvlText w:val="%1."/>
      <w:lvlJc w:val="left"/>
      <w:pPr>
        <w:ind w:left="1558" w:hanging="360"/>
      </w:pPr>
    </w:lvl>
    <w:lvl w:ilvl="1" w:tplc="04090019">
      <w:start w:val="1"/>
      <w:numFmt w:val="lowerLetter"/>
      <w:lvlText w:val="%2."/>
      <w:lvlJc w:val="left"/>
      <w:pPr>
        <w:ind w:left="2278" w:hanging="360"/>
      </w:pPr>
    </w:lvl>
    <w:lvl w:ilvl="2" w:tplc="0409001B" w:tentative="1">
      <w:start w:val="1"/>
      <w:numFmt w:val="lowerRoman"/>
      <w:lvlText w:val="%3."/>
      <w:lvlJc w:val="right"/>
      <w:pPr>
        <w:ind w:left="2998" w:hanging="180"/>
      </w:pPr>
    </w:lvl>
    <w:lvl w:ilvl="3" w:tplc="0409000F" w:tentative="1">
      <w:start w:val="1"/>
      <w:numFmt w:val="decimal"/>
      <w:lvlText w:val="%4."/>
      <w:lvlJc w:val="left"/>
      <w:pPr>
        <w:ind w:left="3718" w:hanging="360"/>
      </w:pPr>
    </w:lvl>
    <w:lvl w:ilvl="4" w:tplc="04090019" w:tentative="1">
      <w:start w:val="1"/>
      <w:numFmt w:val="lowerLetter"/>
      <w:lvlText w:val="%5."/>
      <w:lvlJc w:val="left"/>
      <w:pPr>
        <w:ind w:left="4438" w:hanging="360"/>
      </w:pPr>
    </w:lvl>
    <w:lvl w:ilvl="5" w:tplc="0409001B" w:tentative="1">
      <w:start w:val="1"/>
      <w:numFmt w:val="lowerRoman"/>
      <w:lvlText w:val="%6."/>
      <w:lvlJc w:val="right"/>
      <w:pPr>
        <w:ind w:left="5158" w:hanging="180"/>
      </w:pPr>
    </w:lvl>
    <w:lvl w:ilvl="6" w:tplc="0409000F" w:tentative="1">
      <w:start w:val="1"/>
      <w:numFmt w:val="decimal"/>
      <w:lvlText w:val="%7."/>
      <w:lvlJc w:val="left"/>
      <w:pPr>
        <w:ind w:left="5878" w:hanging="360"/>
      </w:pPr>
    </w:lvl>
    <w:lvl w:ilvl="7" w:tplc="04090019" w:tentative="1">
      <w:start w:val="1"/>
      <w:numFmt w:val="lowerLetter"/>
      <w:lvlText w:val="%8."/>
      <w:lvlJc w:val="left"/>
      <w:pPr>
        <w:ind w:left="6598" w:hanging="360"/>
      </w:pPr>
    </w:lvl>
    <w:lvl w:ilvl="8" w:tplc="0409001B" w:tentative="1">
      <w:start w:val="1"/>
      <w:numFmt w:val="lowerRoman"/>
      <w:lvlText w:val="%9."/>
      <w:lvlJc w:val="right"/>
      <w:pPr>
        <w:ind w:left="7318" w:hanging="180"/>
      </w:pPr>
    </w:lvl>
  </w:abstractNum>
  <w:abstractNum w:abstractNumId="32">
    <w:nsid w:val="68513945"/>
    <w:multiLevelType w:val="hybridMultilevel"/>
    <w:tmpl w:val="8A2C5EA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EA75DED"/>
    <w:multiLevelType w:val="hybridMultilevel"/>
    <w:tmpl w:val="A19A15B2"/>
    <w:lvl w:ilvl="0" w:tplc="0C0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4">
    <w:nsid w:val="6F66751F"/>
    <w:multiLevelType w:val="hybridMultilevel"/>
    <w:tmpl w:val="F8764E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8C5E00"/>
    <w:multiLevelType w:val="hybridMultilevel"/>
    <w:tmpl w:val="2FA6817C"/>
    <w:lvl w:ilvl="0" w:tplc="0C0A000F">
      <w:start w:val="1"/>
      <w:numFmt w:val="decimal"/>
      <w:lvlText w:val="%1."/>
      <w:lvlJc w:val="left"/>
      <w:pPr>
        <w:ind w:left="4558" w:hanging="360"/>
      </w:pPr>
    </w:lvl>
    <w:lvl w:ilvl="1" w:tplc="0C0A0019" w:tentative="1">
      <w:start w:val="1"/>
      <w:numFmt w:val="lowerLetter"/>
      <w:lvlText w:val="%2."/>
      <w:lvlJc w:val="left"/>
      <w:pPr>
        <w:ind w:left="5278" w:hanging="360"/>
      </w:pPr>
    </w:lvl>
    <w:lvl w:ilvl="2" w:tplc="0C0A001B" w:tentative="1">
      <w:start w:val="1"/>
      <w:numFmt w:val="lowerRoman"/>
      <w:lvlText w:val="%3."/>
      <w:lvlJc w:val="right"/>
      <w:pPr>
        <w:ind w:left="5998" w:hanging="180"/>
      </w:pPr>
    </w:lvl>
    <w:lvl w:ilvl="3" w:tplc="0C0A000F" w:tentative="1">
      <w:start w:val="1"/>
      <w:numFmt w:val="decimal"/>
      <w:lvlText w:val="%4."/>
      <w:lvlJc w:val="left"/>
      <w:pPr>
        <w:ind w:left="6718" w:hanging="360"/>
      </w:pPr>
    </w:lvl>
    <w:lvl w:ilvl="4" w:tplc="0C0A0019" w:tentative="1">
      <w:start w:val="1"/>
      <w:numFmt w:val="lowerLetter"/>
      <w:lvlText w:val="%5."/>
      <w:lvlJc w:val="left"/>
      <w:pPr>
        <w:ind w:left="7438" w:hanging="360"/>
      </w:pPr>
    </w:lvl>
    <w:lvl w:ilvl="5" w:tplc="0C0A001B" w:tentative="1">
      <w:start w:val="1"/>
      <w:numFmt w:val="lowerRoman"/>
      <w:lvlText w:val="%6."/>
      <w:lvlJc w:val="right"/>
      <w:pPr>
        <w:ind w:left="8158" w:hanging="180"/>
      </w:pPr>
    </w:lvl>
    <w:lvl w:ilvl="6" w:tplc="0C0A000F" w:tentative="1">
      <w:start w:val="1"/>
      <w:numFmt w:val="decimal"/>
      <w:lvlText w:val="%7."/>
      <w:lvlJc w:val="left"/>
      <w:pPr>
        <w:ind w:left="8878" w:hanging="360"/>
      </w:pPr>
    </w:lvl>
    <w:lvl w:ilvl="7" w:tplc="0C0A0019" w:tentative="1">
      <w:start w:val="1"/>
      <w:numFmt w:val="lowerLetter"/>
      <w:lvlText w:val="%8."/>
      <w:lvlJc w:val="left"/>
      <w:pPr>
        <w:ind w:left="9598" w:hanging="360"/>
      </w:pPr>
    </w:lvl>
    <w:lvl w:ilvl="8" w:tplc="0C0A001B" w:tentative="1">
      <w:start w:val="1"/>
      <w:numFmt w:val="lowerRoman"/>
      <w:lvlText w:val="%9."/>
      <w:lvlJc w:val="right"/>
      <w:pPr>
        <w:ind w:left="10318" w:hanging="180"/>
      </w:pPr>
    </w:lvl>
  </w:abstractNum>
  <w:abstractNum w:abstractNumId="36">
    <w:nsid w:val="755B70DF"/>
    <w:multiLevelType w:val="hybridMultilevel"/>
    <w:tmpl w:val="F586C410"/>
    <w:lvl w:ilvl="0" w:tplc="0409000F">
      <w:start w:val="1"/>
      <w:numFmt w:val="decimal"/>
      <w:lvlText w:val="%1."/>
      <w:lvlJc w:val="left"/>
      <w:pPr>
        <w:ind w:left="1558" w:hanging="360"/>
      </w:pPr>
    </w:lvl>
    <w:lvl w:ilvl="1" w:tplc="04090019" w:tentative="1">
      <w:start w:val="1"/>
      <w:numFmt w:val="lowerLetter"/>
      <w:lvlText w:val="%2."/>
      <w:lvlJc w:val="left"/>
      <w:pPr>
        <w:ind w:left="2278" w:hanging="360"/>
      </w:pPr>
    </w:lvl>
    <w:lvl w:ilvl="2" w:tplc="0409001B" w:tentative="1">
      <w:start w:val="1"/>
      <w:numFmt w:val="lowerRoman"/>
      <w:lvlText w:val="%3."/>
      <w:lvlJc w:val="right"/>
      <w:pPr>
        <w:ind w:left="2998" w:hanging="180"/>
      </w:pPr>
    </w:lvl>
    <w:lvl w:ilvl="3" w:tplc="0409000F" w:tentative="1">
      <w:start w:val="1"/>
      <w:numFmt w:val="decimal"/>
      <w:lvlText w:val="%4."/>
      <w:lvlJc w:val="left"/>
      <w:pPr>
        <w:ind w:left="3718" w:hanging="360"/>
      </w:pPr>
    </w:lvl>
    <w:lvl w:ilvl="4" w:tplc="04090019" w:tentative="1">
      <w:start w:val="1"/>
      <w:numFmt w:val="lowerLetter"/>
      <w:lvlText w:val="%5."/>
      <w:lvlJc w:val="left"/>
      <w:pPr>
        <w:ind w:left="4438" w:hanging="360"/>
      </w:pPr>
    </w:lvl>
    <w:lvl w:ilvl="5" w:tplc="0409001B" w:tentative="1">
      <w:start w:val="1"/>
      <w:numFmt w:val="lowerRoman"/>
      <w:lvlText w:val="%6."/>
      <w:lvlJc w:val="right"/>
      <w:pPr>
        <w:ind w:left="5158" w:hanging="180"/>
      </w:pPr>
    </w:lvl>
    <w:lvl w:ilvl="6" w:tplc="0409000F" w:tentative="1">
      <w:start w:val="1"/>
      <w:numFmt w:val="decimal"/>
      <w:lvlText w:val="%7."/>
      <w:lvlJc w:val="left"/>
      <w:pPr>
        <w:ind w:left="5878" w:hanging="360"/>
      </w:pPr>
    </w:lvl>
    <w:lvl w:ilvl="7" w:tplc="04090019" w:tentative="1">
      <w:start w:val="1"/>
      <w:numFmt w:val="lowerLetter"/>
      <w:lvlText w:val="%8."/>
      <w:lvlJc w:val="left"/>
      <w:pPr>
        <w:ind w:left="6598" w:hanging="360"/>
      </w:pPr>
    </w:lvl>
    <w:lvl w:ilvl="8" w:tplc="0409001B" w:tentative="1">
      <w:start w:val="1"/>
      <w:numFmt w:val="lowerRoman"/>
      <w:lvlText w:val="%9."/>
      <w:lvlJc w:val="right"/>
      <w:pPr>
        <w:ind w:left="7318" w:hanging="180"/>
      </w:pPr>
    </w:lvl>
  </w:abstractNum>
  <w:abstractNum w:abstractNumId="37">
    <w:nsid w:val="78941FBF"/>
    <w:multiLevelType w:val="hybridMultilevel"/>
    <w:tmpl w:val="2778A5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264B7A"/>
    <w:multiLevelType w:val="hybridMultilevel"/>
    <w:tmpl w:val="A9ACD858"/>
    <w:lvl w:ilvl="0" w:tplc="E0023A92">
      <w:start w:val="1"/>
      <w:numFmt w:val="decimal"/>
      <w:lvlText w:val="%1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C9252B1"/>
    <w:multiLevelType w:val="hybridMultilevel"/>
    <w:tmpl w:val="210AC674"/>
    <w:lvl w:ilvl="0" w:tplc="6F2C4B0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9"/>
  </w:num>
  <w:num w:numId="3">
    <w:abstractNumId w:val="32"/>
  </w:num>
  <w:num w:numId="4">
    <w:abstractNumId w:val="38"/>
  </w:num>
  <w:num w:numId="5">
    <w:abstractNumId w:val="0"/>
  </w:num>
  <w:num w:numId="6">
    <w:abstractNumId w:val="7"/>
  </w:num>
  <w:num w:numId="7">
    <w:abstractNumId w:val="19"/>
  </w:num>
  <w:num w:numId="8">
    <w:abstractNumId w:val="24"/>
  </w:num>
  <w:num w:numId="9">
    <w:abstractNumId w:val="21"/>
  </w:num>
  <w:num w:numId="10">
    <w:abstractNumId w:val="15"/>
  </w:num>
  <w:num w:numId="11">
    <w:abstractNumId w:val="18"/>
  </w:num>
  <w:num w:numId="12">
    <w:abstractNumId w:val="35"/>
  </w:num>
  <w:num w:numId="13">
    <w:abstractNumId w:val="28"/>
  </w:num>
  <w:num w:numId="14">
    <w:abstractNumId w:val="23"/>
  </w:num>
  <w:num w:numId="15">
    <w:abstractNumId w:val="8"/>
  </w:num>
  <w:num w:numId="16">
    <w:abstractNumId w:val="5"/>
  </w:num>
  <w:num w:numId="17">
    <w:abstractNumId w:val="14"/>
  </w:num>
  <w:num w:numId="18">
    <w:abstractNumId w:val="33"/>
  </w:num>
  <w:num w:numId="19">
    <w:abstractNumId w:val="16"/>
  </w:num>
  <w:num w:numId="20">
    <w:abstractNumId w:val="27"/>
  </w:num>
  <w:num w:numId="21">
    <w:abstractNumId w:val="39"/>
  </w:num>
  <w:num w:numId="22">
    <w:abstractNumId w:val="26"/>
  </w:num>
  <w:num w:numId="23">
    <w:abstractNumId w:val="12"/>
  </w:num>
  <w:num w:numId="24">
    <w:abstractNumId w:val="25"/>
  </w:num>
  <w:num w:numId="25">
    <w:abstractNumId w:val="20"/>
  </w:num>
  <w:num w:numId="26">
    <w:abstractNumId w:val="1"/>
  </w:num>
  <w:num w:numId="27">
    <w:abstractNumId w:val="30"/>
  </w:num>
  <w:num w:numId="28">
    <w:abstractNumId w:val="9"/>
  </w:num>
  <w:num w:numId="29">
    <w:abstractNumId w:val="6"/>
  </w:num>
  <w:num w:numId="30">
    <w:abstractNumId w:val="37"/>
  </w:num>
  <w:num w:numId="31">
    <w:abstractNumId w:val="13"/>
  </w:num>
  <w:num w:numId="32">
    <w:abstractNumId w:val="36"/>
  </w:num>
  <w:num w:numId="33">
    <w:abstractNumId w:val="4"/>
  </w:num>
  <w:num w:numId="34">
    <w:abstractNumId w:val="10"/>
  </w:num>
  <w:num w:numId="35">
    <w:abstractNumId w:val="31"/>
  </w:num>
  <w:num w:numId="36">
    <w:abstractNumId w:val="2"/>
  </w:num>
  <w:num w:numId="37">
    <w:abstractNumId w:val="22"/>
  </w:num>
  <w:num w:numId="38">
    <w:abstractNumId w:val="34"/>
  </w:num>
  <w:num w:numId="39">
    <w:abstractNumId w:val="11"/>
  </w:num>
  <w:num w:numId="40">
    <w:abstractNumId w:val="1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78607A"/>
    <w:rsid w:val="000023A8"/>
    <w:rsid w:val="00006694"/>
    <w:rsid w:val="0000684A"/>
    <w:rsid w:val="000125E9"/>
    <w:rsid w:val="00017216"/>
    <w:rsid w:val="00021162"/>
    <w:rsid w:val="000452B8"/>
    <w:rsid w:val="000565EE"/>
    <w:rsid w:val="000568C9"/>
    <w:rsid w:val="00057CD1"/>
    <w:rsid w:val="0006399E"/>
    <w:rsid w:val="000670C6"/>
    <w:rsid w:val="00075ACB"/>
    <w:rsid w:val="000855F5"/>
    <w:rsid w:val="00085A0E"/>
    <w:rsid w:val="000A679F"/>
    <w:rsid w:val="000A681F"/>
    <w:rsid w:val="000B7A3E"/>
    <w:rsid w:val="000D7EBD"/>
    <w:rsid w:val="000E77F4"/>
    <w:rsid w:val="000F0E1E"/>
    <w:rsid w:val="001267EA"/>
    <w:rsid w:val="00134075"/>
    <w:rsid w:val="00134D38"/>
    <w:rsid w:val="001369F9"/>
    <w:rsid w:val="00153D01"/>
    <w:rsid w:val="001574F8"/>
    <w:rsid w:val="00157532"/>
    <w:rsid w:val="00175618"/>
    <w:rsid w:val="00176F62"/>
    <w:rsid w:val="0018617E"/>
    <w:rsid w:val="00186561"/>
    <w:rsid w:val="00197FE0"/>
    <w:rsid w:val="001A069C"/>
    <w:rsid w:val="001B2B31"/>
    <w:rsid w:val="001B4175"/>
    <w:rsid w:val="001B7208"/>
    <w:rsid w:val="001C1926"/>
    <w:rsid w:val="001C1A20"/>
    <w:rsid w:val="001C3F47"/>
    <w:rsid w:val="001C42AF"/>
    <w:rsid w:val="001D4EEF"/>
    <w:rsid w:val="001E78DC"/>
    <w:rsid w:val="001F0DAD"/>
    <w:rsid w:val="001F670C"/>
    <w:rsid w:val="002019A8"/>
    <w:rsid w:val="002110A8"/>
    <w:rsid w:val="00221094"/>
    <w:rsid w:val="00221D51"/>
    <w:rsid w:val="00227483"/>
    <w:rsid w:val="00230798"/>
    <w:rsid w:val="00231298"/>
    <w:rsid w:val="00236106"/>
    <w:rsid w:val="0023737D"/>
    <w:rsid w:val="00240BF4"/>
    <w:rsid w:val="00242CB9"/>
    <w:rsid w:val="00257DD8"/>
    <w:rsid w:val="0026781E"/>
    <w:rsid w:val="002704A0"/>
    <w:rsid w:val="00272184"/>
    <w:rsid w:val="0027796A"/>
    <w:rsid w:val="0028419C"/>
    <w:rsid w:val="002855AE"/>
    <w:rsid w:val="002855E6"/>
    <w:rsid w:val="00294100"/>
    <w:rsid w:val="0029438D"/>
    <w:rsid w:val="002A2280"/>
    <w:rsid w:val="002A382B"/>
    <w:rsid w:val="002A524F"/>
    <w:rsid w:val="002B4AE1"/>
    <w:rsid w:val="002C093A"/>
    <w:rsid w:val="002C7246"/>
    <w:rsid w:val="002C7A74"/>
    <w:rsid w:val="002D2772"/>
    <w:rsid w:val="002F2F83"/>
    <w:rsid w:val="00300084"/>
    <w:rsid w:val="00304846"/>
    <w:rsid w:val="003052BE"/>
    <w:rsid w:val="00307D10"/>
    <w:rsid w:val="00310675"/>
    <w:rsid w:val="00315976"/>
    <w:rsid w:val="00321A7D"/>
    <w:rsid w:val="0032316D"/>
    <w:rsid w:val="00327DF8"/>
    <w:rsid w:val="0033347E"/>
    <w:rsid w:val="00334454"/>
    <w:rsid w:val="00343F5E"/>
    <w:rsid w:val="00353329"/>
    <w:rsid w:val="003540D0"/>
    <w:rsid w:val="00363CE0"/>
    <w:rsid w:val="003711BD"/>
    <w:rsid w:val="00373DC6"/>
    <w:rsid w:val="00377467"/>
    <w:rsid w:val="00380BCB"/>
    <w:rsid w:val="003812B4"/>
    <w:rsid w:val="003917BE"/>
    <w:rsid w:val="00397BAC"/>
    <w:rsid w:val="003A38A0"/>
    <w:rsid w:val="003C1D54"/>
    <w:rsid w:val="003C5B36"/>
    <w:rsid w:val="003D0BED"/>
    <w:rsid w:val="003D30EA"/>
    <w:rsid w:val="003E1B4D"/>
    <w:rsid w:val="003F5661"/>
    <w:rsid w:val="00403D57"/>
    <w:rsid w:val="00404E71"/>
    <w:rsid w:val="00405DAA"/>
    <w:rsid w:val="00413ACA"/>
    <w:rsid w:val="00420C19"/>
    <w:rsid w:val="004243DD"/>
    <w:rsid w:val="00425C6E"/>
    <w:rsid w:val="00427EE1"/>
    <w:rsid w:val="00436F52"/>
    <w:rsid w:val="004428FC"/>
    <w:rsid w:val="00443171"/>
    <w:rsid w:val="004446A1"/>
    <w:rsid w:val="004517D3"/>
    <w:rsid w:val="00462BCF"/>
    <w:rsid w:val="00466B7D"/>
    <w:rsid w:val="0049360D"/>
    <w:rsid w:val="00496862"/>
    <w:rsid w:val="004A5828"/>
    <w:rsid w:val="004C1061"/>
    <w:rsid w:val="004C2C9D"/>
    <w:rsid w:val="004F37D3"/>
    <w:rsid w:val="004F59B5"/>
    <w:rsid w:val="00517971"/>
    <w:rsid w:val="00520895"/>
    <w:rsid w:val="0053361F"/>
    <w:rsid w:val="005349DD"/>
    <w:rsid w:val="00543FDE"/>
    <w:rsid w:val="00547A2D"/>
    <w:rsid w:val="0055265D"/>
    <w:rsid w:val="005528E7"/>
    <w:rsid w:val="0055311E"/>
    <w:rsid w:val="005562B3"/>
    <w:rsid w:val="00560DF6"/>
    <w:rsid w:val="0056123B"/>
    <w:rsid w:val="00562755"/>
    <w:rsid w:val="005754A3"/>
    <w:rsid w:val="00581B66"/>
    <w:rsid w:val="00584AE9"/>
    <w:rsid w:val="00586434"/>
    <w:rsid w:val="00595D80"/>
    <w:rsid w:val="005A3800"/>
    <w:rsid w:val="005A3CE3"/>
    <w:rsid w:val="005B1AE4"/>
    <w:rsid w:val="005B1BDB"/>
    <w:rsid w:val="005B2464"/>
    <w:rsid w:val="005D4761"/>
    <w:rsid w:val="005E0A42"/>
    <w:rsid w:val="005E19A9"/>
    <w:rsid w:val="005F654E"/>
    <w:rsid w:val="006139C9"/>
    <w:rsid w:val="00623E51"/>
    <w:rsid w:val="006261BE"/>
    <w:rsid w:val="006300EF"/>
    <w:rsid w:val="00632D8F"/>
    <w:rsid w:val="00634436"/>
    <w:rsid w:val="0063485E"/>
    <w:rsid w:val="00660F75"/>
    <w:rsid w:val="006618AB"/>
    <w:rsid w:val="00662395"/>
    <w:rsid w:val="006645B4"/>
    <w:rsid w:val="00666A7A"/>
    <w:rsid w:val="00672F61"/>
    <w:rsid w:val="0069541A"/>
    <w:rsid w:val="006A3728"/>
    <w:rsid w:val="006D1976"/>
    <w:rsid w:val="006D3937"/>
    <w:rsid w:val="006E4D2E"/>
    <w:rsid w:val="006E78E3"/>
    <w:rsid w:val="006F0B41"/>
    <w:rsid w:val="006F46C8"/>
    <w:rsid w:val="007139E6"/>
    <w:rsid w:val="00717754"/>
    <w:rsid w:val="00732F78"/>
    <w:rsid w:val="00735FF3"/>
    <w:rsid w:val="0074688E"/>
    <w:rsid w:val="007612F1"/>
    <w:rsid w:val="00767F59"/>
    <w:rsid w:val="00770FC5"/>
    <w:rsid w:val="00782796"/>
    <w:rsid w:val="0078607A"/>
    <w:rsid w:val="007867E2"/>
    <w:rsid w:val="007976DB"/>
    <w:rsid w:val="00797E74"/>
    <w:rsid w:val="007E2137"/>
    <w:rsid w:val="007F650A"/>
    <w:rsid w:val="00817736"/>
    <w:rsid w:val="00817E29"/>
    <w:rsid w:val="00825F4B"/>
    <w:rsid w:val="00832AF2"/>
    <w:rsid w:val="00833EF0"/>
    <w:rsid w:val="00834CEA"/>
    <w:rsid w:val="008372C8"/>
    <w:rsid w:val="0084042D"/>
    <w:rsid w:val="00840B3E"/>
    <w:rsid w:val="0085297A"/>
    <w:rsid w:val="008548D5"/>
    <w:rsid w:val="0086135A"/>
    <w:rsid w:val="00862813"/>
    <w:rsid w:val="00864802"/>
    <w:rsid w:val="008707C1"/>
    <w:rsid w:val="00871FCD"/>
    <w:rsid w:val="0088248C"/>
    <w:rsid w:val="00890259"/>
    <w:rsid w:val="0089466A"/>
    <w:rsid w:val="008B3777"/>
    <w:rsid w:val="008B7099"/>
    <w:rsid w:val="008C127B"/>
    <w:rsid w:val="008C5B1C"/>
    <w:rsid w:val="008F26EB"/>
    <w:rsid w:val="008F370A"/>
    <w:rsid w:val="008F53C5"/>
    <w:rsid w:val="00901E96"/>
    <w:rsid w:val="00907C94"/>
    <w:rsid w:val="00920881"/>
    <w:rsid w:val="0092332D"/>
    <w:rsid w:val="0092572D"/>
    <w:rsid w:val="00925ED1"/>
    <w:rsid w:val="00931BAC"/>
    <w:rsid w:val="00937129"/>
    <w:rsid w:val="00943B73"/>
    <w:rsid w:val="009543D7"/>
    <w:rsid w:val="0095660D"/>
    <w:rsid w:val="00962D9A"/>
    <w:rsid w:val="00972386"/>
    <w:rsid w:val="00973FDD"/>
    <w:rsid w:val="00983DB7"/>
    <w:rsid w:val="009A3507"/>
    <w:rsid w:val="009B4E16"/>
    <w:rsid w:val="009D1699"/>
    <w:rsid w:val="009D5C82"/>
    <w:rsid w:val="009E7187"/>
    <w:rsid w:val="009F2813"/>
    <w:rsid w:val="009F3345"/>
    <w:rsid w:val="00A01D90"/>
    <w:rsid w:val="00A16AEA"/>
    <w:rsid w:val="00A17A4E"/>
    <w:rsid w:val="00A269AD"/>
    <w:rsid w:val="00A43F38"/>
    <w:rsid w:val="00A45FBC"/>
    <w:rsid w:val="00A47F82"/>
    <w:rsid w:val="00A6555A"/>
    <w:rsid w:val="00A7111D"/>
    <w:rsid w:val="00A716FF"/>
    <w:rsid w:val="00A77090"/>
    <w:rsid w:val="00A859D6"/>
    <w:rsid w:val="00A92041"/>
    <w:rsid w:val="00A967E1"/>
    <w:rsid w:val="00AA7376"/>
    <w:rsid w:val="00AB3CC2"/>
    <w:rsid w:val="00AB7E86"/>
    <w:rsid w:val="00AC023B"/>
    <w:rsid w:val="00AC0992"/>
    <w:rsid w:val="00AC0EC6"/>
    <w:rsid w:val="00AC1243"/>
    <w:rsid w:val="00AC220A"/>
    <w:rsid w:val="00AC6C30"/>
    <w:rsid w:val="00AD23DD"/>
    <w:rsid w:val="00AD3678"/>
    <w:rsid w:val="00AD3E57"/>
    <w:rsid w:val="00AD46FF"/>
    <w:rsid w:val="00AE4192"/>
    <w:rsid w:val="00AF3CF6"/>
    <w:rsid w:val="00B01A09"/>
    <w:rsid w:val="00B02311"/>
    <w:rsid w:val="00B0556B"/>
    <w:rsid w:val="00B078ED"/>
    <w:rsid w:val="00B2308C"/>
    <w:rsid w:val="00B26D25"/>
    <w:rsid w:val="00B331AC"/>
    <w:rsid w:val="00B37925"/>
    <w:rsid w:val="00B41D30"/>
    <w:rsid w:val="00B42231"/>
    <w:rsid w:val="00B5188D"/>
    <w:rsid w:val="00B5223C"/>
    <w:rsid w:val="00B548B5"/>
    <w:rsid w:val="00B56F23"/>
    <w:rsid w:val="00B5798A"/>
    <w:rsid w:val="00B72D18"/>
    <w:rsid w:val="00B74693"/>
    <w:rsid w:val="00B82138"/>
    <w:rsid w:val="00B8268E"/>
    <w:rsid w:val="00B879F4"/>
    <w:rsid w:val="00B93B10"/>
    <w:rsid w:val="00BA2C90"/>
    <w:rsid w:val="00BD2DA7"/>
    <w:rsid w:val="00BE219E"/>
    <w:rsid w:val="00BE7A14"/>
    <w:rsid w:val="00BF5E67"/>
    <w:rsid w:val="00BF6C39"/>
    <w:rsid w:val="00C01B23"/>
    <w:rsid w:val="00C047AD"/>
    <w:rsid w:val="00C10B78"/>
    <w:rsid w:val="00C14843"/>
    <w:rsid w:val="00C14A99"/>
    <w:rsid w:val="00C15223"/>
    <w:rsid w:val="00C17D53"/>
    <w:rsid w:val="00C2536F"/>
    <w:rsid w:val="00C32136"/>
    <w:rsid w:val="00C427BC"/>
    <w:rsid w:val="00C4343A"/>
    <w:rsid w:val="00C43A64"/>
    <w:rsid w:val="00C50F08"/>
    <w:rsid w:val="00C51957"/>
    <w:rsid w:val="00C56B0C"/>
    <w:rsid w:val="00C61BA8"/>
    <w:rsid w:val="00C63783"/>
    <w:rsid w:val="00C67956"/>
    <w:rsid w:val="00C8050A"/>
    <w:rsid w:val="00C94A8E"/>
    <w:rsid w:val="00C96ACE"/>
    <w:rsid w:val="00CA075C"/>
    <w:rsid w:val="00CA0D4B"/>
    <w:rsid w:val="00CA45FA"/>
    <w:rsid w:val="00CA79C4"/>
    <w:rsid w:val="00CB17D1"/>
    <w:rsid w:val="00CB51DB"/>
    <w:rsid w:val="00CB7739"/>
    <w:rsid w:val="00CC495A"/>
    <w:rsid w:val="00CC7737"/>
    <w:rsid w:val="00CD01AB"/>
    <w:rsid w:val="00CD78F3"/>
    <w:rsid w:val="00CE28AC"/>
    <w:rsid w:val="00CE500A"/>
    <w:rsid w:val="00D04DF9"/>
    <w:rsid w:val="00D167C5"/>
    <w:rsid w:val="00D21112"/>
    <w:rsid w:val="00D21B56"/>
    <w:rsid w:val="00D21C34"/>
    <w:rsid w:val="00D30D1F"/>
    <w:rsid w:val="00D366F6"/>
    <w:rsid w:val="00D421D8"/>
    <w:rsid w:val="00D43E08"/>
    <w:rsid w:val="00D545ED"/>
    <w:rsid w:val="00D605E3"/>
    <w:rsid w:val="00D67813"/>
    <w:rsid w:val="00D702A1"/>
    <w:rsid w:val="00D72F56"/>
    <w:rsid w:val="00D843D2"/>
    <w:rsid w:val="00D86203"/>
    <w:rsid w:val="00D93100"/>
    <w:rsid w:val="00D94D71"/>
    <w:rsid w:val="00D95180"/>
    <w:rsid w:val="00DA1E51"/>
    <w:rsid w:val="00DA3377"/>
    <w:rsid w:val="00DB3C5C"/>
    <w:rsid w:val="00DD0B8B"/>
    <w:rsid w:val="00DD0D09"/>
    <w:rsid w:val="00DD1462"/>
    <w:rsid w:val="00DD1775"/>
    <w:rsid w:val="00DD1DC5"/>
    <w:rsid w:val="00DD71AB"/>
    <w:rsid w:val="00DE0AC3"/>
    <w:rsid w:val="00E0765B"/>
    <w:rsid w:val="00E07C9C"/>
    <w:rsid w:val="00E15841"/>
    <w:rsid w:val="00E25D00"/>
    <w:rsid w:val="00E37CE4"/>
    <w:rsid w:val="00E53299"/>
    <w:rsid w:val="00E54964"/>
    <w:rsid w:val="00E550EB"/>
    <w:rsid w:val="00E62C2A"/>
    <w:rsid w:val="00E66789"/>
    <w:rsid w:val="00E82F72"/>
    <w:rsid w:val="00E83B94"/>
    <w:rsid w:val="00E85562"/>
    <w:rsid w:val="00E91546"/>
    <w:rsid w:val="00EB4016"/>
    <w:rsid w:val="00ED70C2"/>
    <w:rsid w:val="00EE2641"/>
    <w:rsid w:val="00EE50B4"/>
    <w:rsid w:val="00EE5303"/>
    <w:rsid w:val="00EE54AB"/>
    <w:rsid w:val="00EF0D39"/>
    <w:rsid w:val="00EF3A92"/>
    <w:rsid w:val="00EF5F59"/>
    <w:rsid w:val="00EF6298"/>
    <w:rsid w:val="00F00275"/>
    <w:rsid w:val="00F01361"/>
    <w:rsid w:val="00F02AC3"/>
    <w:rsid w:val="00F16081"/>
    <w:rsid w:val="00F23A3B"/>
    <w:rsid w:val="00F32252"/>
    <w:rsid w:val="00F42A28"/>
    <w:rsid w:val="00F44838"/>
    <w:rsid w:val="00F47EA9"/>
    <w:rsid w:val="00F502D8"/>
    <w:rsid w:val="00F51A16"/>
    <w:rsid w:val="00F559CF"/>
    <w:rsid w:val="00F56DA1"/>
    <w:rsid w:val="00F84123"/>
    <w:rsid w:val="00FB1184"/>
    <w:rsid w:val="00FB4C42"/>
    <w:rsid w:val="00FB4F62"/>
    <w:rsid w:val="00FD20E3"/>
    <w:rsid w:val="00FD2E3C"/>
    <w:rsid w:val="00FD4AA2"/>
    <w:rsid w:val="00FE3F59"/>
    <w:rsid w:val="00FF0392"/>
    <w:rsid w:val="00FF6B44"/>
    <w:rsid w:val="00FF7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607A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7860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78607A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78607A"/>
    <w:pPr>
      <w:keepNext/>
      <w:jc w:val="both"/>
      <w:outlineLvl w:val="2"/>
    </w:pPr>
    <w:rPr>
      <w:rFonts w:ascii="Arial Narrow" w:hAnsi="Arial Narrow"/>
      <w:b/>
      <w:bCs/>
    </w:rPr>
  </w:style>
  <w:style w:type="paragraph" w:styleId="Ttulo4">
    <w:name w:val="heading 4"/>
    <w:basedOn w:val="Normal"/>
    <w:qFormat/>
    <w:rsid w:val="0078607A"/>
    <w:pPr>
      <w:spacing w:before="100" w:beforeAutospacing="1" w:after="100" w:afterAutospacing="1"/>
      <w:outlineLvl w:val="3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78607A"/>
    <w:pPr>
      <w:jc w:val="center"/>
    </w:pPr>
    <w:rPr>
      <w:b/>
      <w:bCs/>
      <w:sz w:val="36"/>
    </w:rPr>
  </w:style>
  <w:style w:type="paragraph" w:styleId="NormalWeb">
    <w:name w:val="Normal (Web)"/>
    <w:basedOn w:val="Normal"/>
    <w:rsid w:val="0078607A"/>
  </w:style>
  <w:style w:type="table" w:styleId="Tablaconcuadrcula">
    <w:name w:val="Table Grid"/>
    <w:basedOn w:val="Tablanormal"/>
    <w:rsid w:val="007860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rsid w:val="0078607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78607A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rsid w:val="0078607A"/>
    <w:pPr>
      <w:ind w:left="1080"/>
      <w:jc w:val="both"/>
    </w:pPr>
  </w:style>
  <w:style w:type="paragraph" w:styleId="Textoindependiente">
    <w:name w:val="Body Text"/>
    <w:basedOn w:val="Normal"/>
    <w:rsid w:val="0078607A"/>
    <w:pPr>
      <w:jc w:val="both"/>
    </w:pPr>
    <w:rPr>
      <w:rFonts w:ascii="Arial Narrow" w:hAnsi="Arial Narrow"/>
    </w:rPr>
  </w:style>
  <w:style w:type="paragraph" w:styleId="Textoindependiente2">
    <w:name w:val="Body Text 2"/>
    <w:basedOn w:val="Normal"/>
    <w:rsid w:val="0078607A"/>
    <w:pPr>
      <w:jc w:val="both"/>
    </w:pPr>
    <w:rPr>
      <w:rFonts w:ascii="Arial Narrow" w:hAnsi="Arial Narrow"/>
      <w:b/>
      <w:bCs/>
    </w:rPr>
  </w:style>
  <w:style w:type="paragraph" w:styleId="Mapadeldocumento">
    <w:name w:val="Document Map"/>
    <w:basedOn w:val="Normal"/>
    <w:semiHidden/>
    <w:rsid w:val="007860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Nmerodepgina">
    <w:name w:val="page number"/>
    <w:basedOn w:val="Fuentedeprrafopredeter"/>
    <w:rsid w:val="0078607A"/>
  </w:style>
  <w:style w:type="character" w:styleId="nfasis">
    <w:name w:val="Emphasis"/>
    <w:qFormat/>
    <w:rsid w:val="0006399E"/>
    <w:rPr>
      <w:i/>
      <w:iCs/>
    </w:rPr>
  </w:style>
  <w:style w:type="paragraph" w:styleId="Prrafodelista">
    <w:name w:val="List Paragraph"/>
    <w:basedOn w:val="Normal"/>
    <w:uiPriority w:val="34"/>
    <w:qFormat/>
    <w:rsid w:val="00075ACB"/>
    <w:pPr>
      <w:ind w:left="708"/>
    </w:pPr>
  </w:style>
  <w:style w:type="paragraph" w:styleId="Textodeglobo">
    <w:name w:val="Balloon Text"/>
    <w:basedOn w:val="Normal"/>
    <w:link w:val="TextodegloboCar"/>
    <w:rsid w:val="00E6678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E66789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B3CC2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link w:val="Sinespaciado"/>
    <w:uiPriority w:val="1"/>
    <w:rsid w:val="00AB3CC2"/>
    <w:rPr>
      <w:rFonts w:ascii="Calibri" w:hAnsi="Calibri"/>
      <w:sz w:val="22"/>
      <w:szCs w:val="22"/>
      <w:lang w:val="es-ES" w:eastAsia="en-US" w:bidi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C15223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A1E51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56C7E-AED8-473F-A5B0-31507437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18</Pages>
  <Words>8121</Words>
  <Characters>46291</Characters>
  <Application>Microsoft Office Word</Application>
  <DocSecurity>0</DocSecurity>
  <Lines>385</Lines>
  <Paragraphs>108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OPERATIVO</vt:lpstr>
    </vt:vector>
  </TitlesOfParts>
  <Company>UNP</Company>
  <LinksUpToDate>false</LinksUpToDate>
  <CharactersWithSpaces>54304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OPERATIVO</dc:title>
  <dc:subject>FACULTAD DE CIENCIAS</dc:subject>
  <dc:creator>edechoriem</dc:creator>
  <cp:lastModifiedBy>Jesus Perez Reátegui</cp:lastModifiedBy>
  <cp:revision>39</cp:revision>
  <cp:lastPrinted>2012-08-26T18:17:00Z</cp:lastPrinted>
  <dcterms:created xsi:type="dcterms:W3CDTF">2012-08-28T19:10:00Z</dcterms:created>
  <dcterms:modified xsi:type="dcterms:W3CDTF">2012-12-03T20:46:00Z</dcterms:modified>
</cp:coreProperties>
</file>