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4D0" w:rsidRPr="009D7366" w:rsidRDefault="006136A2" w:rsidP="009D7366">
      <w:pPr>
        <w:tabs>
          <w:tab w:val="left" w:pos="1440"/>
          <w:tab w:val="left" w:pos="2680"/>
        </w:tabs>
        <w:ind w:right="-1036"/>
        <w:jc w:val="center"/>
        <w:rPr>
          <w:rFonts w:ascii="Verdana" w:hAnsi="Verdana" w:cs="Arial"/>
          <w:b/>
        </w:rPr>
      </w:pPr>
      <w:r w:rsidRPr="009D7366">
        <w:rPr>
          <w:rFonts w:ascii="Verdana" w:hAnsi="Verdana" w:cs="Arial"/>
          <w:b/>
        </w:rPr>
        <w:t>ESCUELA PROFESIONAL DE</w:t>
      </w:r>
      <w:r w:rsidR="009D7366">
        <w:rPr>
          <w:rFonts w:ascii="Verdana" w:hAnsi="Verdana" w:cs="Arial"/>
          <w:b/>
        </w:rPr>
        <w:t xml:space="preserve"> </w:t>
      </w:r>
      <w:r w:rsidRPr="009D7366">
        <w:rPr>
          <w:rFonts w:ascii="Verdana" w:hAnsi="Verdana" w:cs="Arial"/>
          <w:b/>
        </w:rPr>
        <w:t>EDUCACIÓN INICIAL</w:t>
      </w:r>
    </w:p>
    <w:p w:rsidR="003A1F39" w:rsidRDefault="003A1F39" w:rsidP="009D7366">
      <w:pPr>
        <w:ind w:left="708"/>
        <w:jc w:val="both"/>
        <w:rPr>
          <w:rFonts w:ascii="Verdana" w:hAnsi="Verdana"/>
          <w:sz w:val="18"/>
          <w:szCs w:val="18"/>
        </w:rPr>
      </w:pPr>
    </w:p>
    <w:p w:rsidR="009D7366" w:rsidRPr="009D7366" w:rsidRDefault="009D7366" w:rsidP="009D7366">
      <w:pPr>
        <w:ind w:left="708"/>
        <w:jc w:val="both"/>
        <w:rPr>
          <w:rFonts w:ascii="Verdana" w:hAnsi="Verdana"/>
          <w:sz w:val="18"/>
          <w:szCs w:val="18"/>
        </w:rPr>
      </w:pPr>
    </w:p>
    <w:p w:rsidR="00C30285" w:rsidRPr="009D7366" w:rsidRDefault="00FD4CAA" w:rsidP="008E58AD">
      <w:pPr>
        <w:rPr>
          <w:rFonts w:ascii="Verdana" w:hAnsi="Verdana"/>
          <w:b/>
          <w:sz w:val="18"/>
          <w:szCs w:val="18"/>
        </w:rPr>
      </w:pPr>
      <w:r w:rsidRPr="009D7366">
        <w:rPr>
          <w:rFonts w:ascii="Verdana" w:hAnsi="Verdana"/>
          <w:b/>
          <w:sz w:val="18"/>
          <w:szCs w:val="18"/>
        </w:rPr>
        <w:t>PRESENTAC</w:t>
      </w:r>
      <w:r w:rsidR="00C30285" w:rsidRPr="009D7366">
        <w:rPr>
          <w:rFonts w:ascii="Verdana" w:hAnsi="Verdana"/>
          <w:b/>
          <w:sz w:val="18"/>
          <w:szCs w:val="18"/>
        </w:rPr>
        <w:t>IÓN</w:t>
      </w:r>
    </w:p>
    <w:p w:rsidR="006136A2" w:rsidRPr="009D7366" w:rsidRDefault="006136A2" w:rsidP="009D7366">
      <w:pPr>
        <w:jc w:val="both"/>
        <w:rPr>
          <w:rFonts w:ascii="Verdana" w:hAnsi="Verdana"/>
          <w:sz w:val="18"/>
          <w:szCs w:val="18"/>
        </w:rPr>
      </w:pPr>
      <w:r w:rsidRPr="009D7366">
        <w:rPr>
          <w:rFonts w:ascii="Verdana" w:hAnsi="Verdana"/>
          <w:sz w:val="18"/>
          <w:szCs w:val="18"/>
        </w:rPr>
        <w:t xml:space="preserve">La Escuela Profesional de Educación Inicial de la Facultad de Ciencias </w:t>
      </w:r>
      <w:r w:rsidR="009D7366">
        <w:rPr>
          <w:rFonts w:ascii="Verdana" w:hAnsi="Verdana"/>
          <w:sz w:val="18"/>
          <w:szCs w:val="18"/>
        </w:rPr>
        <w:t>S</w:t>
      </w:r>
      <w:r w:rsidRPr="009D7366">
        <w:rPr>
          <w:rFonts w:ascii="Verdana" w:hAnsi="Verdana"/>
          <w:sz w:val="18"/>
          <w:szCs w:val="18"/>
        </w:rPr>
        <w:t>ociales y Educación de la Universidad Nacional de Piura presenta el Plan Operativo Institucional del 201</w:t>
      </w:r>
      <w:r w:rsidR="00E85122" w:rsidRPr="009D7366">
        <w:rPr>
          <w:rFonts w:ascii="Verdana" w:hAnsi="Verdana"/>
          <w:sz w:val="18"/>
          <w:szCs w:val="18"/>
        </w:rPr>
        <w:t>3</w:t>
      </w:r>
      <w:r w:rsidRPr="009D7366">
        <w:rPr>
          <w:rFonts w:ascii="Verdana" w:hAnsi="Verdana"/>
          <w:sz w:val="18"/>
          <w:szCs w:val="18"/>
        </w:rPr>
        <w:t>, como un instrumento de gestión que considera objetivos, metas, estrategias derivadas del actual Plan estratégico de la Facultad de Ciencias Sociales y Educación 2009-2015, con la finalidad de cristalizar acciones que permitirán mejorar oportuna y rigurosamente la gestión académica y administrativa en el corto plazo. Así mismo considerando metas y objetivos del PEN al 2021.</w:t>
      </w:r>
    </w:p>
    <w:p w:rsidR="00980AA0" w:rsidRDefault="00980AA0" w:rsidP="009D7366">
      <w:pPr>
        <w:jc w:val="both"/>
        <w:rPr>
          <w:rFonts w:ascii="Verdana" w:hAnsi="Verdana"/>
          <w:sz w:val="18"/>
          <w:szCs w:val="18"/>
        </w:rPr>
      </w:pPr>
      <w:r w:rsidRPr="009D7366">
        <w:rPr>
          <w:rFonts w:ascii="Verdana" w:hAnsi="Verdana"/>
          <w:sz w:val="18"/>
          <w:szCs w:val="18"/>
        </w:rPr>
        <w:t>El presente documento “Plan Operativo Institucional 2013”, ha sido elaborado por la Dirección de la Escuela Profesional de Educación Inicial, teniendo en consideración las actividades preparatorias desarrolladas en el marco del proceso de Planeamiento Estratégico de la Facultad de Ciencias Sociales y Educación y el proceso Autoevaluación y Acreditación:</w:t>
      </w:r>
    </w:p>
    <w:p w:rsidR="008E58AD" w:rsidRPr="009D7366" w:rsidRDefault="008E58AD" w:rsidP="009D7366">
      <w:pPr>
        <w:jc w:val="both"/>
        <w:rPr>
          <w:rFonts w:ascii="Verdana" w:hAnsi="Verdana"/>
          <w:sz w:val="18"/>
          <w:szCs w:val="18"/>
        </w:rPr>
      </w:pPr>
    </w:p>
    <w:p w:rsidR="00980AA0" w:rsidRPr="009D7366" w:rsidRDefault="00980AA0" w:rsidP="00FC1A6A">
      <w:pPr>
        <w:numPr>
          <w:ilvl w:val="0"/>
          <w:numId w:val="21"/>
        </w:numPr>
        <w:ind w:left="360"/>
        <w:jc w:val="both"/>
        <w:rPr>
          <w:rFonts w:ascii="Verdana" w:hAnsi="Verdana"/>
          <w:sz w:val="18"/>
          <w:szCs w:val="18"/>
        </w:rPr>
      </w:pPr>
      <w:r w:rsidRPr="009D7366">
        <w:rPr>
          <w:rFonts w:ascii="Verdana" w:hAnsi="Verdana"/>
          <w:sz w:val="18"/>
          <w:szCs w:val="18"/>
        </w:rPr>
        <w:t>Reuniones con las docentes y representantes de los alumnos con la finalidad de conocer su opinión acerca de los factores internos (fortalezas y debilidades) y externos (oportunidades y amenazas), asociados con el accionar institucional y sus respectivas áreas.</w:t>
      </w:r>
    </w:p>
    <w:p w:rsidR="00980AA0" w:rsidRPr="009D7366" w:rsidRDefault="00980AA0" w:rsidP="00FC1A6A">
      <w:pPr>
        <w:numPr>
          <w:ilvl w:val="0"/>
          <w:numId w:val="21"/>
        </w:numPr>
        <w:ind w:left="360"/>
        <w:jc w:val="both"/>
        <w:rPr>
          <w:rFonts w:ascii="Verdana" w:hAnsi="Verdana"/>
          <w:sz w:val="18"/>
          <w:szCs w:val="18"/>
        </w:rPr>
      </w:pPr>
      <w:r w:rsidRPr="009D7366">
        <w:rPr>
          <w:rFonts w:ascii="Verdana" w:hAnsi="Verdana"/>
          <w:sz w:val="18"/>
          <w:szCs w:val="18"/>
        </w:rPr>
        <w:t>Desayunos de trabajo con representantes del sector público y privado, con la finalidad de conocer su percepción de la labor actual y esperada de la Escuela Profesional de Educación Inicial, así como de sus fortalezas y debilidades, y oportunidades y amenazas.</w:t>
      </w:r>
    </w:p>
    <w:p w:rsidR="00980AA0" w:rsidRPr="009D7366" w:rsidRDefault="00980AA0" w:rsidP="008E58AD">
      <w:pPr>
        <w:ind w:left="349" w:hanging="709"/>
        <w:jc w:val="both"/>
        <w:rPr>
          <w:rFonts w:ascii="Verdana" w:hAnsi="Verdana"/>
          <w:sz w:val="18"/>
          <w:szCs w:val="18"/>
        </w:rPr>
      </w:pPr>
    </w:p>
    <w:p w:rsidR="00980AA0" w:rsidRPr="009D7366" w:rsidRDefault="00980AA0" w:rsidP="009D7366">
      <w:pPr>
        <w:jc w:val="both"/>
        <w:rPr>
          <w:rFonts w:ascii="Verdana" w:hAnsi="Verdana"/>
          <w:sz w:val="18"/>
          <w:szCs w:val="18"/>
        </w:rPr>
      </w:pPr>
      <w:r w:rsidRPr="009D7366">
        <w:rPr>
          <w:rFonts w:ascii="Verdana" w:hAnsi="Verdana"/>
          <w:sz w:val="18"/>
          <w:szCs w:val="18"/>
        </w:rPr>
        <w:t>Para tal efecto, se efectuó el correspondiente análisis de la información obtenida como consecuencia de las actividades señaladas en el párrafo anterior y la Revisión del POI 201</w:t>
      </w:r>
      <w:r w:rsidR="00E85122" w:rsidRPr="009D7366">
        <w:rPr>
          <w:rFonts w:ascii="Verdana" w:hAnsi="Verdana"/>
          <w:sz w:val="18"/>
          <w:szCs w:val="18"/>
        </w:rPr>
        <w:t>2</w:t>
      </w:r>
      <w:r w:rsidRPr="009D7366">
        <w:rPr>
          <w:rFonts w:ascii="Verdana" w:hAnsi="Verdana"/>
          <w:sz w:val="18"/>
          <w:szCs w:val="18"/>
        </w:rPr>
        <w:t>, y sobre la base de estas acciones, se determinaron los siguientes Objetivos Operativos Institucionales correspondiente al periodo 2013:</w:t>
      </w:r>
    </w:p>
    <w:p w:rsidR="002825CB" w:rsidRPr="009D7366" w:rsidRDefault="002825CB" w:rsidP="00C02248">
      <w:pPr>
        <w:jc w:val="both"/>
        <w:rPr>
          <w:rFonts w:ascii="Verdana" w:hAnsi="Verdana"/>
          <w:sz w:val="18"/>
          <w:szCs w:val="18"/>
        </w:rPr>
      </w:pPr>
      <w:r w:rsidRPr="009D7366">
        <w:rPr>
          <w:rFonts w:ascii="Verdana" w:hAnsi="Verdana"/>
          <w:sz w:val="18"/>
          <w:szCs w:val="18"/>
        </w:rPr>
        <w:t xml:space="preserve">Ponemos </w:t>
      </w:r>
      <w:r w:rsidR="00643572" w:rsidRPr="009D7366">
        <w:rPr>
          <w:rFonts w:ascii="Verdana" w:hAnsi="Verdana"/>
          <w:sz w:val="18"/>
          <w:szCs w:val="18"/>
        </w:rPr>
        <w:t>a disposición</w:t>
      </w:r>
      <w:r w:rsidRPr="009D7366">
        <w:rPr>
          <w:rFonts w:ascii="Verdana" w:hAnsi="Verdana"/>
          <w:sz w:val="18"/>
          <w:szCs w:val="18"/>
        </w:rPr>
        <w:t xml:space="preserve"> el presente POI de la </w:t>
      </w:r>
      <w:r w:rsidR="006136A2" w:rsidRPr="009D7366">
        <w:rPr>
          <w:rFonts w:ascii="Verdana" w:hAnsi="Verdana"/>
          <w:sz w:val="18"/>
          <w:szCs w:val="18"/>
        </w:rPr>
        <w:t>Escuela</w:t>
      </w:r>
      <w:r w:rsidRPr="009D7366">
        <w:rPr>
          <w:rFonts w:ascii="Verdana" w:hAnsi="Verdana"/>
          <w:sz w:val="18"/>
          <w:szCs w:val="18"/>
        </w:rPr>
        <w:t xml:space="preserve"> </w:t>
      </w:r>
      <w:r w:rsidR="006136A2" w:rsidRPr="009D7366">
        <w:rPr>
          <w:rFonts w:ascii="Verdana" w:hAnsi="Verdana"/>
          <w:sz w:val="18"/>
          <w:szCs w:val="18"/>
        </w:rPr>
        <w:t>P</w:t>
      </w:r>
      <w:r w:rsidRPr="009D7366">
        <w:rPr>
          <w:rFonts w:ascii="Verdana" w:hAnsi="Verdana"/>
          <w:sz w:val="18"/>
          <w:szCs w:val="18"/>
        </w:rPr>
        <w:t>rofesional d</w:t>
      </w:r>
      <w:r w:rsidR="00643572" w:rsidRPr="009D7366">
        <w:rPr>
          <w:rFonts w:ascii="Verdana" w:hAnsi="Verdana"/>
          <w:sz w:val="18"/>
          <w:szCs w:val="18"/>
        </w:rPr>
        <w:t>e</w:t>
      </w:r>
      <w:r w:rsidRPr="009D7366">
        <w:rPr>
          <w:rFonts w:ascii="Verdana" w:hAnsi="Verdana"/>
          <w:sz w:val="18"/>
          <w:szCs w:val="18"/>
        </w:rPr>
        <w:t xml:space="preserve"> </w:t>
      </w:r>
      <w:r w:rsidR="00643572" w:rsidRPr="009D7366">
        <w:rPr>
          <w:rFonts w:ascii="Verdana" w:hAnsi="Verdana"/>
          <w:sz w:val="18"/>
          <w:szCs w:val="18"/>
        </w:rPr>
        <w:t>Educación</w:t>
      </w:r>
      <w:r w:rsidRPr="009D7366">
        <w:rPr>
          <w:rFonts w:ascii="Verdana" w:hAnsi="Verdana"/>
          <w:sz w:val="18"/>
          <w:szCs w:val="18"/>
        </w:rPr>
        <w:t xml:space="preserve"> Inicial de la Facultad de Ciencias Sociales UNP</w:t>
      </w:r>
      <w:r w:rsidR="00643572" w:rsidRPr="009D7366">
        <w:rPr>
          <w:rFonts w:ascii="Verdana" w:hAnsi="Verdana"/>
          <w:sz w:val="18"/>
          <w:szCs w:val="18"/>
        </w:rPr>
        <w:t xml:space="preserve"> para su aprobación.</w:t>
      </w:r>
    </w:p>
    <w:p w:rsidR="006C0272" w:rsidRPr="009D7366" w:rsidRDefault="006C0272" w:rsidP="009D7366">
      <w:pPr>
        <w:ind w:left="708"/>
        <w:jc w:val="both"/>
        <w:rPr>
          <w:rFonts w:ascii="Verdana" w:hAnsi="Verdana"/>
          <w:sz w:val="18"/>
          <w:szCs w:val="18"/>
        </w:rPr>
      </w:pPr>
    </w:p>
    <w:p w:rsidR="00C30285" w:rsidRPr="009D7366" w:rsidRDefault="00C30285" w:rsidP="009D7366">
      <w:pPr>
        <w:ind w:left="708"/>
        <w:jc w:val="both"/>
        <w:rPr>
          <w:rFonts w:ascii="Verdana" w:hAnsi="Verdana"/>
          <w:b/>
          <w:sz w:val="18"/>
          <w:szCs w:val="18"/>
        </w:rPr>
      </w:pPr>
    </w:p>
    <w:p w:rsidR="00C30285" w:rsidRPr="009D7366" w:rsidRDefault="00C30285" w:rsidP="009D7366">
      <w:pPr>
        <w:ind w:left="708"/>
        <w:jc w:val="both"/>
        <w:rPr>
          <w:rFonts w:ascii="Verdana" w:hAnsi="Verdana"/>
          <w:sz w:val="18"/>
          <w:szCs w:val="18"/>
        </w:rPr>
      </w:pPr>
    </w:p>
    <w:p w:rsidR="00C30285" w:rsidRPr="009D7366" w:rsidRDefault="00C30285" w:rsidP="009A4D3C">
      <w:pPr>
        <w:spacing w:line="480" w:lineRule="auto"/>
        <w:ind w:left="708"/>
        <w:jc w:val="both"/>
        <w:rPr>
          <w:rFonts w:ascii="Verdana" w:hAnsi="Verdana"/>
          <w:sz w:val="18"/>
          <w:szCs w:val="18"/>
        </w:rPr>
      </w:pPr>
    </w:p>
    <w:p w:rsidR="00FE3F3D" w:rsidRPr="009D7366" w:rsidRDefault="00FE3F3D">
      <w:pPr>
        <w:spacing w:line="360" w:lineRule="auto"/>
        <w:jc w:val="both"/>
        <w:rPr>
          <w:rFonts w:ascii="Verdana" w:hAnsi="Verdana"/>
          <w:b/>
          <w:sz w:val="18"/>
          <w:szCs w:val="18"/>
          <w:u w:val="single"/>
        </w:rPr>
        <w:sectPr w:rsidR="00FE3F3D" w:rsidRPr="009D7366" w:rsidSect="00486A45">
          <w:headerReference w:type="even" r:id="rId8"/>
          <w:headerReference w:type="default" r:id="rId9"/>
          <w:footerReference w:type="even" r:id="rId10"/>
          <w:footerReference w:type="default" r:id="rId11"/>
          <w:headerReference w:type="first" r:id="rId12"/>
          <w:footerReference w:type="first" r:id="rId13"/>
          <w:pgSz w:w="11906" w:h="16838"/>
          <w:pgMar w:top="1418" w:right="1588" w:bottom="1418" w:left="1418" w:header="709" w:footer="709" w:gutter="0"/>
          <w:pgNumType w:start="92"/>
          <w:cols w:space="708"/>
          <w:titlePg/>
          <w:docGrid w:linePitch="360"/>
        </w:sectPr>
      </w:pPr>
    </w:p>
    <w:p w:rsidR="001548D3" w:rsidRPr="009D7366" w:rsidRDefault="009A4D3C" w:rsidP="009A4116">
      <w:pPr>
        <w:jc w:val="both"/>
        <w:rPr>
          <w:rFonts w:ascii="Verdana" w:hAnsi="Verdana" w:cs="Arial"/>
          <w:b/>
          <w:color w:val="FF0000"/>
          <w:sz w:val="18"/>
          <w:szCs w:val="18"/>
        </w:rPr>
      </w:pPr>
      <w:r w:rsidRPr="009D7366">
        <w:rPr>
          <w:rFonts w:ascii="Verdana" w:hAnsi="Verdana" w:cs="Arial"/>
          <w:b/>
          <w:sz w:val="18"/>
          <w:szCs w:val="18"/>
        </w:rPr>
        <w:lastRenderedPageBreak/>
        <w:t>FODA</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2"/>
        <w:gridCol w:w="7070"/>
      </w:tblGrid>
      <w:tr w:rsidR="009A4D3C" w:rsidRPr="00C02248" w:rsidTr="00B51EDF">
        <w:tc>
          <w:tcPr>
            <w:tcW w:w="7072" w:type="dxa"/>
            <w:shd w:val="clear" w:color="auto" w:fill="FFFFFF" w:themeFill="background1"/>
          </w:tcPr>
          <w:p w:rsidR="009A4D3C" w:rsidRPr="00C02248" w:rsidRDefault="009A4D3C" w:rsidP="00C02248">
            <w:pPr>
              <w:tabs>
                <w:tab w:val="left" w:pos="1875"/>
                <w:tab w:val="center" w:pos="3428"/>
              </w:tabs>
              <w:jc w:val="center"/>
              <w:rPr>
                <w:rFonts w:ascii="Verdana" w:hAnsi="Verdana" w:cs="Arial"/>
                <w:b/>
                <w:color w:val="000000"/>
                <w:sz w:val="16"/>
                <w:szCs w:val="16"/>
              </w:rPr>
            </w:pPr>
            <w:r w:rsidRPr="00C02248">
              <w:rPr>
                <w:rFonts w:ascii="Verdana" w:hAnsi="Verdana" w:cs="Arial"/>
                <w:b/>
                <w:color w:val="000000"/>
                <w:sz w:val="16"/>
                <w:szCs w:val="16"/>
              </w:rPr>
              <w:t>FORTALEZAS</w:t>
            </w:r>
          </w:p>
        </w:tc>
        <w:tc>
          <w:tcPr>
            <w:tcW w:w="7070" w:type="dxa"/>
            <w:shd w:val="clear" w:color="auto" w:fill="FFFFFF" w:themeFill="background1"/>
          </w:tcPr>
          <w:p w:rsidR="009A4D3C" w:rsidRPr="00C02248" w:rsidRDefault="009A4D3C" w:rsidP="00C02248">
            <w:pPr>
              <w:jc w:val="center"/>
              <w:rPr>
                <w:rFonts w:ascii="Verdana" w:hAnsi="Verdana" w:cs="Arial"/>
                <w:b/>
                <w:color w:val="000000"/>
                <w:sz w:val="16"/>
                <w:szCs w:val="16"/>
              </w:rPr>
            </w:pPr>
            <w:r w:rsidRPr="00C02248">
              <w:rPr>
                <w:rFonts w:ascii="Verdana" w:hAnsi="Verdana" w:cs="Arial"/>
                <w:b/>
                <w:color w:val="000000"/>
                <w:sz w:val="16"/>
                <w:szCs w:val="16"/>
              </w:rPr>
              <w:t>DEBILIDADES</w:t>
            </w:r>
          </w:p>
        </w:tc>
      </w:tr>
      <w:tr w:rsidR="009A4D3C" w:rsidRPr="00C02248" w:rsidTr="00B51EDF">
        <w:tc>
          <w:tcPr>
            <w:tcW w:w="7072" w:type="dxa"/>
            <w:tcBorders>
              <w:bottom w:val="single" w:sz="4" w:space="0" w:color="auto"/>
            </w:tcBorders>
          </w:tcPr>
          <w:p w:rsidR="002428CF" w:rsidRPr="00D94C49" w:rsidRDefault="00F01CC6"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 xml:space="preserve">Contar con la RS. Consejo Universitario N° 519-2011 del 27 de </w:t>
            </w:r>
            <w:r w:rsidR="006C0272" w:rsidRPr="00D94C49">
              <w:rPr>
                <w:rFonts w:ascii="Verdana" w:hAnsi="Verdana" w:cs="Arial"/>
                <w:bCs/>
                <w:sz w:val="16"/>
                <w:szCs w:val="16"/>
              </w:rPr>
              <w:t>junio,</w:t>
            </w:r>
            <w:r w:rsidRPr="00D94C49">
              <w:rPr>
                <w:rFonts w:ascii="Verdana" w:hAnsi="Verdana" w:cs="Arial"/>
                <w:bCs/>
                <w:sz w:val="16"/>
                <w:szCs w:val="16"/>
              </w:rPr>
              <w:t xml:space="preserve"> que aprueba las modificaciones al reglamento general de la UNP con respecto a los departamentos académicos y </w:t>
            </w:r>
            <w:r w:rsidRPr="00D94C49">
              <w:rPr>
                <w:rFonts w:ascii="Verdana" w:hAnsi="Verdana" w:cs="Arial"/>
                <w:bCs/>
                <w:sz w:val="16"/>
                <w:szCs w:val="16"/>
                <w:u w:val="single"/>
              </w:rPr>
              <w:t>escuelas profesionales</w:t>
            </w:r>
            <w:r w:rsidRPr="00D94C49">
              <w:rPr>
                <w:rFonts w:ascii="Verdana" w:hAnsi="Verdana" w:cs="Arial"/>
                <w:bCs/>
                <w:sz w:val="16"/>
                <w:szCs w:val="16"/>
              </w:rPr>
              <w:t xml:space="preserve"> en la UNP.</w:t>
            </w:r>
          </w:p>
          <w:p w:rsidR="009A4D3C" w:rsidRPr="00D94C49" w:rsidRDefault="00D67CD7"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Contar con Resolución</w:t>
            </w:r>
          </w:p>
          <w:p w:rsidR="001548D3" w:rsidRPr="00D94C49" w:rsidRDefault="001548D3" w:rsidP="00FC1A6A">
            <w:pPr>
              <w:pStyle w:val="Prrafodelista"/>
              <w:numPr>
                <w:ilvl w:val="0"/>
                <w:numId w:val="22"/>
              </w:numPr>
              <w:jc w:val="both"/>
              <w:rPr>
                <w:rFonts w:ascii="Verdana" w:hAnsi="Verdana" w:cs="Arial"/>
                <w:bCs/>
                <w:sz w:val="16"/>
                <w:szCs w:val="16"/>
              </w:rPr>
            </w:pPr>
            <w:r w:rsidRPr="00D94C49">
              <w:rPr>
                <w:rFonts w:ascii="Verdana" w:hAnsi="Verdana" w:cs="Arial"/>
                <w:bCs/>
                <w:sz w:val="16"/>
                <w:szCs w:val="16"/>
              </w:rPr>
              <w:t>Contar con Directo</w:t>
            </w:r>
            <w:r w:rsidR="008E58AD">
              <w:rPr>
                <w:rFonts w:ascii="Verdana" w:hAnsi="Verdana" w:cs="Arial"/>
                <w:bCs/>
                <w:sz w:val="16"/>
                <w:szCs w:val="16"/>
              </w:rPr>
              <w:t>ra de la Escuela con Resolución</w:t>
            </w:r>
          </w:p>
          <w:p w:rsidR="00D67CD7" w:rsidRPr="00D94C49" w:rsidRDefault="00D67CD7" w:rsidP="00FC1A6A">
            <w:pPr>
              <w:pStyle w:val="Prrafodelista"/>
              <w:numPr>
                <w:ilvl w:val="0"/>
                <w:numId w:val="22"/>
              </w:numPr>
              <w:jc w:val="both"/>
              <w:rPr>
                <w:rFonts w:ascii="Verdana" w:hAnsi="Verdana" w:cs="Arial"/>
                <w:bCs/>
                <w:sz w:val="16"/>
                <w:szCs w:val="16"/>
              </w:rPr>
            </w:pPr>
            <w:r w:rsidRPr="00D94C49">
              <w:rPr>
                <w:rFonts w:ascii="Verdana" w:hAnsi="Verdana" w:cs="Arial"/>
                <w:bCs/>
                <w:sz w:val="16"/>
                <w:szCs w:val="16"/>
              </w:rPr>
              <w:t>Contar con docentes en la especialidad de Educación Inicial</w:t>
            </w:r>
          </w:p>
          <w:p w:rsidR="009A4D3C" w:rsidRPr="00D94C49" w:rsidRDefault="009A4D3C"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Docentes con estudios especializados, actualizados en temas relacionados a gestión de la calidad y relacionados a nuestra especialidad.</w:t>
            </w:r>
          </w:p>
          <w:p w:rsidR="009A4D3C" w:rsidRPr="00D94C49" w:rsidRDefault="009A4D3C"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El cien por ciento de las docentes nombradas en la especialidad cuenta con grado de maestría.</w:t>
            </w:r>
          </w:p>
          <w:p w:rsidR="009A4D3C" w:rsidRPr="00D94C49" w:rsidRDefault="001548D3"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 xml:space="preserve">Se han ejecutado </w:t>
            </w:r>
            <w:r w:rsidR="009A4D3C" w:rsidRPr="00D94C49">
              <w:rPr>
                <w:rFonts w:ascii="Verdana" w:hAnsi="Verdana" w:cs="Arial"/>
                <w:bCs/>
                <w:sz w:val="16"/>
                <w:szCs w:val="16"/>
              </w:rPr>
              <w:t>trabajos de inve</w:t>
            </w:r>
            <w:r w:rsidR="002428CF" w:rsidRPr="00D94C49">
              <w:rPr>
                <w:rFonts w:ascii="Verdana" w:hAnsi="Verdana" w:cs="Arial"/>
                <w:bCs/>
                <w:sz w:val="16"/>
                <w:szCs w:val="16"/>
              </w:rPr>
              <w:t>stigación relacionados al diagnó</w:t>
            </w:r>
            <w:r w:rsidR="009A4D3C" w:rsidRPr="00D94C49">
              <w:rPr>
                <w:rFonts w:ascii="Verdana" w:hAnsi="Verdana" w:cs="Arial"/>
                <w:bCs/>
                <w:sz w:val="16"/>
                <w:szCs w:val="16"/>
              </w:rPr>
              <w:t>stico y propuestas de mejora de la educación infantil.</w:t>
            </w:r>
          </w:p>
          <w:p w:rsidR="009A4D3C" w:rsidRPr="00D94C49" w:rsidRDefault="009A4D3C"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Tener aliados en los municipios locales y distritales, para proyectos de capacitación.</w:t>
            </w:r>
          </w:p>
          <w:p w:rsidR="009A4D3C" w:rsidRPr="00D94C49" w:rsidRDefault="009A4D3C"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 xml:space="preserve">Convenio con Institución MINDES </w:t>
            </w:r>
            <w:r w:rsidR="002428CF" w:rsidRPr="00D94C49">
              <w:rPr>
                <w:rFonts w:ascii="Verdana" w:hAnsi="Verdana" w:cs="Arial"/>
                <w:bCs/>
                <w:sz w:val="16"/>
                <w:szCs w:val="16"/>
              </w:rPr>
              <w:t xml:space="preserve">y Concejo Distrital de </w:t>
            </w:r>
            <w:r w:rsidR="006C0272" w:rsidRPr="00D94C49">
              <w:rPr>
                <w:rFonts w:ascii="Verdana" w:hAnsi="Verdana" w:cs="Arial"/>
                <w:bCs/>
                <w:sz w:val="16"/>
                <w:szCs w:val="16"/>
              </w:rPr>
              <w:t>Castilla,</w:t>
            </w:r>
            <w:r w:rsidR="002428CF" w:rsidRPr="00D94C49">
              <w:rPr>
                <w:rFonts w:ascii="Verdana" w:hAnsi="Verdana" w:cs="Arial"/>
                <w:bCs/>
                <w:sz w:val="16"/>
                <w:szCs w:val="16"/>
              </w:rPr>
              <w:t xml:space="preserve"> </w:t>
            </w:r>
            <w:r w:rsidRPr="00D94C49">
              <w:rPr>
                <w:rFonts w:ascii="Verdana" w:hAnsi="Verdana" w:cs="Arial"/>
                <w:bCs/>
                <w:sz w:val="16"/>
                <w:szCs w:val="16"/>
              </w:rPr>
              <w:t>para la ejecución de práct</w:t>
            </w:r>
            <w:r w:rsidR="00D67CD7" w:rsidRPr="00D94C49">
              <w:rPr>
                <w:rFonts w:ascii="Verdana" w:hAnsi="Verdana" w:cs="Arial"/>
                <w:bCs/>
                <w:sz w:val="16"/>
                <w:szCs w:val="16"/>
              </w:rPr>
              <w:t>icas pre profesionales, en los W</w:t>
            </w:r>
            <w:r w:rsidRPr="00D94C49">
              <w:rPr>
                <w:rFonts w:ascii="Verdana" w:hAnsi="Verdana" w:cs="Arial"/>
                <w:bCs/>
                <w:sz w:val="16"/>
                <w:szCs w:val="16"/>
              </w:rPr>
              <w:t xml:space="preserve">awa </w:t>
            </w:r>
            <w:r w:rsidR="00D67CD7" w:rsidRPr="00D94C49">
              <w:rPr>
                <w:rFonts w:ascii="Verdana" w:hAnsi="Verdana" w:cs="Arial"/>
                <w:bCs/>
                <w:sz w:val="16"/>
                <w:szCs w:val="16"/>
              </w:rPr>
              <w:t>W</w:t>
            </w:r>
            <w:r w:rsidRPr="00D94C49">
              <w:rPr>
                <w:rFonts w:ascii="Verdana" w:hAnsi="Verdana" w:cs="Arial"/>
                <w:bCs/>
                <w:sz w:val="16"/>
                <w:szCs w:val="16"/>
              </w:rPr>
              <w:t xml:space="preserve">asi </w:t>
            </w:r>
            <w:r w:rsidR="002428CF" w:rsidRPr="00D94C49">
              <w:rPr>
                <w:rFonts w:ascii="Verdana" w:hAnsi="Verdana" w:cs="Arial"/>
                <w:bCs/>
                <w:sz w:val="16"/>
                <w:szCs w:val="16"/>
              </w:rPr>
              <w:t xml:space="preserve">y programas no escolarizados </w:t>
            </w:r>
            <w:r w:rsidRPr="00D94C49">
              <w:rPr>
                <w:rFonts w:ascii="Verdana" w:hAnsi="Verdana" w:cs="Arial"/>
                <w:bCs/>
                <w:sz w:val="16"/>
                <w:szCs w:val="16"/>
              </w:rPr>
              <w:t>de la provincia.</w:t>
            </w:r>
          </w:p>
          <w:p w:rsidR="009A4D3C" w:rsidRPr="00D94C49" w:rsidRDefault="009A4D3C" w:rsidP="00FC1A6A">
            <w:pPr>
              <w:pStyle w:val="Prrafodelista"/>
              <w:numPr>
                <w:ilvl w:val="0"/>
                <w:numId w:val="22"/>
              </w:numPr>
              <w:jc w:val="both"/>
              <w:rPr>
                <w:rFonts w:ascii="Verdana" w:hAnsi="Verdana" w:cs="Arial"/>
                <w:b/>
                <w:bCs/>
                <w:sz w:val="16"/>
                <w:szCs w:val="16"/>
              </w:rPr>
            </w:pPr>
            <w:r w:rsidRPr="00D94C49">
              <w:rPr>
                <w:rFonts w:ascii="Verdana" w:hAnsi="Verdana" w:cs="Arial"/>
                <w:bCs/>
                <w:sz w:val="16"/>
                <w:szCs w:val="16"/>
              </w:rPr>
              <w:t xml:space="preserve">Contar con un </w:t>
            </w:r>
            <w:r w:rsidR="00D67CD7" w:rsidRPr="00D94C49">
              <w:rPr>
                <w:rFonts w:ascii="Verdana" w:hAnsi="Verdana" w:cs="Arial"/>
                <w:bCs/>
                <w:sz w:val="16"/>
                <w:szCs w:val="16"/>
              </w:rPr>
              <w:t>W</w:t>
            </w:r>
            <w:r w:rsidRPr="00D94C49">
              <w:rPr>
                <w:rFonts w:ascii="Verdana" w:hAnsi="Verdana" w:cs="Arial"/>
                <w:bCs/>
                <w:sz w:val="16"/>
                <w:szCs w:val="16"/>
              </w:rPr>
              <w:t xml:space="preserve">awa </w:t>
            </w:r>
            <w:r w:rsidR="00D67CD7" w:rsidRPr="00D94C49">
              <w:rPr>
                <w:rFonts w:ascii="Verdana" w:hAnsi="Verdana" w:cs="Arial"/>
                <w:bCs/>
                <w:sz w:val="16"/>
                <w:szCs w:val="16"/>
              </w:rPr>
              <w:t>W</w:t>
            </w:r>
            <w:r w:rsidRPr="00D94C49">
              <w:rPr>
                <w:rFonts w:ascii="Verdana" w:hAnsi="Verdana" w:cs="Arial"/>
                <w:bCs/>
                <w:sz w:val="16"/>
                <w:szCs w:val="16"/>
              </w:rPr>
              <w:t>asi institucional para la observación y ejecución de prácticas pre profesional.</w:t>
            </w:r>
          </w:p>
          <w:p w:rsidR="009A4D3C" w:rsidRPr="00D94C49" w:rsidRDefault="009A4D3C" w:rsidP="00FC1A6A">
            <w:pPr>
              <w:pStyle w:val="Prrafodelista"/>
              <w:numPr>
                <w:ilvl w:val="0"/>
                <w:numId w:val="22"/>
              </w:numPr>
              <w:jc w:val="both"/>
              <w:rPr>
                <w:rFonts w:ascii="Verdana" w:hAnsi="Verdana" w:cs="Arial"/>
                <w:color w:val="000000"/>
                <w:sz w:val="16"/>
                <w:szCs w:val="16"/>
              </w:rPr>
            </w:pPr>
            <w:r w:rsidRPr="00D94C49">
              <w:rPr>
                <w:rFonts w:ascii="Verdana" w:hAnsi="Verdana" w:cs="Arial"/>
                <w:bCs/>
                <w:sz w:val="16"/>
                <w:szCs w:val="16"/>
              </w:rPr>
              <w:t>Contar con Colegio</w:t>
            </w:r>
            <w:r w:rsidR="00D93213" w:rsidRPr="00D94C49">
              <w:rPr>
                <w:rFonts w:ascii="Verdana" w:hAnsi="Verdana" w:cs="Arial"/>
                <w:bCs/>
                <w:sz w:val="16"/>
                <w:szCs w:val="16"/>
              </w:rPr>
              <w:t>s</w:t>
            </w:r>
            <w:r w:rsidRPr="00D94C49">
              <w:rPr>
                <w:rFonts w:ascii="Verdana" w:hAnsi="Verdana" w:cs="Arial"/>
                <w:bCs/>
                <w:sz w:val="16"/>
                <w:szCs w:val="16"/>
              </w:rPr>
              <w:t xml:space="preserve"> de aplicación para la ejecución de prácticas pre profesionales.</w:t>
            </w:r>
          </w:p>
        </w:tc>
        <w:tc>
          <w:tcPr>
            <w:tcW w:w="7070" w:type="dxa"/>
            <w:tcBorders>
              <w:bottom w:val="single" w:sz="4" w:space="0" w:color="auto"/>
            </w:tcBorders>
          </w:tcPr>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No contar con infraestructura adecuada.</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Poca bibliografía y actualizada en la biblioteca especializada.</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No contar con convenios de Instituciones del estado y privadas.</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No contar con reglamento de tutoría.</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Perfil de egresadas desactualizado.</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Plan de estudios, desactualizado.</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No contar con ambientes adecuados para el desarrollo de  cursos como elaboración de material didáctico.</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No contar con aula multifuncional para la ejecución de actividades como la psicomotricidad, expresión corporal y estimulación temprana.</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Falta de departamento o ambientes para atender a los alumnos (as)</w:t>
            </w:r>
          </w:p>
          <w:p w:rsidR="009A4D3C" w:rsidRPr="00D94C49" w:rsidRDefault="009A4D3C" w:rsidP="00FC1A6A">
            <w:pPr>
              <w:pStyle w:val="Prrafodelista"/>
              <w:numPr>
                <w:ilvl w:val="0"/>
                <w:numId w:val="22"/>
              </w:numPr>
              <w:rPr>
                <w:rFonts w:ascii="Verdana" w:hAnsi="Verdana" w:cs="Arial"/>
                <w:b/>
                <w:bCs/>
                <w:sz w:val="16"/>
                <w:szCs w:val="16"/>
              </w:rPr>
            </w:pPr>
            <w:r w:rsidRPr="00D94C49">
              <w:rPr>
                <w:rFonts w:ascii="Verdana" w:hAnsi="Verdana" w:cs="Arial"/>
                <w:bCs/>
                <w:sz w:val="16"/>
                <w:szCs w:val="16"/>
              </w:rPr>
              <w:t>Falta de ordenador, impresora y fotocopiadora, para el ambiente de la carrera</w:t>
            </w:r>
          </w:p>
          <w:p w:rsidR="009A4D3C" w:rsidRPr="00C02248" w:rsidRDefault="009A4D3C" w:rsidP="001548D3">
            <w:pPr>
              <w:ind w:left="426" w:hanging="426"/>
              <w:jc w:val="both"/>
              <w:rPr>
                <w:rFonts w:ascii="Verdana" w:hAnsi="Verdana" w:cs="Arial"/>
                <w:color w:val="000000"/>
                <w:sz w:val="16"/>
                <w:szCs w:val="16"/>
              </w:rPr>
            </w:pPr>
          </w:p>
        </w:tc>
      </w:tr>
      <w:tr w:rsidR="009A4D3C" w:rsidRPr="00B51EDF" w:rsidTr="00B51EDF">
        <w:tc>
          <w:tcPr>
            <w:tcW w:w="7072" w:type="dxa"/>
            <w:shd w:val="clear" w:color="auto" w:fill="FFFFFF" w:themeFill="background1"/>
          </w:tcPr>
          <w:p w:rsidR="009A4D3C" w:rsidRPr="00B51EDF" w:rsidRDefault="009A4D3C" w:rsidP="001548D3">
            <w:pPr>
              <w:ind w:left="426"/>
              <w:jc w:val="center"/>
              <w:rPr>
                <w:rFonts w:ascii="Verdana" w:hAnsi="Verdana" w:cs="Arial"/>
                <w:color w:val="000000"/>
                <w:sz w:val="16"/>
                <w:szCs w:val="16"/>
              </w:rPr>
            </w:pPr>
            <w:r w:rsidRPr="00B51EDF">
              <w:rPr>
                <w:rFonts w:ascii="Verdana" w:hAnsi="Verdana" w:cs="Arial"/>
                <w:b/>
                <w:color w:val="000000"/>
                <w:sz w:val="16"/>
                <w:szCs w:val="16"/>
              </w:rPr>
              <w:t>AMENAZAS</w:t>
            </w:r>
          </w:p>
        </w:tc>
        <w:tc>
          <w:tcPr>
            <w:tcW w:w="7070" w:type="dxa"/>
            <w:shd w:val="clear" w:color="auto" w:fill="FFFFFF" w:themeFill="background1"/>
          </w:tcPr>
          <w:p w:rsidR="009A4D3C" w:rsidRPr="00B51EDF" w:rsidRDefault="009A4D3C" w:rsidP="001548D3">
            <w:pPr>
              <w:ind w:left="426"/>
              <w:jc w:val="center"/>
              <w:rPr>
                <w:rFonts w:ascii="Verdana" w:hAnsi="Verdana" w:cs="Arial"/>
                <w:color w:val="000000"/>
                <w:sz w:val="16"/>
                <w:szCs w:val="16"/>
              </w:rPr>
            </w:pPr>
            <w:r w:rsidRPr="00B51EDF">
              <w:rPr>
                <w:rFonts w:ascii="Verdana" w:hAnsi="Verdana" w:cs="Arial"/>
                <w:b/>
                <w:color w:val="000000"/>
                <w:sz w:val="16"/>
                <w:szCs w:val="16"/>
              </w:rPr>
              <w:t>OPORTUNIDADES</w:t>
            </w:r>
          </w:p>
        </w:tc>
      </w:tr>
      <w:tr w:rsidR="009A4D3C" w:rsidRPr="00B51EDF" w:rsidTr="00B51EDF">
        <w:tc>
          <w:tcPr>
            <w:tcW w:w="7072" w:type="dxa"/>
          </w:tcPr>
          <w:p w:rsidR="009A4D3C" w:rsidRPr="00B51EDF" w:rsidRDefault="009A4D3C" w:rsidP="00FC1A6A">
            <w:pPr>
              <w:pStyle w:val="Prrafodelista"/>
              <w:numPr>
                <w:ilvl w:val="0"/>
                <w:numId w:val="23"/>
              </w:numPr>
              <w:jc w:val="both"/>
              <w:rPr>
                <w:rFonts w:ascii="Verdana" w:hAnsi="Verdana" w:cs="Arial"/>
                <w:color w:val="000000"/>
                <w:sz w:val="16"/>
                <w:szCs w:val="16"/>
              </w:rPr>
            </w:pPr>
            <w:r w:rsidRPr="00B51EDF">
              <w:rPr>
                <w:rFonts w:ascii="Verdana" w:hAnsi="Verdana" w:cs="Arial"/>
                <w:bCs/>
                <w:sz w:val="16"/>
                <w:szCs w:val="16"/>
              </w:rPr>
              <w:t>Existencia de universidades con programas de formación en la especialidad.</w:t>
            </w:r>
          </w:p>
          <w:p w:rsidR="009A4D3C" w:rsidRPr="00B51EDF" w:rsidRDefault="009A4D3C" w:rsidP="00FC1A6A">
            <w:pPr>
              <w:pStyle w:val="Prrafodelista"/>
              <w:numPr>
                <w:ilvl w:val="0"/>
                <w:numId w:val="23"/>
              </w:numPr>
              <w:jc w:val="both"/>
              <w:rPr>
                <w:rFonts w:ascii="Verdana" w:hAnsi="Verdana" w:cs="Arial"/>
                <w:color w:val="000000"/>
                <w:sz w:val="16"/>
                <w:szCs w:val="16"/>
              </w:rPr>
            </w:pPr>
            <w:r w:rsidRPr="00B51EDF">
              <w:rPr>
                <w:rFonts w:ascii="Verdana" w:hAnsi="Verdana" w:cs="Arial"/>
                <w:bCs/>
                <w:sz w:val="16"/>
                <w:szCs w:val="16"/>
              </w:rPr>
              <w:t>Crisis financiera nacional e internacional.</w:t>
            </w:r>
          </w:p>
          <w:p w:rsidR="009A4D3C" w:rsidRPr="00B51EDF" w:rsidRDefault="009A4D3C" w:rsidP="00FC1A6A">
            <w:pPr>
              <w:pStyle w:val="Prrafodelista"/>
              <w:numPr>
                <w:ilvl w:val="0"/>
                <w:numId w:val="23"/>
              </w:numPr>
              <w:jc w:val="both"/>
              <w:rPr>
                <w:rFonts w:ascii="Verdana" w:hAnsi="Verdana" w:cs="Arial"/>
                <w:color w:val="000000"/>
                <w:sz w:val="16"/>
                <w:szCs w:val="16"/>
              </w:rPr>
            </w:pPr>
            <w:r w:rsidRPr="00B51EDF">
              <w:rPr>
                <w:rFonts w:ascii="Verdana" w:hAnsi="Verdana" w:cs="Arial"/>
                <w:bCs/>
                <w:sz w:val="16"/>
                <w:szCs w:val="16"/>
              </w:rPr>
              <w:t>Reducción e incumplimiento del presupuesto público para atender las demandas de la universidad.</w:t>
            </w:r>
          </w:p>
          <w:p w:rsidR="009A4D3C" w:rsidRPr="00B51EDF" w:rsidRDefault="009A4D3C" w:rsidP="00FC1A6A">
            <w:pPr>
              <w:pStyle w:val="Prrafodelista"/>
              <w:numPr>
                <w:ilvl w:val="0"/>
                <w:numId w:val="23"/>
              </w:numPr>
              <w:jc w:val="both"/>
              <w:rPr>
                <w:rFonts w:ascii="Verdana" w:hAnsi="Verdana" w:cs="Arial"/>
                <w:color w:val="000000"/>
                <w:sz w:val="16"/>
                <w:szCs w:val="16"/>
              </w:rPr>
            </w:pPr>
            <w:r w:rsidRPr="00B51EDF">
              <w:rPr>
                <w:rFonts w:ascii="Verdana" w:hAnsi="Verdana" w:cs="Arial"/>
                <w:bCs/>
                <w:sz w:val="16"/>
                <w:szCs w:val="16"/>
              </w:rPr>
              <w:t>Alto índice de pobreza y extrema pobreza.</w:t>
            </w:r>
          </w:p>
          <w:p w:rsidR="009A4D3C" w:rsidRPr="00B51EDF" w:rsidRDefault="009A4D3C" w:rsidP="00FC1A6A">
            <w:pPr>
              <w:pStyle w:val="Prrafodelista"/>
              <w:numPr>
                <w:ilvl w:val="0"/>
                <w:numId w:val="23"/>
              </w:numPr>
              <w:jc w:val="both"/>
              <w:rPr>
                <w:rFonts w:ascii="Verdana" w:hAnsi="Verdana" w:cs="Arial"/>
                <w:color w:val="000000"/>
                <w:sz w:val="16"/>
                <w:szCs w:val="16"/>
              </w:rPr>
            </w:pPr>
            <w:r w:rsidRPr="00B51EDF">
              <w:rPr>
                <w:rFonts w:ascii="Verdana" w:hAnsi="Verdana" w:cs="Arial"/>
                <w:bCs/>
                <w:sz w:val="16"/>
                <w:szCs w:val="16"/>
              </w:rPr>
              <w:t>Deterioro del medioambiente e ineficaz política de desarrollo sostenible.</w:t>
            </w:r>
          </w:p>
          <w:p w:rsidR="009A4D3C" w:rsidRPr="00B51EDF" w:rsidRDefault="009A4D3C" w:rsidP="001548D3">
            <w:pPr>
              <w:ind w:left="426" w:hanging="426"/>
              <w:jc w:val="both"/>
              <w:rPr>
                <w:rFonts w:ascii="Verdana" w:hAnsi="Verdana" w:cs="Arial"/>
                <w:color w:val="000000"/>
                <w:sz w:val="16"/>
                <w:szCs w:val="16"/>
              </w:rPr>
            </w:pPr>
          </w:p>
        </w:tc>
        <w:tc>
          <w:tcPr>
            <w:tcW w:w="7070" w:type="dxa"/>
          </w:tcPr>
          <w:p w:rsidR="009A4D3C" w:rsidRPr="00B51EDF" w:rsidRDefault="009A4D3C" w:rsidP="00FC1A6A">
            <w:pPr>
              <w:pStyle w:val="Prrafodelista"/>
              <w:numPr>
                <w:ilvl w:val="0"/>
                <w:numId w:val="23"/>
              </w:numPr>
              <w:rPr>
                <w:rFonts w:ascii="Verdana" w:hAnsi="Verdana" w:cs="Arial"/>
                <w:b/>
                <w:bCs/>
                <w:sz w:val="16"/>
                <w:szCs w:val="16"/>
              </w:rPr>
            </w:pPr>
            <w:r w:rsidRPr="00B51EDF">
              <w:rPr>
                <w:rFonts w:ascii="Verdana" w:hAnsi="Verdana" w:cs="Arial"/>
                <w:bCs/>
                <w:sz w:val="16"/>
                <w:szCs w:val="16"/>
              </w:rPr>
              <w:t>La educación infantil</w:t>
            </w:r>
            <w:r w:rsidR="00D67CD7" w:rsidRPr="00B51EDF">
              <w:rPr>
                <w:rFonts w:ascii="Verdana" w:hAnsi="Verdana" w:cs="Arial"/>
                <w:bCs/>
                <w:sz w:val="16"/>
                <w:szCs w:val="16"/>
              </w:rPr>
              <w:t xml:space="preserve"> es prioridad educativa, en el P</w:t>
            </w:r>
            <w:r w:rsidRPr="00B51EDF">
              <w:rPr>
                <w:rFonts w:ascii="Verdana" w:hAnsi="Verdana" w:cs="Arial"/>
                <w:bCs/>
                <w:sz w:val="16"/>
                <w:szCs w:val="16"/>
              </w:rPr>
              <w:t xml:space="preserve">lan </w:t>
            </w:r>
            <w:r w:rsidR="00D67CD7" w:rsidRPr="00B51EDF">
              <w:rPr>
                <w:rFonts w:ascii="Verdana" w:hAnsi="Verdana" w:cs="Arial"/>
                <w:bCs/>
                <w:sz w:val="16"/>
                <w:szCs w:val="16"/>
              </w:rPr>
              <w:t>N</w:t>
            </w:r>
            <w:r w:rsidRPr="00B51EDF">
              <w:rPr>
                <w:rFonts w:ascii="Verdana" w:hAnsi="Verdana" w:cs="Arial"/>
                <w:bCs/>
                <w:sz w:val="16"/>
                <w:szCs w:val="16"/>
              </w:rPr>
              <w:t xml:space="preserve">acional de </w:t>
            </w:r>
            <w:r w:rsidR="00D67CD7" w:rsidRPr="00B51EDF">
              <w:rPr>
                <w:rFonts w:ascii="Verdana" w:hAnsi="Verdana" w:cs="Arial"/>
                <w:bCs/>
                <w:sz w:val="16"/>
                <w:szCs w:val="16"/>
              </w:rPr>
              <w:t>E</w:t>
            </w:r>
            <w:r w:rsidRPr="00B51EDF">
              <w:rPr>
                <w:rFonts w:ascii="Verdana" w:hAnsi="Verdana" w:cs="Arial"/>
                <w:bCs/>
                <w:sz w:val="16"/>
                <w:szCs w:val="16"/>
              </w:rPr>
              <w:t>ducación.</w:t>
            </w:r>
          </w:p>
          <w:p w:rsidR="009A4D3C" w:rsidRPr="00B51EDF" w:rsidRDefault="009A4D3C" w:rsidP="00FC1A6A">
            <w:pPr>
              <w:pStyle w:val="Prrafodelista"/>
              <w:numPr>
                <w:ilvl w:val="0"/>
                <w:numId w:val="23"/>
              </w:numPr>
              <w:rPr>
                <w:rFonts w:ascii="Verdana" w:hAnsi="Verdana" w:cs="Arial"/>
                <w:b/>
                <w:bCs/>
                <w:sz w:val="16"/>
                <w:szCs w:val="16"/>
              </w:rPr>
            </w:pPr>
            <w:r w:rsidRPr="00B51EDF">
              <w:rPr>
                <w:rFonts w:ascii="Verdana" w:hAnsi="Verdana" w:cs="Arial"/>
                <w:bCs/>
                <w:sz w:val="16"/>
                <w:szCs w:val="16"/>
              </w:rPr>
              <w:t>Oportunidad para los egresados en trabajos de capacitación organizados por el MED.</w:t>
            </w:r>
          </w:p>
          <w:p w:rsidR="009A4D3C" w:rsidRPr="00B51EDF" w:rsidRDefault="009A4D3C" w:rsidP="00FC1A6A">
            <w:pPr>
              <w:pStyle w:val="Prrafodelista"/>
              <w:numPr>
                <w:ilvl w:val="0"/>
                <w:numId w:val="23"/>
              </w:numPr>
              <w:rPr>
                <w:rFonts w:ascii="Verdana" w:hAnsi="Verdana" w:cs="Arial"/>
                <w:b/>
                <w:bCs/>
                <w:sz w:val="16"/>
                <w:szCs w:val="16"/>
              </w:rPr>
            </w:pPr>
            <w:r w:rsidRPr="00B51EDF">
              <w:rPr>
                <w:rFonts w:ascii="Verdana" w:hAnsi="Verdana" w:cs="Arial"/>
                <w:bCs/>
                <w:sz w:val="16"/>
                <w:szCs w:val="16"/>
              </w:rPr>
              <w:t>Organismos No gubernamentales con proyectos de capacitación.</w:t>
            </w:r>
          </w:p>
          <w:p w:rsidR="009A4D3C" w:rsidRPr="00B51EDF" w:rsidRDefault="009A4D3C" w:rsidP="00FC1A6A">
            <w:pPr>
              <w:pStyle w:val="Prrafodelista"/>
              <w:numPr>
                <w:ilvl w:val="0"/>
                <w:numId w:val="23"/>
              </w:numPr>
              <w:rPr>
                <w:rFonts w:ascii="Verdana" w:hAnsi="Verdana" w:cs="Arial"/>
                <w:b/>
                <w:bCs/>
                <w:sz w:val="16"/>
                <w:szCs w:val="16"/>
              </w:rPr>
            </w:pPr>
            <w:r w:rsidRPr="00B51EDF">
              <w:rPr>
                <w:rFonts w:ascii="Verdana" w:hAnsi="Verdana" w:cs="Arial"/>
                <w:bCs/>
                <w:sz w:val="16"/>
                <w:szCs w:val="16"/>
              </w:rPr>
              <w:t>Docentes capacitadas en programas de gestión de la calidad.</w:t>
            </w:r>
          </w:p>
          <w:p w:rsidR="009A4D3C" w:rsidRPr="00B51EDF" w:rsidRDefault="009A4D3C" w:rsidP="00FC1A6A">
            <w:pPr>
              <w:pStyle w:val="Prrafodelista"/>
              <w:numPr>
                <w:ilvl w:val="0"/>
                <w:numId w:val="23"/>
              </w:numPr>
              <w:rPr>
                <w:rFonts w:ascii="Verdana" w:hAnsi="Verdana" w:cs="Arial"/>
                <w:b/>
                <w:bCs/>
                <w:sz w:val="16"/>
                <w:szCs w:val="16"/>
              </w:rPr>
            </w:pPr>
            <w:r w:rsidRPr="00B51EDF">
              <w:rPr>
                <w:rFonts w:ascii="Verdana" w:hAnsi="Verdana" w:cs="Arial"/>
                <w:bCs/>
                <w:sz w:val="16"/>
                <w:szCs w:val="16"/>
              </w:rPr>
              <w:t>Convenios con universidades peruanas y extranjeras para realizar estancias y estudios de especialización, post graduales.</w:t>
            </w:r>
          </w:p>
          <w:p w:rsidR="009A4D3C" w:rsidRPr="00B51EDF" w:rsidRDefault="009A4D3C" w:rsidP="00FC1A6A">
            <w:pPr>
              <w:pStyle w:val="Prrafodelista"/>
              <w:numPr>
                <w:ilvl w:val="0"/>
                <w:numId w:val="23"/>
              </w:numPr>
              <w:rPr>
                <w:rFonts w:ascii="Verdana" w:hAnsi="Verdana" w:cs="Arial"/>
                <w:color w:val="000000"/>
                <w:sz w:val="16"/>
                <w:szCs w:val="16"/>
              </w:rPr>
            </w:pPr>
            <w:r w:rsidRPr="00B51EDF">
              <w:rPr>
                <w:rFonts w:ascii="Verdana" w:hAnsi="Verdana" w:cs="Arial"/>
                <w:bCs/>
                <w:sz w:val="16"/>
                <w:szCs w:val="16"/>
              </w:rPr>
              <w:t>Existencia de la Ley del Sistema Nacional de Evaluación Acreditación y Certificación de la Calidad Educativa.</w:t>
            </w:r>
          </w:p>
        </w:tc>
      </w:tr>
    </w:tbl>
    <w:p w:rsidR="009A4D3C" w:rsidRDefault="009A4D3C"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Default="009A4116" w:rsidP="009A4D3C">
      <w:pPr>
        <w:jc w:val="both"/>
        <w:rPr>
          <w:rFonts w:ascii="Verdana" w:hAnsi="Verdana" w:cs="Arial"/>
          <w:color w:val="000000"/>
          <w:sz w:val="16"/>
          <w:szCs w:val="16"/>
        </w:rPr>
      </w:pPr>
    </w:p>
    <w:p w:rsidR="009A4116" w:rsidRPr="00B51EDF" w:rsidRDefault="009A4116" w:rsidP="009A4D3C">
      <w:pPr>
        <w:jc w:val="both"/>
        <w:rPr>
          <w:rFonts w:ascii="Verdana" w:hAnsi="Verdana" w:cs="Arial"/>
          <w:color w:val="000000"/>
          <w:sz w:val="16"/>
          <w:szCs w:val="16"/>
        </w:rPr>
      </w:pPr>
    </w:p>
    <w:p w:rsidR="00FE3F3D" w:rsidRPr="009D7366" w:rsidRDefault="00FE3F3D">
      <w:pPr>
        <w:jc w:val="both"/>
        <w:rPr>
          <w:rFonts w:ascii="Verdana" w:hAnsi="Verdana" w:cs="Arial"/>
          <w:b/>
          <w:color w:val="000000"/>
          <w:sz w:val="18"/>
          <w:szCs w:val="18"/>
        </w:rPr>
      </w:pPr>
      <w:r w:rsidRPr="009D7366">
        <w:rPr>
          <w:rFonts w:ascii="Verdana" w:hAnsi="Verdana" w:cs="Arial"/>
          <w:b/>
          <w:color w:val="000000"/>
          <w:sz w:val="18"/>
          <w:szCs w:val="18"/>
        </w:rPr>
        <w:lastRenderedPageBreak/>
        <w:t>LINEAMIENTOS:</w:t>
      </w:r>
    </w:p>
    <w:p w:rsidR="00FE3F3D" w:rsidRPr="009D7366" w:rsidRDefault="00FE3F3D">
      <w:pPr>
        <w:jc w:val="both"/>
        <w:rPr>
          <w:rFonts w:ascii="Verdana" w:hAnsi="Verdana" w:cs="Arial"/>
          <w:b/>
          <w:color w:val="000000"/>
          <w:sz w:val="18"/>
          <w:szCs w:val="18"/>
        </w:rPr>
      </w:pPr>
      <w:r w:rsidRPr="009D7366">
        <w:rPr>
          <w:rFonts w:ascii="Verdana" w:hAnsi="Verdana" w:cs="Arial"/>
          <w:b/>
          <w:color w:val="000000"/>
          <w:sz w:val="18"/>
          <w:szCs w:val="18"/>
        </w:rPr>
        <w:t>MISIÓN:</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6946"/>
        <w:gridCol w:w="3543"/>
      </w:tblGrid>
      <w:tr w:rsidR="00FE3F3D" w:rsidRPr="00CE0AE2" w:rsidTr="009A4116">
        <w:trPr>
          <w:trHeight w:val="178"/>
        </w:trPr>
        <w:tc>
          <w:tcPr>
            <w:tcW w:w="3794" w:type="dxa"/>
            <w:shd w:val="clear" w:color="auto" w:fill="FFFFFF" w:themeFill="background1"/>
          </w:tcPr>
          <w:p w:rsidR="00FE3F3D" w:rsidRPr="00CE0AE2" w:rsidRDefault="00FE3F3D">
            <w:pPr>
              <w:jc w:val="center"/>
              <w:rPr>
                <w:rFonts w:ascii="Verdana" w:hAnsi="Verdana" w:cs="Arial"/>
                <w:b/>
                <w:color w:val="000000"/>
                <w:sz w:val="16"/>
                <w:szCs w:val="16"/>
              </w:rPr>
            </w:pPr>
            <w:r w:rsidRPr="00CE0AE2">
              <w:rPr>
                <w:rFonts w:ascii="Verdana" w:hAnsi="Verdana" w:cs="Arial"/>
                <w:b/>
                <w:color w:val="000000"/>
                <w:sz w:val="16"/>
                <w:szCs w:val="16"/>
              </w:rPr>
              <w:t>UNIVERSIDAD</w:t>
            </w:r>
          </w:p>
        </w:tc>
        <w:tc>
          <w:tcPr>
            <w:tcW w:w="6946" w:type="dxa"/>
            <w:shd w:val="clear" w:color="auto" w:fill="FFFFFF" w:themeFill="background1"/>
          </w:tcPr>
          <w:p w:rsidR="00FE3F3D" w:rsidRPr="00CE0AE2" w:rsidRDefault="00FE3F3D">
            <w:pPr>
              <w:jc w:val="center"/>
              <w:rPr>
                <w:rFonts w:ascii="Verdana" w:hAnsi="Verdana" w:cs="Arial"/>
                <w:b/>
                <w:color w:val="000000"/>
                <w:sz w:val="16"/>
                <w:szCs w:val="16"/>
              </w:rPr>
            </w:pPr>
            <w:r w:rsidRPr="00CE0AE2">
              <w:rPr>
                <w:rFonts w:ascii="Verdana" w:hAnsi="Verdana" w:cs="Arial"/>
                <w:b/>
                <w:color w:val="000000"/>
                <w:sz w:val="16"/>
                <w:szCs w:val="16"/>
              </w:rPr>
              <w:t>FACULTAD DE CIENCIAS SOCIALES Y EDUCACIÓN</w:t>
            </w:r>
          </w:p>
        </w:tc>
        <w:tc>
          <w:tcPr>
            <w:tcW w:w="3543" w:type="dxa"/>
            <w:shd w:val="clear" w:color="auto" w:fill="FFFFFF" w:themeFill="background1"/>
          </w:tcPr>
          <w:p w:rsidR="00FE3F3D" w:rsidRPr="00CE0AE2" w:rsidRDefault="001548D3">
            <w:pPr>
              <w:jc w:val="center"/>
              <w:rPr>
                <w:rFonts w:ascii="Verdana" w:hAnsi="Verdana" w:cs="Arial"/>
                <w:b/>
                <w:color w:val="000000"/>
                <w:sz w:val="16"/>
                <w:szCs w:val="16"/>
              </w:rPr>
            </w:pPr>
            <w:r w:rsidRPr="00CE0AE2">
              <w:rPr>
                <w:rFonts w:ascii="Verdana" w:hAnsi="Verdana" w:cs="Arial"/>
                <w:b/>
                <w:color w:val="000000"/>
                <w:sz w:val="16"/>
                <w:szCs w:val="16"/>
              </w:rPr>
              <w:t xml:space="preserve">ESCUELA </w:t>
            </w:r>
            <w:r w:rsidR="00FE3F3D" w:rsidRPr="00CE0AE2">
              <w:rPr>
                <w:rFonts w:ascii="Verdana" w:hAnsi="Verdana" w:cs="Arial"/>
                <w:b/>
                <w:color w:val="000000"/>
                <w:sz w:val="16"/>
                <w:szCs w:val="16"/>
              </w:rPr>
              <w:t xml:space="preserve">PROFESIONAL </w:t>
            </w:r>
            <w:r w:rsidRPr="00CE0AE2">
              <w:rPr>
                <w:rFonts w:ascii="Verdana" w:hAnsi="Verdana" w:cs="Arial"/>
                <w:b/>
                <w:color w:val="000000"/>
                <w:sz w:val="16"/>
                <w:szCs w:val="16"/>
              </w:rPr>
              <w:t xml:space="preserve">DE </w:t>
            </w:r>
            <w:r w:rsidR="00FE3F3D" w:rsidRPr="00CE0AE2">
              <w:rPr>
                <w:rFonts w:ascii="Verdana" w:hAnsi="Verdana" w:cs="Arial"/>
                <w:b/>
                <w:color w:val="000000"/>
                <w:sz w:val="16"/>
                <w:szCs w:val="16"/>
              </w:rPr>
              <w:t>EDUCACIÓN INICIAL</w:t>
            </w:r>
          </w:p>
        </w:tc>
      </w:tr>
      <w:tr w:rsidR="00FE3F3D" w:rsidRPr="00CE0AE2" w:rsidTr="009A4116">
        <w:tc>
          <w:tcPr>
            <w:tcW w:w="3794" w:type="dxa"/>
          </w:tcPr>
          <w:p w:rsidR="00FE3F3D" w:rsidRPr="00CE0AE2" w:rsidRDefault="00FE3F3D">
            <w:pPr>
              <w:jc w:val="both"/>
              <w:rPr>
                <w:rFonts w:ascii="Verdana" w:hAnsi="Verdana" w:cs="Arial"/>
                <w:color w:val="000000"/>
                <w:sz w:val="16"/>
                <w:szCs w:val="16"/>
              </w:rPr>
            </w:pPr>
            <w:r w:rsidRPr="00CE0AE2">
              <w:rPr>
                <w:rFonts w:ascii="Verdana" w:hAnsi="Verdana" w:cs="Arial"/>
                <w:color w:val="000000"/>
                <w:sz w:val="16"/>
                <w:szCs w:val="16"/>
              </w:rPr>
              <w:t>Formación humanística de profesionales que coadyuven al desarrollo integral, produciendo conocimientos a través de la investigación y proyectándose a la comunidad por medio de la extensión y proyección social, orientados a mejorar la calidad de la vida de sus habitantes.</w:t>
            </w:r>
          </w:p>
        </w:tc>
        <w:tc>
          <w:tcPr>
            <w:tcW w:w="6946" w:type="dxa"/>
          </w:tcPr>
          <w:p w:rsidR="00FE3F3D" w:rsidRPr="00CE0AE2" w:rsidRDefault="00FE3F3D">
            <w:pPr>
              <w:jc w:val="both"/>
              <w:rPr>
                <w:rFonts w:ascii="Verdana" w:hAnsi="Verdana"/>
                <w:sz w:val="16"/>
                <w:szCs w:val="16"/>
              </w:rPr>
            </w:pPr>
            <w:r w:rsidRPr="00CE0AE2">
              <w:rPr>
                <w:rFonts w:ascii="Verdana" w:hAnsi="Verdana"/>
                <w:sz w:val="16"/>
                <w:szCs w:val="16"/>
              </w:rPr>
              <w:t xml:space="preserve">Somos una unidad de servicios académicos de la U.N.P, comunidad educativa con responsabilidad </w:t>
            </w:r>
            <w:r w:rsidR="00BA5B66">
              <w:rPr>
                <w:rFonts w:ascii="Verdana" w:hAnsi="Verdana"/>
                <w:sz w:val="16"/>
                <w:szCs w:val="16"/>
              </w:rPr>
              <w:t>social, que forma profesionales</w:t>
            </w:r>
            <w:r w:rsidRPr="00CE0AE2">
              <w:rPr>
                <w:rFonts w:ascii="Verdana" w:hAnsi="Verdana"/>
                <w:sz w:val="16"/>
                <w:szCs w:val="16"/>
              </w:rPr>
              <w:t>: comunicadores y educadores investigadores, que poseen una formación integral con una concepción humanística, ética, científica, tecnológica y técnica que haga de sí , ante todo, una persona que se respete a sí mismo y pueda influir positivamente a mejorar las condiciones de su entorno, para el desarrollo de la comunidad local, regional y nacional, capaces de vivir en armonía con la naturaleza y sus semejantes, para el desarrollo de la sociedad en su conjunto, asumir riesgos y adaptarse a los cambios permanentes del entorno. Asimismo el profesional será capaz de tomar decisiones con autonomía y criterios de eficiencia, eficacia y efectividad.</w:t>
            </w:r>
          </w:p>
        </w:tc>
        <w:tc>
          <w:tcPr>
            <w:tcW w:w="3543" w:type="dxa"/>
          </w:tcPr>
          <w:p w:rsidR="00FE3F3D" w:rsidRPr="00CE0AE2" w:rsidRDefault="00FE3F3D" w:rsidP="00CE0AE2">
            <w:pPr>
              <w:jc w:val="both"/>
              <w:rPr>
                <w:rFonts w:ascii="Verdana" w:hAnsi="Verdana" w:cs="Arial"/>
                <w:color w:val="000000"/>
                <w:sz w:val="16"/>
                <w:szCs w:val="16"/>
              </w:rPr>
            </w:pPr>
            <w:r w:rsidRPr="00CE0AE2">
              <w:rPr>
                <w:rFonts w:ascii="Verdana" w:hAnsi="Verdana" w:cs="Arial"/>
                <w:color w:val="000000"/>
                <w:sz w:val="16"/>
                <w:szCs w:val="16"/>
              </w:rPr>
              <w:t xml:space="preserve">Somos una </w:t>
            </w:r>
            <w:r w:rsidR="00D67CD7" w:rsidRPr="00CE0AE2">
              <w:rPr>
                <w:rFonts w:ascii="Verdana" w:hAnsi="Verdana" w:cs="Arial"/>
                <w:color w:val="000000"/>
                <w:sz w:val="16"/>
                <w:szCs w:val="16"/>
              </w:rPr>
              <w:t>Escuela P</w:t>
            </w:r>
            <w:r w:rsidRPr="00CE0AE2">
              <w:rPr>
                <w:rFonts w:ascii="Verdana" w:hAnsi="Verdana" w:cs="Arial"/>
                <w:color w:val="000000"/>
                <w:sz w:val="16"/>
                <w:szCs w:val="16"/>
              </w:rPr>
              <w:t xml:space="preserve">rofesional que forma educadores en </w:t>
            </w:r>
            <w:r w:rsidR="00D67CD7" w:rsidRPr="00CE0AE2">
              <w:rPr>
                <w:rFonts w:ascii="Verdana" w:hAnsi="Verdana" w:cs="Arial"/>
                <w:color w:val="000000"/>
                <w:sz w:val="16"/>
                <w:szCs w:val="16"/>
              </w:rPr>
              <w:t>E</w:t>
            </w:r>
            <w:r w:rsidRPr="00CE0AE2">
              <w:rPr>
                <w:rFonts w:ascii="Verdana" w:hAnsi="Verdana" w:cs="Arial"/>
                <w:color w:val="000000"/>
                <w:sz w:val="16"/>
                <w:szCs w:val="16"/>
              </w:rPr>
              <w:t xml:space="preserve">ducación </w:t>
            </w:r>
            <w:r w:rsidR="00D67CD7" w:rsidRPr="00CE0AE2">
              <w:rPr>
                <w:rFonts w:ascii="Verdana" w:hAnsi="Verdana" w:cs="Arial"/>
                <w:color w:val="000000"/>
                <w:sz w:val="16"/>
                <w:szCs w:val="16"/>
              </w:rPr>
              <w:t>I</w:t>
            </w:r>
            <w:r w:rsidRPr="00CE0AE2">
              <w:rPr>
                <w:rFonts w:ascii="Verdana" w:hAnsi="Verdana" w:cs="Arial"/>
                <w:color w:val="000000"/>
                <w:sz w:val="16"/>
                <w:szCs w:val="16"/>
              </w:rPr>
              <w:t>nicial de alta calidad, respetando las demandas internas y externas de la sociedad, capaces de contribuir al desarrollo social con eficiencia y eficacia.</w:t>
            </w:r>
          </w:p>
        </w:tc>
      </w:tr>
    </w:tbl>
    <w:p w:rsidR="009A4116" w:rsidRDefault="009A4116">
      <w:pPr>
        <w:jc w:val="both"/>
        <w:rPr>
          <w:rFonts w:ascii="Verdana" w:hAnsi="Verdana" w:cs="Arial"/>
          <w:b/>
          <w:color w:val="000000"/>
          <w:sz w:val="18"/>
          <w:szCs w:val="18"/>
        </w:rPr>
      </w:pPr>
    </w:p>
    <w:p w:rsidR="00FE3F3D" w:rsidRPr="009D7366" w:rsidRDefault="00D67CD7">
      <w:pPr>
        <w:jc w:val="both"/>
        <w:rPr>
          <w:rFonts w:ascii="Verdana" w:hAnsi="Verdana" w:cs="Arial"/>
          <w:b/>
          <w:color w:val="000000"/>
          <w:sz w:val="18"/>
          <w:szCs w:val="18"/>
        </w:rPr>
      </w:pPr>
      <w:r w:rsidRPr="009D7366">
        <w:rPr>
          <w:rFonts w:ascii="Verdana" w:hAnsi="Verdana" w:cs="Arial"/>
          <w:b/>
          <w:color w:val="000000"/>
          <w:sz w:val="18"/>
          <w:szCs w:val="18"/>
        </w:rPr>
        <w:t>VISIÓN:</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954"/>
        <w:gridCol w:w="4252"/>
      </w:tblGrid>
      <w:tr w:rsidR="00FE3F3D" w:rsidRPr="009A4116" w:rsidTr="009A4116">
        <w:tc>
          <w:tcPr>
            <w:tcW w:w="4077" w:type="dxa"/>
            <w:shd w:val="clear" w:color="auto" w:fill="FFFFFF" w:themeFill="background1"/>
          </w:tcPr>
          <w:p w:rsidR="00FE3F3D" w:rsidRPr="009A4116" w:rsidRDefault="00D67CD7">
            <w:pPr>
              <w:jc w:val="center"/>
              <w:rPr>
                <w:rFonts w:ascii="Verdana" w:hAnsi="Verdana" w:cs="Arial"/>
                <w:b/>
                <w:color w:val="000000"/>
                <w:sz w:val="16"/>
                <w:szCs w:val="16"/>
              </w:rPr>
            </w:pPr>
            <w:r w:rsidRPr="009A4116">
              <w:rPr>
                <w:rFonts w:ascii="Verdana" w:hAnsi="Verdana" w:cs="Arial"/>
                <w:b/>
                <w:color w:val="000000"/>
                <w:sz w:val="16"/>
                <w:szCs w:val="16"/>
              </w:rPr>
              <w:t>UNIVERSIDAD</w:t>
            </w:r>
          </w:p>
        </w:tc>
        <w:tc>
          <w:tcPr>
            <w:tcW w:w="5954" w:type="dxa"/>
            <w:shd w:val="clear" w:color="auto" w:fill="FFFFFF" w:themeFill="background1"/>
          </w:tcPr>
          <w:p w:rsidR="00FE3F3D" w:rsidRPr="009A4116" w:rsidRDefault="00D67CD7">
            <w:pPr>
              <w:jc w:val="center"/>
              <w:rPr>
                <w:rFonts w:ascii="Verdana" w:hAnsi="Verdana" w:cs="Arial"/>
                <w:b/>
                <w:color w:val="000000"/>
                <w:sz w:val="16"/>
                <w:szCs w:val="16"/>
              </w:rPr>
            </w:pPr>
            <w:r w:rsidRPr="009A4116">
              <w:rPr>
                <w:rFonts w:ascii="Verdana" w:hAnsi="Verdana" w:cs="Arial"/>
                <w:b/>
                <w:color w:val="000000"/>
                <w:sz w:val="16"/>
                <w:szCs w:val="16"/>
              </w:rPr>
              <w:t>FACULTAD DE CIENCIAS SOCIALES Y EDUCACIÓN</w:t>
            </w:r>
          </w:p>
        </w:tc>
        <w:tc>
          <w:tcPr>
            <w:tcW w:w="4252" w:type="dxa"/>
            <w:shd w:val="clear" w:color="auto" w:fill="FFFFFF" w:themeFill="background1"/>
          </w:tcPr>
          <w:p w:rsidR="00FE3F3D" w:rsidRPr="009A4116" w:rsidRDefault="00D67CD7" w:rsidP="009A4116">
            <w:pPr>
              <w:jc w:val="center"/>
              <w:rPr>
                <w:rFonts w:ascii="Verdana" w:hAnsi="Verdana" w:cs="Arial"/>
                <w:b/>
                <w:color w:val="000000"/>
                <w:sz w:val="16"/>
                <w:szCs w:val="16"/>
              </w:rPr>
            </w:pPr>
            <w:r w:rsidRPr="009A4116">
              <w:rPr>
                <w:rFonts w:ascii="Verdana" w:hAnsi="Verdana" w:cs="Arial"/>
                <w:b/>
                <w:color w:val="000000"/>
                <w:sz w:val="16"/>
                <w:szCs w:val="16"/>
              </w:rPr>
              <w:t>ESCUELA PROFESIONAL DE EDUCACIÓN INICIAL</w:t>
            </w:r>
          </w:p>
        </w:tc>
      </w:tr>
      <w:tr w:rsidR="00FE3F3D" w:rsidRPr="009A4116" w:rsidTr="009A4116">
        <w:trPr>
          <w:trHeight w:val="2488"/>
        </w:trPr>
        <w:tc>
          <w:tcPr>
            <w:tcW w:w="4077" w:type="dxa"/>
          </w:tcPr>
          <w:p w:rsidR="00FE3F3D" w:rsidRPr="009A4116" w:rsidRDefault="00FE3F3D">
            <w:pPr>
              <w:jc w:val="both"/>
              <w:rPr>
                <w:rFonts w:ascii="Verdana" w:hAnsi="Verdana" w:cs="Arial"/>
                <w:color w:val="000000"/>
                <w:sz w:val="16"/>
                <w:szCs w:val="16"/>
              </w:rPr>
            </w:pPr>
            <w:r w:rsidRPr="009A4116">
              <w:rPr>
                <w:rFonts w:ascii="Verdana" w:hAnsi="Verdana" w:cs="Arial"/>
                <w:color w:val="000000"/>
                <w:sz w:val="16"/>
                <w:szCs w:val="16"/>
              </w:rPr>
              <w:t>Ser una universidad líder, competitiva, moderna y eficiente, con enfoque gerencial actualizado, que forme profesionales calificados académica y científicamente, con sólidos valores éticos, emprendedores, promotores del desarrollo sostenible y sustentable de la sociedad, consientes de la realidad social, económica y medioambiental.</w:t>
            </w:r>
          </w:p>
        </w:tc>
        <w:tc>
          <w:tcPr>
            <w:tcW w:w="5954" w:type="dxa"/>
          </w:tcPr>
          <w:p w:rsidR="00FE3F3D" w:rsidRPr="009A4116" w:rsidRDefault="00FE3F3D">
            <w:pPr>
              <w:pStyle w:val="Sinespaciado"/>
              <w:tabs>
                <w:tab w:val="left" w:pos="1260"/>
              </w:tabs>
              <w:jc w:val="both"/>
              <w:rPr>
                <w:rFonts w:ascii="Verdana" w:hAnsi="Verdana"/>
                <w:sz w:val="16"/>
                <w:szCs w:val="16"/>
              </w:rPr>
            </w:pPr>
            <w:r w:rsidRPr="009A4116">
              <w:rPr>
                <w:rFonts w:ascii="Verdana" w:hAnsi="Verdana"/>
                <w:sz w:val="16"/>
                <w:szCs w:val="16"/>
              </w:rPr>
              <w:t xml:space="preserve">La Facultad de Ciencias Sociales </w:t>
            </w:r>
            <w:r w:rsidRPr="009A4116">
              <w:rPr>
                <w:rFonts w:ascii="Verdana" w:hAnsi="Verdana"/>
                <w:w w:val="83"/>
                <w:sz w:val="16"/>
                <w:szCs w:val="16"/>
              </w:rPr>
              <w:t xml:space="preserve">y </w:t>
            </w:r>
            <w:r w:rsidR="00635258" w:rsidRPr="009A4116">
              <w:rPr>
                <w:rFonts w:ascii="Verdana" w:hAnsi="Verdana"/>
                <w:sz w:val="16"/>
                <w:szCs w:val="16"/>
              </w:rPr>
              <w:t>Educación aspira al 2013</w:t>
            </w:r>
            <w:r w:rsidRPr="009A4116">
              <w:rPr>
                <w:rFonts w:ascii="Verdana" w:hAnsi="Verdana"/>
                <w:sz w:val="16"/>
                <w:szCs w:val="16"/>
              </w:rPr>
              <w:t xml:space="preserve"> ser acreditada, como comunidad Educativa, líder en la Universidad y en la Región, cuyos docentes, administrativos y alumnos estén basados en valores como: responsabilidad, disciplina, trabajo en equipo, ética, servicio y afán de superación; que impulsen al desarrollo de </w:t>
            </w:r>
            <w:r w:rsidRPr="009A4116">
              <w:rPr>
                <w:rFonts w:ascii="Verdana" w:hAnsi="Verdana"/>
                <w:i/>
                <w:iCs/>
                <w:w w:val="92"/>
                <w:sz w:val="16"/>
                <w:szCs w:val="16"/>
              </w:rPr>
              <w:t xml:space="preserve">la </w:t>
            </w:r>
            <w:r w:rsidRPr="009A4116">
              <w:rPr>
                <w:rFonts w:ascii="Verdana" w:hAnsi="Verdana"/>
                <w:sz w:val="16"/>
                <w:szCs w:val="16"/>
              </w:rPr>
              <w:t xml:space="preserve">comunidad regional y nacional a través de la investigación y la formación de profesionales que aporten a la solución de problemas educativos </w:t>
            </w:r>
            <w:r w:rsidRPr="009A4116">
              <w:rPr>
                <w:rFonts w:ascii="Verdana" w:hAnsi="Verdana"/>
                <w:w w:val="91"/>
                <w:sz w:val="16"/>
                <w:szCs w:val="16"/>
              </w:rPr>
              <w:t xml:space="preserve">y </w:t>
            </w:r>
            <w:r w:rsidRPr="009A4116">
              <w:rPr>
                <w:rFonts w:ascii="Verdana" w:hAnsi="Verdana"/>
                <w:sz w:val="16"/>
                <w:szCs w:val="16"/>
              </w:rPr>
              <w:t>basados en principios de la justicia, equidad, libertad, valores humanísticos, con actitud emprendedora, critica creativa para elevar el nivel de calidad de vida; que beneficie a los(as) ciudadanos(as), autoridades gubernativas y empresarios en la búsqueda de soluciones a la problemática del ámbito regional, nacional e internacional.</w:t>
            </w:r>
          </w:p>
        </w:tc>
        <w:tc>
          <w:tcPr>
            <w:tcW w:w="4252" w:type="dxa"/>
          </w:tcPr>
          <w:p w:rsidR="00FE3F3D" w:rsidRPr="009A4116" w:rsidRDefault="00FE3F3D" w:rsidP="009A4116">
            <w:pPr>
              <w:jc w:val="both"/>
              <w:rPr>
                <w:rFonts w:ascii="Verdana" w:hAnsi="Verdana" w:cs="Arial"/>
                <w:color w:val="000000"/>
                <w:sz w:val="16"/>
                <w:szCs w:val="16"/>
              </w:rPr>
            </w:pPr>
            <w:r w:rsidRPr="009A4116">
              <w:rPr>
                <w:rFonts w:ascii="Verdana" w:hAnsi="Verdana" w:cs="Arial"/>
                <w:color w:val="000000"/>
                <w:sz w:val="16"/>
                <w:szCs w:val="16"/>
              </w:rPr>
              <w:t xml:space="preserve">La </w:t>
            </w:r>
            <w:r w:rsidR="00D67CD7" w:rsidRPr="009A4116">
              <w:rPr>
                <w:rFonts w:ascii="Verdana" w:hAnsi="Verdana" w:cs="Arial"/>
                <w:color w:val="000000"/>
                <w:sz w:val="16"/>
                <w:szCs w:val="16"/>
              </w:rPr>
              <w:t xml:space="preserve">Escuela Profesional </w:t>
            </w:r>
            <w:r w:rsidRPr="009A4116">
              <w:rPr>
                <w:rFonts w:ascii="Verdana" w:hAnsi="Verdana" w:cs="Arial"/>
                <w:color w:val="000000"/>
                <w:sz w:val="16"/>
                <w:szCs w:val="16"/>
              </w:rPr>
              <w:t xml:space="preserve">de </w:t>
            </w:r>
            <w:r w:rsidR="00D67CD7" w:rsidRPr="009A4116">
              <w:rPr>
                <w:rFonts w:ascii="Verdana" w:hAnsi="Verdana" w:cs="Arial"/>
                <w:color w:val="000000"/>
                <w:sz w:val="16"/>
                <w:szCs w:val="16"/>
              </w:rPr>
              <w:t>E</w:t>
            </w:r>
            <w:r w:rsidRPr="009A4116">
              <w:rPr>
                <w:rFonts w:ascii="Verdana" w:hAnsi="Verdana" w:cs="Arial"/>
                <w:color w:val="000000"/>
                <w:sz w:val="16"/>
                <w:szCs w:val="16"/>
              </w:rPr>
              <w:t xml:space="preserve">ducación </w:t>
            </w:r>
            <w:r w:rsidR="00D67CD7" w:rsidRPr="009A4116">
              <w:rPr>
                <w:rFonts w:ascii="Verdana" w:hAnsi="Verdana" w:cs="Arial"/>
                <w:color w:val="000000"/>
                <w:sz w:val="16"/>
                <w:szCs w:val="16"/>
              </w:rPr>
              <w:t>I</w:t>
            </w:r>
            <w:r w:rsidRPr="009A4116">
              <w:rPr>
                <w:rFonts w:ascii="Verdana" w:hAnsi="Verdana" w:cs="Arial"/>
                <w:color w:val="000000"/>
                <w:sz w:val="16"/>
                <w:szCs w:val="16"/>
              </w:rPr>
              <w:t>nicial al 2015, es la primera escuela acreditada en la formación integral de profesionales académicos, investigadores, innovadores y emprendedores de políticas nacionales e internacionales, en el desarrollo de sistemas educativos de enseñanza aprendizaje acorde con la exigencia del desarrollo socio económico nacional,</w:t>
            </w:r>
            <w:r w:rsidR="00D67CD7" w:rsidRPr="009A4116">
              <w:rPr>
                <w:rFonts w:ascii="Verdana" w:hAnsi="Verdana" w:cs="Arial"/>
                <w:color w:val="000000"/>
                <w:sz w:val="16"/>
                <w:szCs w:val="16"/>
              </w:rPr>
              <w:t xml:space="preserve"> </w:t>
            </w:r>
            <w:r w:rsidRPr="009A4116">
              <w:rPr>
                <w:rFonts w:ascii="Verdana" w:hAnsi="Verdana" w:cs="Arial"/>
                <w:color w:val="000000"/>
                <w:sz w:val="16"/>
                <w:szCs w:val="16"/>
              </w:rPr>
              <w:t>referidos a educación infantil, con el uso de herramientas e instrumentos de punta.</w:t>
            </w:r>
          </w:p>
        </w:tc>
      </w:tr>
    </w:tbl>
    <w:p w:rsidR="00FE3F3D" w:rsidRPr="009D7366" w:rsidRDefault="00FE3F3D">
      <w:pPr>
        <w:jc w:val="both"/>
        <w:rPr>
          <w:rFonts w:ascii="Verdana" w:hAnsi="Verdana" w:cs="Arial"/>
          <w:color w:val="000000"/>
          <w:sz w:val="18"/>
          <w:szCs w:val="18"/>
        </w:rPr>
      </w:pPr>
    </w:p>
    <w:p w:rsidR="00FE3F3D" w:rsidRPr="009D7366" w:rsidRDefault="00FE3F3D">
      <w:pPr>
        <w:ind w:left="360" w:hanging="360"/>
        <w:jc w:val="both"/>
        <w:rPr>
          <w:rFonts w:ascii="Verdana" w:hAnsi="Verdana" w:cs="Arial"/>
          <w:sz w:val="18"/>
          <w:szCs w:val="18"/>
        </w:rPr>
      </w:pPr>
    </w:p>
    <w:p w:rsidR="00FE3F3D" w:rsidRPr="009D7366" w:rsidRDefault="00FE3F3D">
      <w:pPr>
        <w:ind w:left="360" w:hanging="360"/>
        <w:jc w:val="both"/>
        <w:rPr>
          <w:rFonts w:ascii="Verdana" w:hAnsi="Verdana" w:cs="Arial"/>
          <w:b/>
          <w:sz w:val="18"/>
          <w:szCs w:val="18"/>
        </w:rPr>
      </w:pPr>
      <w:r w:rsidRPr="009D7366">
        <w:rPr>
          <w:rFonts w:ascii="Verdana" w:hAnsi="Verdana" w:cs="Arial"/>
          <w:b/>
          <w:sz w:val="18"/>
          <w:szCs w:val="18"/>
        </w:rPr>
        <w:br w:type="page"/>
      </w:r>
      <w:r w:rsidRPr="009D7366">
        <w:rPr>
          <w:rFonts w:ascii="Verdana" w:hAnsi="Verdana" w:cs="Arial"/>
          <w:b/>
          <w:sz w:val="18"/>
          <w:szCs w:val="18"/>
        </w:rPr>
        <w:lastRenderedPageBreak/>
        <w:t>OBJETIVOS GENERALES, PARCIALES, ESPECÍFICOS Y SUBESPECÍFICOS</w:t>
      </w:r>
    </w:p>
    <w:p w:rsidR="00D67CD7" w:rsidRPr="009D7366" w:rsidRDefault="00D67CD7">
      <w:pPr>
        <w:ind w:left="360" w:hanging="360"/>
        <w:jc w:val="both"/>
        <w:rPr>
          <w:rFonts w:ascii="Verdana" w:hAnsi="Verdana" w:cs="Arial"/>
          <w:b/>
          <w:color w:val="000000"/>
          <w:sz w:val="18"/>
          <w:szCs w:val="18"/>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6"/>
        <w:gridCol w:w="3376"/>
        <w:gridCol w:w="3696"/>
        <w:gridCol w:w="3959"/>
      </w:tblGrid>
      <w:tr w:rsidR="00FE3F3D" w:rsidRPr="009A4116" w:rsidTr="00FE2ED6">
        <w:tc>
          <w:tcPr>
            <w:tcW w:w="3536" w:type="dxa"/>
            <w:shd w:val="clear" w:color="auto" w:fill="FFFFFF" w:themeFill="background1"/>
          </w:tcPr>
          <w:p w:rsidR="00FE3F3D" w:rsidRPr="009A4116" w:rsidRDefault="00FE3F3D">
            <w:pPr>
              <w:jc w:val="center"/>
              <w:rPr>
                <w:rFonts w:ascii="Verdana" w:hAnsi="Verdana" w:cs="Arial"/>
                <w:b/>
                <w:color w:val="000000"/>
                <w:sz w:val="16"/>
                <w:szCs w:val="16"/>
              </w:rPr>
            </w:pPr>
            <w:r w:rsidRPr="009A4116">
              <w:rPr>
                <w:rFonts w:ascii="Verdana" w:hAnsi="Verdana" w:cs="Arial"/>
                <w:b/>
                <w:color w:val="000000"/>
                <w:sz w:val="16"/>
                <w:szCs w:val="16"/>
              </w:rPr>
              <w:t>Objetivos generales</w:t>
            </w:r>
          </w:p>
        </w:tc>
        <w:tc>
          <w:tcPr>
            <w:tcW w:w="3376" w:type="dxa"/>
            <w:shd w:val="clear" w:color="auto" w:fill="FFFFFF" w:themeFill="background1"/>
          </w:tcPr>
          <w:p w:rsidR="00FE3F3D" w:rsidRPr="009A4116" w:rsidRDefault="00FE3F3D">
            <w:pPr>
              <w:jc w:val="center"/>
              <w:rPr>
                <w:rFonts w:ascii="Verdana" w:hAnsi="Verdana" w:cs="Arial"/>
                <w:b/>
                <w:color w:val="000000"/>
                <w:sz w:val="16"/>
                <w:szCs w:val="16"/>
              </w:rPr>
            </w:pPr>
            <w:r w:rsidRPr="009A4116">
              <w:rPr>
                <w:rFonts w:ascii="Verdana" w:hAnsi="Verdana" w:cs="Arial"/>
                <w:b/>
                <w:color w:val="000000"/>
                <w:sz w:val="16"/>
                <w:szCs w:val="16"/>
              </w:rPr>
              <w:t>Objetivos parciales</w:t>
            </w:r>
          </w:p>
        </w:tc>
        <w:tc>
          <w:tcPr>
            <w:tcW w:w="3696" w:type="dxa"/>
            <w:shd w:val="clear" w:color="auto" w:fill="FFFFFF" w:themeFill="background1"/>
          </w:tcPr>
          <w:p w:rsidR="00FE3F3D" w:rsidRPr="009A4116" w:rsidRDefault="00FE3F3D">
            <w:pPr>
              <w:jc w:val="center"/>
              <w:rPr>
                <w:rFonts w:ascii="Verdana" w:hAnsi="Verdana" w:cs="Arial"/>
                <w:b/>
                <w:color w:val="000000"/>
                <w:sz w:val="16"/>
                <w:szCs w:val="16"/>
              </w:rPr>
            </w:pPr>
            <w:r w:rsidRPr="009A4116">
              <w:rPr>
                <w:rFonts w:ascii="Verdana" w:hAnsi="Verdana" w:cs="Arial"/>
                <w:b/>
                <w:color w:val="000000"/>
                <w:sz w:val="16"/>
                <w:szCs w:val="16"/>
              </w:rPr>
              <w:t>Objetivos específicos</w:t>
            </w:r>
          </w:p>
        </w:tc>
        <w:tc>
          <w:tcPr>
            <w:tcW w:w="3959" w:type="dxa"/>
            <w:shd w:val="clear" w:color="auto" w:fill="FFFFFF" w:themeFill="background1"/>
          </w:tcPr>
          <w:p w:rsidR="00FE3F3D" w:rsidRPr="009A4116" w:rsidRDefault="00FE3F3D">
            <w:pPr>
              <w:jc w:val="center"/>
              <w:rPr>
                <w:rFonts w:ascii="Verdana" w:hAnsi="Verdana" w:cs="Arial"/>
                <w:b/>
                <w:color w:val="000000"/>
                <w:sz w:val="16"/>
                <w:szCs w:val="16"/>
              </w:rPr>
            </w:pPr>
            <w:r w:rsidRPr="009A4116">
              <w:rPr>
                <w:rFonts w:ascii="Verdana" w:hAnsi="Verdana" w:cs="Arial"/>
                <w:b/>
                <w:color w:val="000000"/>
                <w:sz w:val="16"/>
                <w:szCs w:val="16"/>
              </w:rPr>
              <w:t>Objetivos sub-específicos</w:t>
            </w:r>
          </w:p>
        </w:tc>
      </w:tr>
      <w:tr w:rsidR="00FE2ED6" w:rsidRPr="009A4116" w:rsidTr="00FE2ED6">
        <w:tc>
          <w:tcPr>
            <w:tcW w:w="3536" w:type="dxa"/>
            <w:vMerge w:val="restart"/>
            <w:vAlign w:val="center"/>
          </w:tcPr>
          <w:p w:rsidR="00FE2ED6" w:rsidRPr="009A4116" w:rsidRDefault="00FE2ED6" w:rsidP="00FE2ED6">
            <w:pPr>
              <w:jc w:val="center"/>
              <w:rPr>
                <w:rFonts w:ascii="Verdana" w:hAnsi="Verdana" w:cs="Arial"/>
                <w:color w:val="000000"/>
                <w:sz w:val="16"/>
                <w:szCs w:val="16"/>
              </w:rPr>
            </w:pPr>
            <w:r w:rsidRPr="009A4116">
              <w:rPr>
                <w:rFonts w:ascii="Verdana" w:hAnsi="Verdana" w:cs="Arial"/>
                <w:color w:val="000000"/>
                <w:sz w:val="16"/>
                <w:szCs w:val="16"/>
              </w:rPr>
              <w:t xml:space="preserve">(OEG1) </w:t>
            </w:r>
            <w:bookmarkStart w:id="0" w:name="OLE_LINK1"/>
            <w:r w:rsidRPr="009A4116">
              <w:rPr>
                <w:rFonts w:ascii="Verdana" w:hAnsi="Verdana" w:cs="Arial"/>
                <w:color w:val="000000"/>
                <w:sz w:val="16"/>
                <w:szCs w:val="16"/>
              </w:rPr>
              <w:t>Objetivo Estratégico General 1 (Programa 048: Educación Superior).</w:t>
            </w:r>
          </w:p>
          <w:p w:rsidR="00FE2ED6" w:rsidRPr="009A4116" w:rsidRDefault="00FE2ED6" w:rsidP="00FE2ED6">
            <w:pPr>
              <w:jc w:val="center"/>
              <w:rPr>
                <w:rFonts w:ascii="Verdana" w:hAnsi="Verdana" w:cs="Arial"/>
                <w:color w:val="000000"/>
                <w:sz w:val="16"/>
                <w:szCs w:val="16"/>
              </w:rPr>
            </w:pPr>
            <w:r w:rsidRPr="009A4116">
              <w:rPr>
                <w:rFonts w:ascii="Verdana" w:hAnsi="Verdana" w:cs="Arial"/>
                <w:color w:val="000000"/>
                <w:sz w:val="16"/>
                <w:szCs w:val="16"/>
              </w:rPr>
              <w:t>Orientar la formación profesional hacia niveles de calidad y desarrollo de la región y el país, mediante la acreditación e investigación, acciones de proyección y desarrollo de actividades culturales, potenciando la capacidad profesional en los alumnos, en concordancia con el avance científico y tecnológico.</w:t>
            </w:r>
            <w:bookmarkEnd w:id="0"/>
          </w:p>
        </w:tc>
        <w:tc>
          <w:tcPr>
            <w:tcW w:w="3376" w:type="dxa"/>
          </w:tcPr>
          <w:p w:rsidR="00FE2ED6" w:rsidRPr="009A4116" w:rsidRDefault="00FE2ED6">
            <w:pPr>
              <w:jc w:val="both"/>
              <w:rPr>
                <w:rFonts w:ascii="Verdana" w:hAnsi="Verdana" w:cs="Arial"/>
                <w:color w:val="000000"/>
                <w:sz w:val="16"/>
                <w:szCs w:val="16"/>
              </w:rPr>
            </w:pPr>
            <w:r w:rsidRPr="009A4116">
              <w:rPr>
                <w:rFonts w:ascii="Verdana" w:hAnsi="Verdana" w:cs="Arial"/>
                <w:noProof/>
                <w:color w:val="000000"/>
                <w:sz w:val="16"/>
                <w:szCs w:val="16"/>
                <w:lang w:val="en-US" w:eastAsia="en-US"/>
              </w:rPr>
              <w:drawing>
                <wp:anchor distT="36576" distB="36576" distL="36576" distR="36576" simplePos="0" relativeHeight="251674624" behindDoc="1" locked="0" layoutInCell="1" allowOverlap="1">
                  <wp:simplePos x="0" y="0"/>
                  <wp:positionH relativeFrom="column">
                    <wp:posOffset>671195</wp:posOffset>
                  </wp:positionH>
                  <wp:positionV relativeFrom="paragraph">
                    <wp:posOffset>10160</wp:posOffset>
                  </wp:positionV>
                  <wp:extent cx="2162175" cy="1847850"/>
                  <wp:effectExtent l="19050" t="0" r="9525" b="0"/>
                  <wp:wrapNone/>
                  <wp:docPr id="5" name="Imagen 7" descr="Logo 50 año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50 años jpg"/>
                          <pic:cNvPicPr>
                            <a:picLocks noChangeAspect="1" noChangeArrowheads="1"/>
                          </pic:cNvPicPr>
                        </pic:nvPicPr>
                        <pic:blipFill>
                          <a:blip r:embed="rId14">
                            <a:lum bright="70000" contrast="-70000"/>
                          </a:blip>
                          <a:srcRect/>
                          <a:stretch>
                            <a:fillRect/>
                          </a:stretch>
                        </pic:blipFill>
                        <pic:spPr bwMode="auto">
                          <a:xfrm>
                            <a:off x="0" y="0"/>
                            <a:ext cx="2162175" cy="1847850"/>
                          </a:xfrm>
                          <a:prstGeom prst="rect">
                            <a:avLst/>
                          </a:prstGeom>
                          <a:noFill/>
                          <a:ln w="9525" algn="in">
                            <a:noFill/>
                            <a:miter lim="800000"/>
                            <a:headEnd/>
                            <a:tailEnd/>
                          </a:ln>
                        </pic:spPr>
                      </pic:pic>
                    </a:graphicData>
                  </a:graphic>
                </wp:anchor>
              </w:drawing>
            </w:r>
            <w:r w:rsidRPr="009A4116">
              <w:rPr>
                <w:rFonts w:ascii="Verdana" w:hAnsi="Verdana" w:cs="Arial"/>
                <w:color w:val="000000"/>
                <w:sz w:val="16"/>
                <w:szCs w:val="16"/>
              </w:rPr>
              <w:t>(OEP 1) Objetivo Estratégico Parcial 1 (Subprogramas: SPG 0109 Educación Superior Universitaria).</w:t>
            </w:r>
          </w:p>
          <w:p w:rsidR="00FE2ED6" w:rsidRPr="009A4116" w:rsidRDefault="00FE2ED6">
            <w:pPr>
              <w:jc w:val="both"/>
              <w:rPr>
                <w:rFonts w:ascii="Verdana" w:hAnsi="Verdana" w:cs="Arial"/>
                <w:color w:val="000000"/>
                <w:sz w:val="16"/>
                <w:szCs w:val="16"/>
              </w:rPr>
            </w:pPr>
            <w:r w:rsidRPr="009A4116">
              <w:rPr>
                <w:rFonts w:ascii="Verdana" w:hAnsi="Verdana" w:cs="Arial"/>
                <w:color w:val="000000"/>
                <w:sz w:val="16"/>
                <w:szCs w:val="16"/>
              </w:rPr>
              <w:t>Mejorar el nivel de la formación profesional, la que considere estándares adecuados de calidad, proceso de acreditación y promoviendo la capacidad crítica de los estudiantes acorde de las potencialidades y necesidades económicas, regionales, locales y del avance científico y tecnológico; complementar actividades académicas en los centros productivos y mejorar la producción de bienes y servicios de estos.</w:t>
            </w:r>
          </w:p>
        </w:tc>
        <w:tc>
          <w:tcPr>
            <w:tcW w:w="3696" w:type="dxa"/>
          </w:tcPr>
          <w:p w:rsidR="00FE2ED6" w:rsidRPr="009A4116" w:rsidRDefault="00FE2ED6">
            <w:pPr>
              <w:jc w:val="both"/>
              <w:rPr>
                <w:rFonts w:ascii="Verdana" w:hAnsi="Verdana" w:cs="Arial"/>
                <w:color w:val="000000"/>
                <w:sz w:val="16"/>
                <w:szCs w:val="16"/>
                <w:lang w:val="es-ES_tradnl" w:eastAsia="es-MX"/>
              </w:rPr>
            </w:pPr>
            <w:r w:rsidRPr="009A4116">
              <w:rPr>
                <w:rFonts w:ascii="Verdana" w:hAnsi="Verdana" w:cs="Arial"/>
                <w:color w:val="000000"/>
                <w:sz w:val="16"/>
                <w:szCs w:val="16"/>
              </w:rPr>
              <w:t xml:space="preserve">(OEE 1) Objetivo Estratégico específico 1 </w:t>
            </w:r>
          </w:p>
          <w:p w:rsidR="00FE2ED6" w:rsidRPr="009A4116" w:rsidRDefault="00FE2ED6" w:rsidP="009A4116">
            <w:pPr>
              <w:jc w:val="both"/>
              <w:rPr>
                <w:rFonts w:ascii="Verdana" w:hAnsi="Verdana" w:cs="Arial"/>
                <w:color w:val="000000"/>
                <w:sz w:val="16"/>
                <w:szCs w:val="16"/>
              </w:rPr>
            </w:pPr>
            <w:r w:rsidRPr="009A4116">
              <w:rPr>
                <w:rFonts w:ascii="Verdana" w:hAnsi="Verdana" w:cs="Arial"/>
                <w:color w:val="000000"/>
                <w:sz w:val="16"/>
                <w:szCs w:val="16"/>
                <w:lang w:val="es-ES_tradnl" w:eastAsia="es-MX"/>
              </w:rPr>
              <w:t>Lograr que el proceso de formación académica y humanística de los estudiantes, satisfaga sus necesidades de aprendizaje y formación; fortalecer en los docentes el desarrollo de sus habilidades y destrezas en tecnología educativa y didáctica universitaria  basándose en estándares de acreditación en la Facultad; c</w:t>
            </w:r>
            <w:r w:rsidRPr="009A4116">
              <w:rPr>
                <w:rFonts w:ascii="Verdana" w:hAnsi="Verdana" w:cs="Arial"/>
                <w:bCs/>
                <w:color w:val="000000"/>
                <w:sz w:val="16"/>
                <w:szCs w:val="16"/>
                <w:lang w:val="es-ES_tradnl" w:eastAsia="es-MX"/>
              </w:rPr>
              <w:t>ontribuir al</w:t>
            </w:r>
            <w:r w:rsidRPr="009A4116">
              <w:rPr>
                <w:rFonts w:ascii="Verdana" w:hAnsi="Verdana" w:cs="Arial"/>
                <w:color w:val="000000"/>
                <w:sz w:val="16"/>
                <w:szCs w:val="16"/>
                <w:lang w:val="es-ES_tradnl" w:eastAsia="es-MX"/>
              </w:rPr>
              <w:t xml:space="preserve"> logro de la titulación profesional a través de las diversas modalidades e </w:t>
            </w:r>
            <w:r w:rsidRPr="009A4116">
              <w:rPr>
                <w:rFonts w:ascii="Verdana" w:hAnsi="Verdana" w:cs="Arial"/>
                <w:color w:val="000000"/>
                <w:sz w:val="16"/>
                <w:szCs w:val="16"/>
                <w:lang w:eastAsia="es-MX"/>
              </w:rPr>
              <w:t>impulsar el intercambio científico, tecnológico a través de acciones de cooperación técnica nacional e internacional con universidades u organizaciones de prestigio.</w:t>
            </w:r>
          </w:p>
        </w:tc>
        <w:tc>
          <w:tcPr>
            <w:tcW w:w="3959" w:type="dxa"/>
          </w:tcPr>
          <w:p w:rsidR="00FE2ED6" w:rsidRPr="009A4116" w:rsidRDefault="00FE2ED6" w:rsidP="00FC1A6A">
            <w:pPr>
              <w:numPr>
                <w:ilvl w:val="0"/>
                <w:numId w:val="19"/>
              </w:numPr>
              <w:ind w:left="307"/>
              <w:jc w:val="both"/>
              <w:rPr>
                <w:rFonts w:ascii="Verdana" w:hAnsi="Verdana" w:cs="Arial"/>
                <w:color w:val="000000"/>
                <w:sz w:val="16"/>
                <w:szCs w:val="16"/>
              </w:rPr>
            </w:pPr>
            <w:r w:rsidRPr="009A4116">
              <w:rPr>
                <w:rFonts w:ascii="Verdana" w:hAnsi="Verdana" w:cs="Arial"/>
                <w:color w:val="000000"/>
                <w:sz w:val="16"/>
                <w:szCs w:val="16"/>
              </w:rPr>
              <w:t>Determinar los requerimientos básicos para el funcionamiento de las actividades académicas y administrativas de la Escuela Profesional, en función de la autoevaluación.</w:t>
            </w:r>
          </w:p>
          <w:p w:rsidR="00FE2ED6" w:rsidRPr="009A4116" w:rsidRDefault="00FE2ED6" w:rsidP="00FC1A6A">
            <w:pPr>
              <w:numPr>
                <w:ilvl w:val="0"/>
                <w:numId w:val="19"/>
              </w:numPr>
              <w:ind w:left="307"/>
              <w:jc w:val="both"/>
              <w:rPr>
                <w:rFonts w:ascii="Verdana" w:hAnsi="Verdana" w:cs="Arial"/>
                <w:color w:val="000000"/>
                <w:sz w:val="16"/>
                <w:szCs w:val="16"/>
              </w:rPr>
            </w:pPr>
            <w:r w:rsidRPr="009A4116">
              <w:rPr>
                <w:rFonts w:ascii="Verdana" w:hAnsi="Verdana" w:cs="Arial"/>
                <w:color w:val="000000"/>
                <w:sz w:val="16"/>
                <w:szCs w:val="16"/>
              </w:rPr>
              <w:t>Formular y ejecutar los planes de mejora que demanda el proceso de acreditación de la carrera.</w:t>
            </w:r>
          </w:p>
          <w:p w:rsidR="00FE2ED6" w:rsidRPr="009A4116" w:rsidRDefault="00FE2ED6" w:rsidP="00FC1A6A">
            <w:pPr>
              <w:numPr>
                <w:ilvl w:val="0"/>
                <w:numId w:val="19"/>
              </w:numPr>
              <w:ind w:left="307"/>
              <w:jc w:val="both"/>
              <w:rPr>
                <w:rFonts w:ascii="Verdana" w:hAnsi="Verdana" w:cs="Arial"/>
                <w:color w:val="000000"/>
                <w:sz w:val="16"/>
                <w:szCs w:val="16"/>
              </w:rPr>
            </w:pPr>
            <w:r w:rsidRPr="009A4116">
              <w:rPr>
                <w:rFonts w:ascii="Verdana" w:hAnsi="Verdana" w:cs="Arial"/>
                <w:color w:val="000000"/>
                <w:sz w:val="16"/>
                <w:szCs w:val="16"/>
              </w:rPr>
              <w:t>Promover la movilidad interuniversitaria de docentes y estudiantes a nivel nacional e internacional.</w:t>
            </w:r>
          </w:p>
          <w:p w:rsidR="00FE2ED6" w:rsidRPr="009A4116" w:rsidRDefault="00FE2ED6" w:rsidP="00FC1A6A">
            <w:pPr>
              <w:numPr>
                <w:ilvl w:val="0"/>
                <w:numId w:val="19"/>
              </w:numPr>
              <w:ind w:left="307"/>
              <w:jc w:val="both"/>
              <w:rPr>
                <w:rFonts w:ascii="Verdana" w:hAnsi="Verdana" w:cs="Arial"/>
                <w:color w:val="000000"/>
                <w:sz w:val="16"/>
                <w:szCs w:val="16"/>
              </w:rPr>
            </w:pPr>
            <w:r w:rsidRPr="009A4116">
              <w:rPr>
                <w:rFonts w:ascii="Verdana" w:hAnsi="Verdana" w:cs="Arial"/>
                <w:color w:val="000000"/>
                <w:sz w:val="16"/>
                <w:szCs w:val="16"/>
              </w:rPr>
              <w:t>Normar la titulación promoviendo la investigación a través de tesis.</w:t>
            </w:r>
          </w:p>
          <w:p w:rsidR="00FE2ED6" w:rsidRPr="009A4116" w:rsidRDefault="00FE2ED6" w:rsidP="00FE2ED6">
            <w:pPr>
              <w:numPr>
                <w:ilvl w:val="0"/>
                <w:numId w:val="19"/>
              </w:numPr>
              <w:ind w:left="307"/>
              <w:jc w:val="both"/>
              <w:rPr>
                <w:rFonts w:ascii="Verdana" w:hAnsi="Verdana" w:cs="Arial"/>
                <w:color w:val="000000"/>
                <w:sz w:val="16"/>
                <w:szCs w:val="16"/>
              </w:rPr>
            </w:pPr>
            <w:r w:rsidRPr="009A4116">
              <w:rPr>
                <w:rFonts w:ascii="Verdana" w:hAnsi="Verdana" w:cs="Arial"/>
                <w:color w:val="000000"/>
                <w:sz w:val="16"/>
                <w:szCs w:val="16"/>
              </w:rPr>
              <w:t>Lograr la permanencia y culminación de estudios de los ingresantes a la Escuela Profesional, en forma eficiente.</w:t>
            </w:r>
          </w:p>
        </w:tc>
      </w:tr>
      <w:tr w:rsidR="00FE2ED6" w:rsidRPr="00745EC8" w:rsidTr="00FE2ED6">
        <w:trPr>
          <w:cantSplit/>
        </w:trPr>
        <w:tc>
          <w:tcPr>
            <w:tcW w:w="3536" w:type="dxa"/>
            <w:vMerge/>
          </w:tcPr>
          <w:p w:rsidR="00FE2ED6" w:rsidRPr="00745EC8" w:rsidRDefault="00FE2ED6" w:rsidP="00745EC8">
            <w:pPr>
              <w:jc w:val="both"/>
              <w:rPr>
                <w:rFonts w:ascii="Verdana" w:hAnsi="Verdana" w:cs="Arial"/>
                <w:color w:val="000000"/>
                <w:sz w:val="16"/>
                <w:szCs w:val="16"/>
              </w:rPr>
            </w:pPr>
          </w:p>
        </w:tc>
        <w:tc>
          <w:tcPr>
            <w:tcW w:w="3376" w:type="dxa"/>
          </w:tcPr>
          <w:p w:rsidR="00FE2ED6" w:rsidRDefault="00FE2ED6" w:rsidP="00E46443">
            <w:pPr>
              <w:jc w:val="both"/>
              <w:rPr>
                <w:rFonts w:ascii="Verdana" w:hAnsi="Verdana" w:cs="Arial"/>
                <w:color w:val="000000"/>
                <w:sz w:val="16"/>
                <w:szCs w:val="16"/>
              </w:rPr>
            </w:pPr>
            <w:r w:rsidRPr="00745EC8">
              <w:rPr>
                <w:rFonts w:ascii="Verdana" w:hAnsi="Verdana" w:cs="Arial"/>
                <w:color w:val="000000"/>
                <w:sz w:val="16"/>
                <w:szCs w:val="16"/>
              </w:rPr>
              <w:t>(OEP 2)</w:t>
            </w:r>
            <w:r>
              <w:rPr>
                <w:rFonts w:ascii="Verdana" w:hAnsi="Verdana" w:cs="Arial"/>
                <w:color w:val="000000"/>
                <w:sz w:val="16"/>
                <w:szCs w:val="16"/>
              </w:rPr>
              <w:t xml:space="preserve"> Objetivo Estratégico Parcial 2</w:t>
            </w:r>
          </w:p>
          <w:p w:rsidR="00FE2ED6" w:rsidRPr="00745EC8" w:rsidRDefault="00FE2ED6" w:rsidP="00E46443">
            <w:pPr>
              <w:jc w:val="both"/>
              <w:rPr>
                <w:rFonts w:ascii="Verdana" w:hAnsi="Verdana" w:cs="Arial"/>
                <w:color w:val="000000"/>
                <w:sz w:val="16"/>
                <w:szCs w:val="16"/>
              </w:rPr>
            </w:pPr>
            <w:r w:rsidRPr="00745EC8">
              <w:rPr>
                <w:rFonts w:ascii="Verdana" w:hAnsi="Verdana" w:cs="Arial"/>
                <w:color w:val="000000"/>
                <w:sz w:val="16"/>
                <w:szCs w:val="16"/>
              </w:rPr>
              <w:t>Apoyar y dinamizar la ejecución de trabajos de investigación multidisciplinaria, asumiendo liderazgo competitivo en investigación participativa, propositiva, que coadyuven a la solución de problemas y potencien el desarrollo local, regional y del país.</w:t>
            </w:r>
          </w:p>
        </w:tc>
        <w:tc>
          <w:tcPr>
            <w:tcW w:w="3696" w:type="dxa"/>
          </w:tcPr>
          <w:p w:rsidR="00FE2ED6" w:rsidRDefault="00FE2ED6" w:rsidP="00E46443">
            <w:pPr>
              <w:jc w:val="both"/>
              <w:rPr>
                <w:rFonts w:ascii="Verdana" w:hAnsi="Verdana" w:cs="Arial"/>
                <w:color w:val="000000"/>
                <w:sz w:val="16"/>
                <w:szCs w:val="16"/>
              </w:rPr>
            </w:pPr>
            <w:r w:rsidRPr="00745EC8">
              <w:rPr>
                <w:rFonts w:ascii="Verdana" w:hAnsi="Verdana" w:cs="Arial"/>
                <w:color w:val="000000"/>
                <w:sz w:val="16"/>
                <w:szCs w:val="16"/>
              </w:rPr>
              <w:t>(OEE 4) Objetivo Estratégico específico 4</w:t>
            </w:r>
          </w:p>
          <w:p w:rsidR="00FE2ED6" w:rsidRPr="00745EC8" w:rsidRDefault="00FE2ED6" w:rsidP="00E46443">
            <w:pPr>
              <w:jc w:val="both"/>
              <w:rPr>
                <w:rFonts w:ascii="Verdana" w:hAnsi="Verdana" w:cs="Arial"/>
                <w:color w:val="000000"/>
                <w:sz w:val="16"/>
                <w:szCs w:val="16"/>
              </w:rPr>
            </w:pPr>
            <w:r w:rsidRPr="00745EC8">
              <w:rPr>
                <w:rFonts w:ascii="Verdana" w:hAnsi="Verdana" w:cs="Arial"/>
                <w:color w:val="000000"/>
                <w:sz w:val="16"/>
                <w:szCs w:val="16"/>
              </w:rPr>
              <w:t>Ejecutar trabajos de investigación científica y tecnológica multidisciplinaria a través de docentes, alumnos, egresados de unidades académicas y del instituto de investigación que potencien el desarrollo local, regional y del país.</w:t>
            </w:r>
          </w:p>
        </w:tc>
        <w:tc>
          <w:tcPr>
            <w:tcW w:w="3959" w:type="dxa"/>
          </w:tcPr>
          <w:p w:rsidR="00FE2ED6" w:rsidRPr="00745EC8" w:rsidRDefault="00FE2ED6">
            <w:pPr>
              <w:ind w:left="307"/>
              <w:jc w:val="both"/>
              <w:rPr>
                <w:rFonts w:ascii="Verdana" w:hAnsi="Verdana" w:cs="Arial"/>
                <w:color w:val="000000"/>
                <w:sz w:val="16"/>
                <w:szCs w:val="16"/>
              </w:rPr>
            </w:pPr>
          </w:p>
          <w:p w:rsidR="00FE2ED6" w:rsidRPr="00745EC8" w:rsidRDefault="00FE2ED6" w:rsidP="00FC1A6A">
            <w:pPr>
              <w:numPr>
                <w:ilvl w:val="0"/>
                <w:numId w:val="19"/>
              </w:numPr>
              <w:ind w:left="307"/>
              <w:jc w:val="both"/>
              <w:rPr>
                <w:rFonts w:ascii="Verdana" w:hAnsi="Verdana" w:cs="Arial"/>
                <w:color w:val="000000"/>
                <w:sz w:val="16"/>
                <w:szCs w:val="16"/>
              </w:rPr>
            </w:pPr>
            <w:r w:rsidRPr="00745EC8">
              <w:rPr>
                <w:rFonts w:ascii="Verdana" w:hAnsi="Verdana" w:cs="Arial"/>
                <w:color w:val="000000"/>
                <w:sz w:val="16"/>
                <w:szCs w:val="16"/>
              </w:rPr>
              <w:t>Impulsar la investigación y la producción intelectual de docentes y alumnos.</w:t>
            </w:r>
          </w:p>
        </w:tc>
      </w:tr>
      <w:tr w:rsidR="00FE2ED6" w:rsidRPr="00745EC8" w:rsidTr="00FE2ED6">
        <w:trPr>
          <w:cantSplit/>
        </w:trPr>
        <w:tc>
          <w:tcPr>
            <w:tcW w:w="3536" w:type="dxa"/>
            <w:vMerge/>
          </w:tcPr>
          <w:p w:rsidR="00FE2ED6" w:rsidRPr="00745EC8" w:rsidRDefault="00FE2ED6">
            <w:pPr>
              <w:jc w:val="both"/>
              <w:rPr>
                <w:rFonts w:ascii="Verdana" w:hAnsi="Verdana" w:cs="Arial"/>
                <w:color w:val="000000"/>
                <w:sz w:val="16"/>
                <w:szCs w:val="16"/>
              </w:rPr>
            </w:pPr>
          </w:p>
        </w:tc>
        <w:tc>
          <w:tcPr>
            <w:tcW w:w="3376" w:type="dxa"/>
          </w:tcPr>
          <w:p w:rsidR="00FE2ED6" w:rsidRPr="00745EC8" w:rsidRDefault="00FE2ED6" w:rsidP="00E83A22">
            <w:pPr>
              <w:jc w:val="both"/>
              <w:rPr>
                <w:rFonts w:ascii="Verdana" w:hAnsi="Verdana" w:cs="Arial"/>
                <w:color w:val="000000"/>
                <w:sz w:val="16"/>
                <w:szCs w:val="16"/>
              </w:rPr>
            </w:pPr>
            <w:r w:rsidRPr="00745EC8">
              <w:rPr>
                <w:rFonts w:ascii="Verdana" w:hAnsi="Verdana" w:cs="Arial"/>
                <w:color w:val="000000"/>
                <w:sz w:val="16"/>
                <w:szCs w:val="16"/>
              </w:rPr>
              <w:t>(OEP 3) Objetivo Estratégico Parcial 3 Promover actividades de extensión y proyección social en beneficio de la comunidad del entorno, así como conservar, acrecentar y difundir nuestra cultura y sus diversas manifestaciones con participación de la comunidad universitaria.</w:t>
            </w:r>
          </w:p>
        </w:tc>
        <w:tc>
          <w:tcPr>
            <w:tcW w:w="3696" w:type="dxa"/>
          </w:tcPr>
          <w:p w:rsidR="00FE2ED6" w:rsidRPr="00745EC8" w:rsidRDefault="00FE2ED6">
            <w:pPr>
              <w:jc w:val="both"/>
              <w:rPr>
                <w:rFonts w:ascii="Verdana" w:hAnsi="Verdana" w:cs="Arial"/>
                <w:color w:val="000000"/>
                <w:sz w:val="16"/>
                <w:szCs w:val="16"/>
              </w:rPr>
            </w:pPr>
            <w:r w:rsidRPr="00745EC8">
              <w:rPr>
                <w:rFonts w:ascii="Verdana" w:hAnsi="Verdana" w:cs="Arial"/>
                <w:color w:val="000000"/>
                <w:sz w:val="16"/>
                <w:szCs w:val="16"/>
              </w:rPr>
              <w:t>(OEE 5) Ob</w:t>
            </w:r>
            <w:r>
              <w:rPr>
                <w:rFonts w:ascii="Verdana" w:hAnsi="Verdana" w:cs="Arial"/>
                <w:color w:val="000000"/>
                <w:sz w:val="16"/>
                <w:szCs w:val="16"/>
              </w:rPr>
              <w:t>jetivo Estratégico específico 5</w:t>
            </w:r>
          </w:p>
          <w:p w:rsidR="00FE2ED6" w:rsidRPr="00745EC8" w:rsidRDefault="00FE2ED6" w:rsidP="00E83A22">
            <w:pPr>
              <w:jc w:val="both"/>
              <w:rPr>
                <w:rFonts w:ascii="Verdana" w:hAnsi="Verdana" w:cs="Arial"/>
                <w:color w:val="000000"/>
                <w:sz w:val="16"/>
                <w:szCs w:val="16"/>
              </w:rPr>
            </w:pPr>
            <w:r w:rsidRPr="00745EC8">
              <w:rPr>
                <w:rFonts w:ascii="Verdana" w:hAnsi="Verdana" w:cs="Arial"/>
                <w:color w:val="000000"/>
                <w:sz w:val="16"/>
                <w:szCs w:val="16"/>
                <w:lang w:val="es-ES_tradnl" w:eastAsia="es-MX"/>
              </w:rPr>
              <w:t>Fomentar la extensión y proyección social unificando y planificando actividades que respondan a las demandas de la comunidad.</w:t>
            </w:r>
          </w:p>
        </w:tc>
        <w:tc>
          <w:tcPr>
            <w:tcW w:w="3959" w:type="dxa"/>
          </w:tcPr>
          <w:p w:rsidR="00FE2ED6" w:rsidRPr="00745EC8" w:rsidRDefault="00FE2ED6" w:rsidP="00FC1A6A">
            <w:pPr>
              <w:numPr>
                <w:ilvl w:val="0"/>
                <w:numId w:val="19"/>
              </w:numPr>
              <w:ind w:left="307"/>
              <w:jc w:val="both"/>
              <w:rPr>
                <w:rFonts w:ascii="Verdana" w:hAnsi="Verdana" w:cs="Arial"/>
                <w:color w:val="000000"/>
                <w:sz w:val="16"/>
                <w:szCs w:val="16"/>
              </w:rPr>
            </w:pPr>
            <w:r w:rsidRPr="00745EC8">
              <w:rPr>
                <w:rFonts w:ascii="Verdana" w:hAnsi="Verdana" w:cs="Arial"/>
                <w:color w:val="000000"/>
                <w:sz w:val="16"/>
                <w:szCs w:val="16"/>
              </w:rPr>
              <w:t>Ejecutar y difundir actividades de extensión universitaria y proyección social.</w:t>
            </w:r>
          </w:p>
        </w:tc>
      </w:tr>
      <w:tr w:rsidR="00FE3F3D" w:rsidRPr="00745EC8" w:rsidTr="00FE2ED6">
        <w:tc>
          <w:tcPr>
            <w:tcW w:w="3536" w:type="dxa"/>
          </w:tcPr>
          <w:p w:rsidR="00FE3F3D" w:rsidRPr="00745EC8" w:rsidRDefault="00FE3F3D">
            <w:pPr>
              <w:jc w:val="both"/>
              <w:rPr>
                <w:rFonts w:ascii="Verdana" w:hAnsi="Verdana" w:cs="Arial"/>
                <w:color w:val="000000"/>
                <w:sz w:val="16"/>
                <w:szCs w:val="16"/>
              </w:rPr>
            </w:pPr>
          </w:p>
        </w:tc>
        <w:tc>
          <w:tcPr>
            <w:tcW w:w="3376" w:type="dxa"/>
          </w:tcPr>
          <w:p w:rsidR="00745EC8" w:rsidRDefault="00FE3F3D">
            <w:pPr>
              <w:jc w:val="both"/>
              <w:rPr>
                <w:rFonts w:ascii="Verdana" w:hAnsi="Verdana" w:cs="Arial"/>
                <w:color w:val="000000"/>
                <w:sz w:val="16"/>
                <w:szCs w:val="16"/>
              </w:rPr>
            </w:pPr>
            <w:r w:rsidRPr="00745EC8">
              <w:rPr>
                <w:rFonts w:ascii="Verdana" w:hAnsi="Verdana" w:cs="Arial"/>
                <w:color w:val="000000"/>
                <w:sz w:val="16"/>
                <w:szCs w:val="16"/>
              </w:rPr>
              <w:t>(OEP 5) Ob</w:t>
            </w:r>
            <w:r w:rsidR="00E83A22">
              <w:rPr>
                <w:rFonts w:ascii="Verdana" w:hAnsi="Verdana" w:cs="Arial"/>
                <w:color w:val="000000"/>
                <w:sz w:val="16"/>
                <w:szCs w:val="16"/>
              </w:rPr>
              <w:t>jetivo Estratégico Parcial 5</w:t>
            </w:r>
          </w:p>
          <w:p w:rsidR="00FE3F3D" w:rsidRPr="00745EC8" w:rsidRDefault="00FE3F3D" w:rsidP="0083058D">
            <w:pPr>
              <w:jc w:val="both"/>
              <w:rPr>
                <w:rFonts w:ascii="Verdana" w:hAnsi="Verdana" w:cs="Arial"/>
                <w:color w:val="000000"/>
                <w:sz w:val="16"/>
                <w:szCs w:val="16"/>
              </w:rPr>
            </w:pPr>
            <w:r w:rsidRPr="00745EC8">
              <w:rPr>
                <w:rFonts w:ascii="Verdana" w:hAnsi="Verdana" w:cs="Arial"/>
                <w:color w:val="000000"/>
                <w:sz w:val="16"/>
                <w:szCs w:val="16"/>
              </w:rPr>
              <w:t>Planificar, diseñar y consolidar los espacios físicos y ambientales de servicio común como soporte de infraestructura y equipamiento que posibilite el desarrollo de las actividades académicas y administrativas en áreas y ambientes de calidad, acorde al plan regulador de la UNP.</w:t>
            </w:r>
          </w:p>
        </w:tc>
        <w:tc>
          <w:tcPr>
            <w:tcW w:w="3696" w:type="dxa"/>
          </w:tcPr>
          <w:p w:rsidR="00FE3F3D" w:rsidRPr="00745EC8" w:rsidRDefault="00FE3F3D">
            <w:pPr>
              <w:jc w:val="both"/>
              <w:rPr>
                <w:rFonts w:ascii="Verdana" w:hAnsi="Verdana" w:cs="Arial"/>
                <w:color w:val="000000"/>
                <w:sz w:val="16"/>
                <w:szCs w:val="16"/>
              </w:rPr>
            </w:pPr>
            <w:r w:rsidRPr="00745EC8">
              <w:rPr>
                <w:rFonts w:ascii="Verdana" w:hAnsi="Verdana" w:cs="Arial"/>
                <w:color w:val="000000"/>
                <w:sz w:val="16"/>
                <w:szCs w:val="16"/>
              </w:rPr>
              <w:t>(OEE 6) Ob</w:t>
            </w:r>
            <w:r w:rsidR="00FE2ED6">
              <w:rPr>
                <w:rFonts w:ascii="Verdana" w:hAnsi="Verdana" w:cs="Arial"/>
                <w:color w:val="000000"/>
                <w:sz w:val="16"/>
                <w:szCs w:val="16"/>
              </w:rPr>
              <w:t>jetivo Estratégico específico 6</w:t>
            </w:r>
          </w:p>
          <w:p w:rsidR="00FE3F3D" w:rsidRPr="00745EC8" w:rsidRDefault="00FE3F3D">
            <w:pPr>
              <w:jc w:val="both"/>
              <w:rPr>
                <w:rFonts w:ascii="Verdana" w:hAnsi="Verdana" w:cs="Arial"/>
                <w:color w:val="000000"/>
                <w:sz w:val="16"/>
                <w:szCs w:val="16"/>
                <w:lang w:val="es-ES_tradnl" w:eastAsia="es-MX"/>
              </w:rPr>
            </w:pPr>
            <w:r w:rsidRPr="00745EC8">
              <w:rPr>
                <w:rFonts w:ascii="Verdana" w:hAnsi="Verdana" w:cs="Arial"/>
                <w:color w:val="000000"/>
                <w:sz w:val="16"/>
                <w:szCs w:val="16"/>
                <w:lang w:val="es-ES_tradnl" w:eastAsia="es-MX"/>
              </w:rPr>
              <w:t xml:space="preserve">Dotar de </w:t>
            </w:r>
            <w:r w:rsidRPr="00745EC8">
              <w:rPr>
                <w:rFonts w:ascii="Verdana" w:hAnsi="Verdana" w:cs="Arial"/>
                <w:color w:val="000000"/>
                <w:sz w:val="16"/>
                <w:szCs w:val="16"/>
              </w:rPr>
              <w:t>infraestructura de apoyo a la enseñanza, investigación y gestión administrativa, asegurando el cumplimiento de las normas y estándares establecidos en los procesos de construcción, así como su equipamiento</w:t>
            </w:r>
            <w:r w:rsidRPr="00745EC8">
              <w:rPr>
                <w:rFonts w:ascii="Verdana" w:hAnsi="Verdana" w:cs="Arial"/>
                <w:color w:val="000000"/>
                <w:sz w:val="16"/>
                <w:szCs w:val="16"/>
                <w:lang w:val="es-ES_tradnl" w:eastAsia="es-MX"/>
              </w:rPr>
              <w:t xml:space="preserve"> que potencie la didáctica educativa y preservando el medio ambiente.</w:t>
            </w:r>
          </w:p>
        </w:tc>
        <w:tc>
          <w:tcPr>
            <w:tcW w:w="3959" w:type="dxa"/>
          </w:tcPr>
          <w:p w:rsidR="00FE3F3D" w:rsidRPr="00745EC8" w:rsidRDefault="00FE3F3D" w:rsidP="00FC1A6A">
            <w:pPr>
              <w:numPr>
                <w:ilvl w:val="0"/>
                <w:numId w:val="19"/>
              </w:numPr>
              <w:ind w:left="307"/>
              <w:jc w:val="both"/>
              <w:rPr>
                <w:rFonts w:ascii="Verdana" w:hAnsi="Verdana" w:cs="Arial"/>
                <w:color w:val="000000"/>
                <w:sz w:val="16"/>
                <w:szCs w:val="16"/>
              </w:rPr>
            </w:pPr>
            <w:r w:rsidRPr="00745EC8">
              <w:rPr>
                <w:rFonts w:ascii="Verdana" w:hAnsi="Verdana" w:cs="Arial"/>
                <w:color w:val="000000"/>
                <w:sz w:val="16"/>
                <w:szCs w:val="16"/>
              </w:rPr>
              <w:t>Impulsar la construcción del pabellón académico y administrativo de la FCCSSE.</w:t>
            </w:r>
          </w:p>
          <w:p w:rsidR="00FE3F3D" w:rsidRPr="00745EC8" w:rsidRDefault="00FE3F3D" w:rsidP="00FC1A6A">
            <w:pPr>
              <w:numPr>
                <w:ilvl w:val="0"/>
                <w:numId w:val="19"/>
              </w:numPr>
              <w:ind w:left="307"/>
              <w:jc w:val="both"/>
              <w:rPr>
                <w:rFonts w:ascii="Verdana" w:hAnsi="Verdana" w:cs="Arial"/>
                <w:color w:val="000000"/>
                <w:sz w:val="16"/>
                <w:szCs w:val="16"/>
              </w:rPr>
            </w:pPr>
            <w:r w:rsidRPr="00745EC8">
              <w:rPr>
                <w:rFonts w:ascii="Verdana" w:hAnsi="Verdana" w:cs="Arial"/>
                <w:color w:val="000000"/>
                <w:sz w:val="16"/>
                <w:szCs w:val="16"/>
              </w:rPr>
              <w:t xml:space="preserve">Apoyar la implementación de dos aulas multifuncionales para las actividades académicas de la </w:t>
            </w:r>
            <w:r w:rsidR="00024959" w:rsidRPr="00745EC8">
              <w:rPr>
                <w:rFonts w:ascii="Verdana" w:hAnsi="Verdana" w:cs="Arial"/>
                <w:color w:val="000000"/>
                <w:sz w:val="16"/>
                <w:szCs w:val="16"/>
              </w:rPr>
              <w:t>Escuela Profesional</w:t>
            </w:r>
            <w:r w:rsidRPr="00745EC8">
              <w:rPr>
                <w:rFonts w:ascii="Verdana" w:hAnsi="Verdana" w:cs="Arial"/>
                <w:color w:val="000000"/>
                <w:sz w:val="16"/>
                <w:szCs w:val="16"/>
              </w:rPr>
              <w:t>.</w:t>
            </w:r>
          </w:p>
          <w:p w:rsidR="00FE3F3D" w:rsidRPr="00745EC8" w:rsidRDefault="00FE3F3D" w:rsidP="00FC1A6A">
            <w:pPr>
              <w:numPr>
                <w:ilvl w:val="0"/>
                <w:numId w:val="19"/>
              </w:numPr>
              <w:ind w:left="307"/>
              <w:jc w:val="both"/>
              <w:rPr>
                <w:rFonts w:ascii="Verdana" w:hAnsi="Verdana" w:cs="Arial"/>
                <w:color w:val="000000"/>
                <w:sz w:val="16"/>
                <w:szCs w:val="16"/>
              </w:rPr>
            </w:pPr>
            <w:r w:rsidRPr="00745EC8">
              <w:rPr>
                <w:rFonts w:ascii="Verdana" w:hAnsi="Verdana" w:cs="Arial"/>
                <w:color w:val="000000"/>
                <w:sz w:val="16"/>
                <w:szCs w:val="16"/>
              </w:rPr>
              <w:t>Gestionar el mantenimiento de la infraestructura y de los equipos existentes, para los alumnos y profesores.</w:t>
            </w:r>
          </w:p>
        </w:tc>
      </w:tr>
      <w:tr w:rsidR="00FE3F3D" w:rsidRPr="00B06172" w:rsidTr="00FE2ED6">
        <w:tc>
          <w:tcPr>
            <w:tcW w:w="3536" w:type="dxa"/>
          </w:tcPr>
          <w:p w:rsidR="00FE3F3D" w:rsidRPr="00B06172" w:rsidRDefault="00FE3F3D">
            <w:pPr>
              <w:jc w:val="both"/>
              <w:rPr>
                <w:rFonts w:ascii="Verdana" w:hAnsi="Verdana" w:cs="Arial"/>
                <w:color w:val="000000"/>
                <w:sz w:val="16"/>
                <w:szCs w:val="16"/>
              </w:rPr>
            </w:pPr>
            <w:r w:rsidRPr="00B06172">
              <w:rPr>
                <w:rFonts w:ascii="Verdana" w:hAnsi="Verdana" w:cs="Arial"/>
                <w:color w:val="000000"/>
                <w:sz w:val="16"/>
                <w:szCs w:val="16"/>
              </w:rPr>
              <w:t>(OEG2) Objetivo Estratégico General 2 (Programa 050: Asistencia Educativa).</w:t>
            </w:r>
          </w:p>
          <w:p w:rsidR="00FE3F3D" w:rsidRPr="00B06172" w:rsidRDefault="00FE3F3D">
            <w:pPr>
              <w:jc w:val="both"/>
              <w:rPr>
                <w:rFonts w:ascii="Verdana" w:hAnsi="Verdana" w:cs="Arial"/>
                <w:color w:val="000000"/>
                <w:sz w:val="16"/>
                <w:szCs w:val="16"/>
              </w:rPr>
            </w:pPr>
            <w:r w:rsidRPr="00B06172">
              <w:rPr>
                <w:rFonts w:ascii="Verdana" w:hAnsi="Verdana" w:cs="Arial"/>
                <w:color w:val="000000"/>
                <w:sz w:val="16"/>
                <w:szCs w:val="16"/>
              </w:rPr>
              <w:lastRenderedPageBreak/>
              <w:t>Brindar servicios de calidad en asistencia social a la comunidad universitaria</w:t>
            </w:r>
          </w:p>
        </w:tc>
        <w:tc>
          <w:tcPr>
            <w:tcW w:w="3376" w:type="dxa"/>
          </w:tcPr>
          <w:p w:rsidR="00FE3F3D" w:rsidRPr="00B06172" w:rsidRDefault="00FE3F3D">
            <w:pPr>
              <w:jc w:val="both"/>
              <w:rPr>
                <w:rFonts w:ascii="Verdana" w:hAnsi="Verdana" w:cs="Arial"/>
                <w:color w:val="000000"/>
                <w:sz w:val="16"/>
                <w:szCs w:val="16"/>
              </w:rPr>
            </w:pPr>
            <w:r w:rsidRPr="00B06172">
              <w:rPr>
                <w:rFonts w:ascii="Verdana" w:hAnsi="Verdana" w:cs="Arial"/>
                <w:color w:val="000000"/>
                <w:sz w:val="16"/>
                <w:szCs w:val="16"/>
              </w:rPr>
              <w:lastRenderedPageBreak/>
              <w:t xml:space="preserve">(OEP 6) Objetivo Estratégico Parcial 6 (Subprogramas: SPG 0113: becas y </w:t>
            </w:r>
            <w:r w:rsidRPr="00B06172">
              <w:rPr>
                <w:rFonts w:ascii="Verdana" w:hAnsi="Verdana" w:cs="Arial"/>
                <w:color w:val="000000"/>
                <w:sz w:val="16"/>
                <w:szCs w:val="16"/>
              </w:rPr>
              <w:lastRenderedPageBreak/>
              <w:t>créditos educativos).</w:t>
            </w:r>
          </w:p>
          <w:p w:rsidR="00FE3F3D" w:rsidRPr="00B06172" w:rsidRDefault="00FE3F3D">
            <w:pPr>
              <w:jc w:val="both"/>
              <w:rPr>
                <w:rFonts w:ascii="Verdana" w:hAnsi="Verdana" w:cs="Arial"/>
                <w:color w:val="000000"/>
                <w:sz w:val="16"/>
                <w:szCs w:val="16"/>
              </w:rPr>
            </w:pPr>
            <w:r w:rsidRPr="00B06172">
              <w:rPr>
                <w:rFonts w:ascii="Verdana" w:hAnsi="Verdana" w:cs="Arial"/>
                <w:color w:val="000000"/>
                <w:sz w:val="16"/>
                <w:szCs w:val="16"/>
              </w:rPr>
              <w:t>Atender a la población universitaria con servicios de asistencia social acorde a las posibilidades y recursos de la institución.</w:t>
            </w:r>
            <w:r w:rsidR="001B6A74" w:rsidRPr="00B06172">
              <w:rPr>
                <w:rFonts w:ascii="Verdana" w:hAnsi="Verdana"/>
                <w:noProof/>
                <w:sz w:val="16"/>
                <w:szCs w:val="16"/>
                <w:lang w:val="es-PE" w:eastAsia="es-PE"/>
              </w:rPr>
              <w:t xml:space="preserve"> </w:t>
            </w:r>
          </w:p>
        </w:tc>
        <w:tc>
          <w:tcPr>
            <w:tcW w:w="3696" w:type="dxa"/>
          </w:tcPr>
          <w:p w:rsidR="00FE3F3D" w:rsidRPr="00B06172" w:rsidRDefault="00FE3F3D" w:rsidP="00E83A22">
            <w:pPr>
              <w:jc w:val="both"/>
              <w:rPr>
                <w:rFonts w:ascii="Verdana" w:hAnsi="Verdana" w:cs="Arial"/>
                <w:color w:val="000000"/>
                <w:sz w:val="16"/>
                <w:szCs w:val="16"/>
              </w:rPr>
            </w:pPr>
            <w:r w:rsidRPr="00B06172">
              <w:rPr>
                <w:rFonts w:ascii="Verdana" w:hAnsi="Verdana" w:cs="Arial"/>
                <w:color w:val="000000"/>
                <w:sz w:val="16"/>
                <w:szCs w:val="16"/>
              </w:rPr>
              <w:lastRenderedPageBreak/>
              <w:t xml:space="preserve">(OEE 7) Objetivo Estratégico específico 7 </w:t>
            </w:r>
            <w:r w:rsidRPr="00B06172">
              <w:rPr>
                <w:rFonts w:ascii="Verdana" w:hAnsi="Verdana" w:cs="Arial"/>
                <w:color w:val="000000"/>
                <w:sz w:val="16"/>
                <w:szCs w:val="16"/>
                <w:lang w:val="es-ES_tradnl" w:eastAsia="es-MX"/>
              </w:rPr>
              <w:t xml:space="preserve">Proporcionar a los estudiantes </w:t>
            </w:r>
            <w:r w:rsidRPr="00B06172">
              <w:rPr>
                <w:rFonts w:ascii="Verdana" w:hAnsi="Verdana" w:cs="Arial"/>
                <w:color w:val="000000"/>
                <w:sz w:val="16"/>
                <w:szCs w:val="16"/>
                <w:lang w:eastAsia="es-MX"/>
              </w:rPr>
              <w:t xml:space="preserve">ayuda </w:t>
            </w:r>
            <w:r w:rsidRPr="00B06172">
              <w:rPr>
                <w:rFonts w:ascii="Verdana" w:hAnsi="Verdana" w:cs="Arial"/>
                <w:color w:val="000000"/>
                <w:sz w:val="16"/>
                <w:szCs w:val="16"/>
                <w:lang w:eastAsia="es-MX"/>
              </w:rPr>
              <w:lastRenderedPageBreak/>
              <w:t>financiera, como retribución a sus servicios prestados para el desarrollo de actividades de apoyo académico y administrativo (ayudantía de cátedra y bolsas de trabajo),</w:t>
            </w:r>
            <w:r w:rsidRPr="00B06172">
              <w:rPr>
                <w:rFonts w:ascii="Verdana" w:hAnsi="Verdana" w:cs="Arial"/>
                <w:color w:val="000000"/>
                <w:sz w:val="16"/>
                <w:szCs w:val="16"/>
                <w:lang w:val="es-ES_tradnl" w:eastAsia="es-MX"/>
              </w:rPr>
              <w:t xml:space="preserve"> asegurar el desarrollo del servicio de comedor universitario a los alumnos de escasos recursos económicos y garantizado rendimiento académico.</w:t>
            </w:r>
          </w:p>
        </w:tc>
        <w:tc>
          <w:tcPr>
            <w:tcW w:w="3959" w:type="dxa"/>
          </w:tcPr>
          <w:p w:rsidR="00FE3F3D" w:rsidRPr="00B06172" w:rsidRDefault="00FE3F3D">
            <w:pPr>
              <w:ind w:left="307"/>
              <w:jc w:val="both"/>
              <w:rPr>
                <w:rFonts w:ascii="Verdana" w:hAnsi="Verdana" w:cs="Arial"/>
                <w:color w:val="000000"/>
                <w:sz w:val="16"/>
                <w:szCs w:val="16"/>
              </w:rPr>
            </w:pPr>
          </w:p>
          <w:p w:rsidR="00FE3F3D" w:rsidRPr="00B06172" w:rsidRDefault="00FE3F3D" w:rsidP="00FC1A6A">
            <w:pPr>
              <w:numPr>
                <w:ilvl w:val="0"/>
                <w:numId w:val="19"/>
              </w:numPr>
              <w:ind w:left="307"/>
              <w:jc w:val="both"/>
              <w:rPr>
                <w:rFonts w:ascii="Verdana" w:hAnsi="Verdana" w:cs="Arial"/>
                <w:color w:val="000000"/>
                <w:sz w:val="16"/>
                <w:szCs w:val="16"/>
              </w:rPr>
            </w:pPr>
            <w:r w:rsidRPr="00B06172">
              <w:rPr>
                <w:rFonts w:ascii="Verdana" w:hAnsi="Verdana" w:cs="Arial"/>
                <w:color w:val="000000"/>
                <w:sz w:val="16"/>
                <w:szCs w:val="16"/>
              </w:rPr>
              <w:t xml:space="preserve">Incentivar la autorización de bolsas de </w:t>
            </w:r>
            <w:r w:rsidRPr="00B06172">
              <w:rPr>
                <w:rFonts w:ascii="Verdana" w:hAnsi="Verdana" w:cs="Arial"/>
                <w:color w:val="000000"/>
                <w:sz w:val="16"/>
                <w:szCs w:val="16"/>
              </w:rPr>
              <w:lastRenderedPageBreak/>
              <w:t>trabajo y ayudantías.</w:t>
            </w:r>
          </w:p>
        </w:tc>
      </w:tr>
      <w:tr w:rsidR="00FE3F3D" w:rsidRPr="00B06172" w:rsidTr="00FE2ED6">
        <w:tc>
          <w:tcPr>
            <w:tcW w:w="3536" w:type="dxa"/>
          </w:tcPr>
          <w:p w:rsidR="00FE3F3D" w:rsidRPr="00B06172" w:rsidRDefault="00FE3F3D" w:rsidP="00E83A22">
            <w:pPr>
              <w:jc w:val="both"/>
              <w:rPr>
                <w:rFonts w:ascii="Verdana" w:hAnsi="Verdana" w:cs="Arial"/>
                <w:color w:val="000000"/>
                <w:sz w:val="16"/>
                <w:szCs w:val="16"/>
              </w:rPr>
            </w:pPr>
            <w:r w:rsidRPr="00B06172">
              <w:rPr>
                <w:rFonts w:ascii="Verdana" w:hAnsi="Verdana"/>
                <w:b/>
                <w:bCs/>
                <w:sz w:val="16"/>
                <w:szCs w:val="16"/>
              </w:rPr>
              <w:lastRenderedPageBreak/>
              <w:t xml:space="preserve">Objetivo Estratégico General 4 </w:t>
            </w:r>
            <w:r w:rsidRPr="00B06172">
              <w:rPr>
                <w:rFonts w:ascii="Verdana" w:hAnsi="Verdana"/>
                <w:sz w:val="16"/>
                <w:szCs w:val="16"/>
              </w:rPr>
              <w:t>(OEG 4): Mejorar la gestión institucional que conduce la Alta Dirección; promover el desempeño de sus funcionarios y trabajadores, según sus valores, condiciones de liderazgo para dirigir, administrar  la institución; brindar acciones de asesoramiento jurídico y ejecutar acciones de control y supervisión.</w:t>
            </w:r>
          </w:p>
        </w:tc>
        <w:tc>
          <w:tcPr>
            <w:tcW w:w="3376" w:type="dxa"/>
          </w:tcPr>
          <w:p w:rsidR="00FE3F3D" w:rsidRPr="00B06172" w:rsidRDefault="00FE3F3D" w:rsidP="00E83A22">
            <w:pPr>
              <w:pStyle w:val="Sangra2detindependiente"/>
              <w:spacing w:after="0" w:line="240" w:lineRule="auto"/>
              <w:ind w:left="0"/>
              <w:jc w:val="both"/>
              <w:rPr>
                <w:rFonts w:ascii="Verdana" w:hAnsi="Verdana" w:cs="Arial"/>
                <w:color w:val="000000"/>
                <w:sz w:val="16"/>
                <w:szCs w:val="16"/>
              </w:rPr>
            </w:pPr>
            <w:r w:rsidRPr="00B06172">
              <w:rPr>
                <w:rFonts w:ascii="Verdana" w:hAnsi="Verdana"/>
                <w:b/>
                <w:bCs/>
                <w:sz w:val="16"/>
                <w:szCs w:val="16"/>
              </w:rPr>
              <w:t>Objetivo Estratégico Parcial 9</w:t>
            </w:r>
            <w:r w:rsidRPr="00B06172">
              <w:rPr>
                <w:rFonts w:ascii="Verdana" w:hAnsi="Verdana"/>
                <w:sz w:val="16"/>
                <w:szCs w:val="16"/>
              </w:rPr>
              <w:t xml:space="preserve"> (OEP 9) Garantizar que las estructuras y procedimientos coadyuven </w:t>
            </w:r>
            <w:r w:rsidR="00D67CD7" w:rsidRPr="00B06172">
              <w:rPr>
                <w:rFonts w:ascii="Verdana" w:hAnsi="Verdana"/>
                <w:sz w:val="16"/>
                <w:szCs w:val="16"/>
              </w:rPr>
              <w:t>al funcionamiento organizacional tendiente</w:t>
            </w:r>
            <w:r w:rsidRPr="00B06172">
              <w:rPr>
                <w:rFonts w:ascii="Verdana" w:hAnsi="Verdana"/>
                <w:sz w:val="16"/>
                <w:szCs w:val="16"/>
              </w:rPr>
              <w:t xml:space="preserve"> a la modernización y eficiencia en la gestión administrativa universitaria; brindar asesoramiento jurídico y ejecutar acciones Control y Auditoría.</w:t>
            </w:r>
          </w:p>
        </w:tc>
        <w:tc>
          <w:tcPr>
            <w:tcW w:w="3696" w:type="dxa"/>
          </w:tcPr>
          <w:p w:rsidR="00FE3F3D" w:rsidRPr="00B06172" w:rsidRDefault="00FE3F3D">
            <w:pPr>
              <w:jc w:val="both"/>
              <w:rPr>
                <w:rFonts w:ascii="Verdana" w:hAnsi="Verdana" w:cs="Arial"/>
                <w:color w:val="000000"/>
                <w:sz w:val="16"/>
                <w:szCs w:val="16"/>
              </w:rPr>
            </w:pPr>
            <w:r w:rsidRPr="00B06172">
              <w:rPr>
                <w:rFonts w:ascii="Verdana" w:hAnsi="Verdana" w:cs="Arial"/>
                <w:color w:val="000000"/>
                <w:sz w:val="16"/>
                <w:szCs w:val="16"/>
              </w:rPr>
              <w:t>(OEE 12) Obj</w:t>
            </w:r>
            <w:r w:rsidR="00E83A22">
              <w:rPr>
                <w:rFonts w:ascii="Verdana" w:hAnsi="Verdana" w:cs="Arial"/>
                <w:color w:val="000000"/>
                <w:sz w:val="16"/>
                <w:szCs w:val="16"/>
              </w:rPr>
              <w:t>etivo Estratégico específico 12</w:t>
            </w:r>
          </w:p>
          <w:p w:rsidR="00FE3F3D" w:rsidRPr="00B06172" w:rsidRDefault="00FE3F3D">
            <w:pPr>
              <w:jc w:val="both"/>
              <w:rPr>
                <w:rFonts w:ascii="Verdana" w:hAnsi="Verdana" w:cs="Arial"/>
                <w:color w:val="000000"/>
                <w:sz w:val="16"/>
                <w:szCs w:val="16"/>
              </w:rPr>
            </w:pPr>
            <w:r w:rsidRPr="00B06172">
              <w:rPr>
                <w:rFonts w:ascii="Verdana" w:hAnsi="Verdana" w:cs="Arial"/>
                <w:color w:val="000000"/>
                <w:sz w:val="16"/>
                <w:szCs w:val="16"/>
              </w:rPr>
              <w:t>Adecuar la estructura organizacional e implementar técnicas en los procedimientos administrativos con énfasis en la coordinación e identificación institucional.</w:t>
            </w:r>
          </w:p>
        </w:tc>
        <w:tc>
          <w:tcPr>
            <w:tcW w:w="3959" w:type="dxa"/>
          </w:tcPr>
          <w:p w:rsidR="00FE3F3D" w:rsidRPr="00B06172" w:rsidRDefault="00024959" w:rsidP="00FC1A6A">
            <w:pPr>
              <w:numPr>
                <w:ilvl w:val="0"/>
                <w:numId w:val="19"/>
              </w:numPr>
              <w:ind w:left="360"/>
              <w:jc w:val="both"/>
              <w:rPr>
                <w:rFonts w:ascii="Verdana" w:hAnsi="Verdana" w:cs="Arial"/>
                <w:color w:val="000000"/>
                <w:sz w:val="16"/>
                <w:szCs w:val="16"/>
              </w:rPr>
            </w:pPr>
            <w:r w:rsidRPr="00B06172">
              <w:rPr>
                <w:rFonts w:ascii="Verdana" w:hAnsi="Verdana" w:cs="Arial"/>
                <w:color w:val="000000"/>
                <w:sz w:val="16"/>
                <w:szCs w:val="16"/>
              </w:rPr>
              <w:t>I</w:t>
            </w:r>
            <w:r w:rsidR="000C4B0A" w:rsidRPr="00B06172">
              <w:rPr>
                <w:rFonts w:ascii="Verdana" w:hAnsi="Verdana" w:cs="Arial"/>
                <w:color w:val="000000"/>
                <w:sz w:val="16"/>
                <w:szCs w:val="16"/>
              </w:rPr>
              <w:t xml:space="preserve">mplementar </w:t>
            </w:r>
            <w:r w:rsidR="00FE3F3D" w:rsidRPr="00B06172">
              <w:rPr>
                <w:rFonts w:ascii="Verdana" w:hAnsi="Verdana" w:cs="Arial"/>
                <w:color w:val="000000"/>
                <w:sz w:val="16"/>
                <w:szCs w:val="16"/>
              </w:rPr>
              <w:t xml:space="preserve">la </w:t>
            </w:r>
            <w:r w:rsidRPr="00B06172">
              <w:rPr>
                <w:rFonts w:ascii="Verdana" w:hAnsi="Verdana" w:cs="Arial"/>
                <w:color w:val="000000"/>
                <w:sz w:val="16"/>
                <w:szCs w:val="16"/>
              </w:rPr>
              <w:t>Escuela P</w:t>
            </w:r>
            <w:r w:rsidR="00FE3F3D" w:rsidRPr="00B06172">
              <w:rPr>
                <w:rFonts w:ascii="Verdana" w:hAnsi="Verdana" w:cs="Arial"/>
                <w:color w:val="000000"/>
                <w:sz w:val="16"/>
                <w:szCs w:val="16"/>
              </w:rPr>
              <w:t>rofesional de Educación Inicial.</w:t>
            </w:r>
          </w:p>
          <w:p w:rsidR="00FE3F3D" w:rsidRPr="00B06172" w:rsidRDefault="00FE3F3D" w:rsidP="00FC1A6A">
            <w:pPr>
              <w:numPr>
                <w:ilvl w:val="0"/>
                <w:numId w:val="19"/>
              </w:numPr>
              <w:ind w:left="360"/>
              <w:jc w:val="both"/>
              <w:rPr>
                <w:rFonts w:ascii="Verdana" w:hAnsi="Verdana" w:cs="Arial"/>
                <w:color w:val="000000"/>
                <w:sz w:val="16"/>
                <w:szCs w:val="16"/>
              </w:rPr>
            </w:pPr>
            <w:r w:rsidRPr="00B06172">
              <w:rPr>
                <w:rFonts w:ascii="Verdana" w:hAnsi="Verdana" w:cs="Arial"/>
                <w:color w:val="000000"/>
                <w:sz w:val="16"/>
                <w:szCs w:val="16"/>
              </w:rPr>
              <w:t>Reformular y actualizar los documentos de gestión académica y administrativa: reglamentos, manuales y normas.</w:t>
            </w:r>
          </w:p>
          <w:p w:rsidR="000C4B0A" w:rsidRPr="00B06172" w:rsidRDefault="000C4B0A" w:rsidP="00FC1A6A">
            <w:pPr>
              <w:numPr>
                <w:ilvl w:val="0"/>
                <w:numId w:val="19"/>
              </w:numPr>
              <w:ind w:left="360"/>
              <w:jc w:val="both"/>
              <w:rPr>
                <w:rFonts w:ascii="Verdana" w:hAnsi="Verdana" w:cs="Arial"/>
                <w:color w:val="000000"/>
                <w:sz w:val="16"/>
                <w:szCs w:val="16"/>
              </w:rPr>
            </w:pPr>
            <w:r w:rsidRPr="00B06172">
              <w:rPr>
                <w:rFonts w:ascii="Verdana" w:hAnsi="Verdana" w:cs="Arial"/>
                <w:color w:val="000000"/>
                <w:sz w:val="16"/>
                <w:szCs w:val="16"/>
              </w:rPr>
              <w:t xml:space="preserve">Diseñar </w:t>
            </w:r>
            <w:r w:rsidR="00024959" w:rsidRPr="00B06172">
              <w:rPr>
                <w:rFonts w:ascii="Verdana" w:hAnsi="Verdana" w:cs="Arial"/>
                <w:color w:val="000000"/>
                <w:sz w:val="16"/>
                <w:szCs w:val="16"/>
              </w:rPr>
              <w:t>el P</w:t>
            </w:r>
            <w:r w:rsidRPr="00B06172">
              <w:rPr>
                <w:rFonts w:ascii="Verdana" w:hAnsi="Verdana" w:cs="Arial"/>
                <w:color w:val="000000"/>
                <w:sz w:val="16"/>
                <w:szCs w:val="16"/>
              </w:rPr>
              <w:t xml:space="preserve">lan </w:t>
            </w:r>
            <w:r w:rsidR="00024959" w:rsidRPr="00B06172">
              <w:rPr>
                <w:rFonts w:ascii="Verdana" w:hAnsi="Verdana" w:cs="Arial"/>
                <w:color w:val="000000"/>
                <w:sz w:val="16"/>
                <w:szCs w:val="16"/>
              </w:rPr>
              <w:t xml:space="preserve">de Estudios </w:t>
            </w:r>
            <w:r w:rsidRPr="00B06172">
              <w:rPr>
                <w:rFonts w:ascii="Verdana" w:hAnsi="Verdana" w:cs="Arial"/>
                <w:color w:val="000000"/>
                <w:sz w:val="16"/>
                <w:szCs w:val="16"/>
              </w:rPr>
              <w:t>de nueva</w:t>
            </w:r>
            <w:r w:rsidR="00024959" w:rsidRPr="00B06172">
              <w:rPr>
                <w:rFonts w:ascii="Verdana" w:hAnsi="Verdana" w:cs="Arial"/>
                <w:color w:val="000000"/>
                <w:sz w:val="16"/>
                <w:szCs w:val="16"/>
              </w:rPr>
              <w:t>s</w:t>
            </w:r>
            <w:r w:rsidRPr="00B06172">
              <w:rPr>
                <w:rFonts w:ascii="Verdana" w:hAnsi="Verdana" w:cs="Arial"/>
                <w:color w:val="000000"/>
                <w:sz w:val="16"/>
                <w:szCs w:val="16"/>
              </w:rPr>
              <w:t xml:space="preserve"> </w:t>
            </w:r>
            <w:r w:rsidR="00024959" w:rsidRPr="00B06172">
              <w:rPr>
                <w:rFonts w:ascii="Verdana" w:hAnsi="Verdana" w:cs="Arial"/>
                <w:color w:val="000000"/>
                <w:sz w:val="16"/>
                <w:szCs w:val="16"/>
              </w:rPr>
              <w:t>especialidades: Educación Psicomotriz y E</w:t>
            </w:r>
            <w:r w:rsidRPr="00B06172">
              <w:rPr>
                <w:rFonts w:ascii="Verdana" w:hAnsi="Verdana" w:cs="Arial"/>
                <w:color w:val="000000"/>
                <w:sz w:val="16"/>
                <w:szCs w:val="16"/>
              </w:rPr>
              <w:t>ducación Física.</w:t>
            </w:r>
          </w:p>
        </w:tc>
      </w:tr>
    </w:tbl>
    <w:p w:rsidR="00FE3F3D" w:rsidRPr="009D7366" w:rsidRDefault="00FE3F3D">
      <w:pPr>
        <w:jc w:val="both"/>
        <w:rPr>
          <w:rFonts w:ascii="Verdana" w:hAnsi="Verdana" w:cs="Arial"/>
          <w:color w:val="000000"/>
          <w:sz w:val="18"/>
          <w:szCs w:val="18"/>
        </w:rPr>
      </w:pPr>
    </w:p>
    <w:p w:rsidR="00FE3F3D" w:rsidRPr="009D7366" w:rsidRDefault="00FE3F3D">
      <w:pPr>
        <w:jc w:val="both"/>
        <w:rPr>
          <w:rFonts w:ascii="Verdana" w:hAnsi="Verdana" w:cs="Arial"/>
          <w:color w:val="000000"/>
          <w:sz w:val="18"/>
          <w:szCs w:val="18"/>
        </w:rPr>
      </w:pPr>
      <w:r w:rsidRPr="009D7366">
        <w:rPr>
          <w:rFonts w:ascii="Verdana" w:hAnsi="Verdana" w:cs="Arial"/>
          <w:b/>
          <w:color w:val="000000"/>
          <w:sz w:val="18"/>
          <w:szCs w:val="18"/>
        </w:rPr>
        <w:br w:type="page"/>
      </w:r>
    </w:p>
    <w:p w:rsidR="00FE3F3D" w:rsidRPr="009D7366" w:rsidRDefault="00FE3F3D">
      <w:pPr>
        <w:jc w:val="both"/>
        <w:rPr>
          <w:rFonts w:ascii="Verdana" w:hAnsi="Verdana" w:cs="Arial"/>
          <w:b/>
          <w:color w:val="000000"/>
          <w:sz w:val="18"/>
          <w:szCs w:val="18"/>
        </w:rPr>
      </w:pPr>
      <w:r w:rsidRPr="009D7366">
        <w:rPr>
          <w:rFonts w:ascii="Verdana" w:hAnsi="Verdana" w:cs="Arial"/>
          <w:b/>
          <w:color w:val="000000"/>
          <w:sz w:val="18"/>
          <w:szCs w:val="18"/>
        </w:rPr>
        <w:lastRenderedPageBreak/>
        <w:t>METAS Y ACTIVIDADES</w:t>
      </w:r>
    </w:p>
    <w:p w:rsidR="00FD4CAA" w:rsidRPr="009D7366" w:rsidRDefault="00FD4CAA">
      <w:pPr>
        <w:jc w:val="both"/>
        <w:rPr>
          <w:rFonts w:ascii="Verdana" w:hAnsi="Verdana" w:cs="Arial"/>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110"/>
        <w:gridCol w:w="4964"/>
      </w:tblGrid>
      <w:tr w:rsidR="00FE3F3D" w:rsidRPr="00355E0D" w:rsidTr="00A22883">
        <w:tc>
          <w:tcPr>
            <w:tcW w:w="5070" w:type="dxa"/>
            <w:shd w:val="clear" w:color="auto" w:fill="auto"/>
          </w:tcPr>
          <w:p w:rsidR="00FE3F3D" w:rsidRPr="00A22883" w:rsidRDefault="00FE3F3D" w:rsidP="00FD4CAA">
            <w:pPr>
              <w:shd w:val="clear" w:color="auto" w:fill="CCFFFF"/>
              <w:jc w:val="center"/>
              <w:rPr>
                <w:rFonts w:ascii="Verdana" w:hAnsi="Verdana" w:cs="Arial"/>
                <w:b/>
                <w:sz w:val="16"/>
                <w:szCs w:val="16"/>
              </w:rPr>
            </w:pPr>
            <w:r w:rsidRPr="00A22883">
              <w:rPr>
                <w:rFonts w:ascii="Verdana" w:hAnsi="Verdana" w:cs="Arial"/>
                <w:b/>
                <w:sz w:val="16"/>
                <w:szCs w:val="16"/>
              </w:rPr>
              <w:t>OBJETIVO ESPECÍFICO</w:t>
            </w:r>
          </w:p>
        </w:tc>
        <w:tc>
          <w:tcPr>
            <w:tcW w:w="4110" w:type="dxa"/>
            <w:shd w:val="clear" w:color="auto" w:fill="auto"/>
          </w:tcPr>
          <w:p w:rsidR="00FE3F3D" w:rsidRPr="00A22883" w:rsidRDefault="00FE3F3D" w:rsidP="00FD4CAA">
            <w:pPr>
              <w:shd w:val="clear" w:color="auto" w:fill="CCFFFF"/>
              <w:jc w:val="center"/>
              <w:rPr>
                <w:rFonts w:ascii="Verdana" w:hAnsi="Verdana" w:cs="Arial"/>
                <w:b/>
                <w:sz w:val="16"/>
                <w:szCs w:val="16"/>
              </w:rPr>
            </w:pPr>
            <w:r w:rsidRPr="00A22883">
              <w:rPr>
                <w:rFonts w:ascii="Verdana" w:hAnsi="Verdana" w:cs="Arial"/>
                <w:b/>
                <w:sz w:val="16"/>
                <w:szCs w:val="16"/>
              </w:rPr>
              <w:t>METAS</w:t>
            </w:r>
          </w:p>
        </w:tc>
        <w:tc>
          <w:tcPr>
            <w:tcW w:w="4964" w:type="dxa"/>
            <w:shd w:val="clear" w:color="auto" w:fill="auto"/>
          </w:tcPr>
          <w:p w:rsidR="00FE3F3D" w:rsidRPr="00A22883" w:rsidRDefault="00FE3F3D" w:rsidP="00FD4CAA">
            <w:pPr>
              <w:shd w:val="clear" w:color="auto" w:fill="CCFFFF"/>
              <w:jc w:val="center"/>
              <w:rPr>
                <w:rFonts w:ascii="Verdana" w:hAnsi="Verdana" w:cs="Arial"/>
                <w:b/>
                <w:sz w:val="16"/>
                <w:szCs w:val="16"/>
              </w:rPr>
            </w:pPr>
            <w:r w:rsidRPr="00A22883">
              <w:rPr>
                <w:rFonts w:ascii="Verdana" w:hAnsi="Verdana" w:cs="Arial"/>
                <w:b/>
                <w:sz w:val="16"/>
                <w:szCs w:val="16"/>
              </w:rPr>
              <w:t>ACTIVIDADES</w:t>
            </w:r>
          </w:p>
        </w:tc>
      </w:tr>
      <w:tr w:rsidR="00FE3F3D" w:rsidRPr="00355E0D" w:rsidTr="00A22883">
        <w:tc>
          <w:tcPr>
            <w:tcW w:w="5070" w:type="dxa"/>
            <w:shd w:val="clear" w:color="auto" w:fill="auto"/>
          </w:tcPr>
          <w:p w:rsidR="002A00D8" w:rsidRPr="00355E0D" w:rsidRDefault="002A00D8"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Determinar los requerimientos básicos para el funcionamiento de las actividades académicas y administrativas de la Escuela Profesional.</w:t>
            </w:r>
          </w:p>
          <w:p w:rsidR="002A00D8" w:rsidRPr="00355E0D" w:rsidRDefault="002A00D8"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2A00D8">
            <w:pPr>
              <w:ind w:left="307"/>
              <w:jc w:val="both"/>
              <w:rPr>
                <w:rFonts w:ascii="Verdana" w:hAnsi="Verdana" w:cs="Arial"/>
                <w:color w:val="000000"/>
                <w:sz w:val="16"/>
                <w:szCs w:val="16"/>
              </w:rPr>
            </w:pPr>
          </w:p>
          <w:p w:rsidR="00A72BCC" w:rsidRPr="00355E0D" w:rsidRDefault="00A72BCC" w:rsidP="00A72BCC">
            <w:pPr>
              <w:jc w:val="both"/>
              <w:rPr>
                <w:rFonts w:ascii="Verdana" w:hAnsi="Verdana" w:cs="Arial"/>
                <w:color w:val="000000"/>
                <w:sz w:val="16"/>
                <w:szCs w:val="16"/>
              </w:rPr>
            </w:pPr>
          </w:p>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 xml:space="preserve">Determinar los requerimientos básicos para el funcionamiento de las actividades académicas y administrativas de la </w:t>
            </w:r>
            <w:r w:rsidR="00D67CD7" w:rsidRPr="00355E0D">
              <w:rPr>
                <w:rFonts w:ascii="Verdana" w:hAnsi="Verdana" w:cs="Arial"/>
                <w:color w:val="000000"/>
                <w:sz w:val="16"/>
                <w:szCs w:val="16"/>
              </w:rPr>
              <w:t xml:space="preserve">Escuela </w:t>
            </w:r>
            <w:r w:rsidR="00024959" w:rsidRPr="00355E0D">
              <w:rPr>
                <w:rFonts w:ascii="Verdana" w:hAnsi="Verdana" w:cs="Arial"/>
                <w:color w:val="000000"/>
                <w:sz w:val="16"/>
                <w:szCs w:val="16"/>
              </w:rPr>
              <w:t>Profesional,</w:t>
            </w:r>
            <w:r w:rsidRPr="00355E0D">
              <w:rPr>
                <w:rFonts w:ascii="Verdana" w:hAnsi="Verdana" w:cs="Arial"/>
                <w:color w:val="000000"/>
                <w:sz w:val="16"/>
                <w:szCs w:val="16"/>
              </w:rPr>
              <w:t xml:space="preserve"> en función de la autoevaluación.</w:t>
            </w: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 xml:space="preserve">Formular y ejecutar los planes de mejora que demanda el proceso de acreditación de la </w:t>
            </w:r>
            <w:r w:rsidR="00024959" w:rsidRPr="00355E0D">
              <w:rPr>
                <w:rFonts w:ascii="Verdana" w:hAnsi="Verdana" w:cs="Arial"/>
                <w:color w:val="000000"/>
                <w:sz w:val="16"/>
                <w:szCs w:val="16"/>
              </w:rPr>
              <w:t>Escuela Profesional</w:t>
            </w:r>
            <w:r w:rsidR="00EF7F86" w:rsidRPr="00355E0D">
              <w:rPr>
                <w:rFonts w:ascii="Verdana" w:hAnsi="Verdana" w:cs="Arial"/>
                <w:color w:val="000000"/>
                <w:sz w:val="16"/>
                <w:szCs w:val="16"/>
              </w:rPr>
              <w:t xml:space="preserve"> a corto </w:t>
            </w:r>
            <w:r w:rsidR="000C4B0A" w:rsidRPr="00355E0D">
              <w:rPr>
                <w:rFonts w:ascii="Verdana" w:hAnsi="Verdana" w:cs="Arial"/>
                <w:color w:val="000000"/>
                <w:sz w:val="16"/>
                <w:szCs w:val="16"/>
              </w:rPr>
              <w:t>plazo.</w:t>
            </w: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Promover la capacitación interuniversitaria de docentes y estudiantes a nivel nacional e internacional.</w:t>
            </w: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355E0D" w:rsidRPr="00355E0D" w:rsidRDefault="00355E0D">
            <w:pPr>
              <w:jc w:val="both"/>
              <w:rPr>
                <w:rFonts w:ascii="Verdana" w:hAnsi="Verdana" w:cs="Arial"/>
                <w:color w:val="000000"/>
                <w:sz w:val="16"/>
                <w:szCs w:val="16"/>
              </w:rPr>
            </w:pPr>
          </w:p>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Normar la titulación promoviendo la investigación a través de tesis.</w:t>
            </w:r>
          </w:p>
          <w:p w:rsidR="00FE3F3D" w:rsidRPr="00355E0D" w:rsidRDefault="00FE3F3D">
            <w:pPr>
              <w:jc w:val="both"/>
              <w:rPr>
                <w:rFonts w:ascii="Verdana" w:hAnsi="Verdana" w:cs="Arial"/>
                <w:color w:val="000000"/>
                <w:sz w:val="16"/>
                <w:szCs w:val="16"/>
              </w:rPr>
            </w:pPr>
          </w:p>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Lograr la permanencia y culminación de estudios de los ingresantes a la carrera, en forma eficiente.</w:t>
            </w:r>
          </w:p>
        </w:tc>
        <w:tc>
          <w:tcPr>
            <w:tcW w:w="4110" w:type="dxa"/>
            <w:shd w:val="clear" w:color="auto" w:fill="auto"/>
          </w:tcPr>
          <w:p w:rsidR="002A00D8" w:rsidRPr="00355E0D" w:rsidRDefault="002A00D8">
            <w:pPr>
              <w:jc w:val="both"/>
              <w:rPr>
                <w:rFonts w:ascii="Verdana" w:hAnsi="Verdana" w:cs="Arial"/>
                <w:color w:val="000000"/>
                <w:sz w:val="16"/>
                <w:szCs w:val="16"/>
              </w:rPr>
            </w:pPr>
            <w:r w:rsidRPr="00355E0D">
              <w:rPr>
                <w:rFonts w:ascii="Verdana" w:hAnsi="Verdana" w:cs="Arial"/>
                <w:color w:val="000000"/>
                <w:sz w:val="16"/>
                <w:szCs w:val="16"/>
              </w:rPr>
              <w:t>01 Cuadro de requerimiento</w:t>
            </w:r>
          </w:p>
          <w:p w:rsidR="002A00D8" w:rsidRPr="00355E0D" w:rsidRDefault="002A00D8">
            <w:pPr>
              <w:jc w:val="both"/>
              <w:rPr>
                <w:rFonts w:ascii="Verdana" w:hAnsi="Verdana" w:cs="Arial"/>
                <w:color w:val="000000"/>
                <w:sz w:val="16"/>
                <w:szCs w:val="16"/>
              </w:rPr>
            </w:pPr>
          </w:p>
          <w:p w:rsidR="002A00D8" w:rsidRPr="00355E0D" w:rsidRDefault="002A00D8">
            <w:pPr>
              <w:jc w:val="both"/>
              <w:rPr>
                <w:rFonts w:ascii="Verdana" w:hAnsi="Verdana" w:cs="Arial"/>
                <w:color w:val="000000"/>
                <w:sz w:val="16"/>
                <w:szCs w:val="16"/>
              </w:rPr>
            </w:pPr>
          </w:p>
          <w:p w:rsidR="002A00D8" w:rsidRPr="00355E0D" w:rsidRDefault="002A00D8">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A72BCC" w:rsidRPr="00355E0D" w:rsidRDefault="00A72BCC">
            <w:pPr>
              <w:jc w:val="both"/>
              <w:rPr>
                <w:rFonts w:ascii="Verdana" w:hAnsi="Verdana" w:cs="Arial"/>
                <w:color w:val="000000"/>
                <w:sz w:val="16"/>
                <w:szCs w:val="16"/>
              </w:rPr>
            </w:pPr>
          </w:p>
          <w:p w:rsidR="00FE3F3D" w:rsidRPr="00355E0D" w:rsidRDefault="00024959">
            <w:pPr>
              <w:jc w:val="both"/>
              <w:rPr>
                <w:rFonts w:ascii="Verdana" w:hAnsi="Verdana" w:cs="Arial"/>
                <w:color w:val="000000"/>
                <w:sz w:val="16"/>
                <w:szCs w:val="16"/>
              </w:rPr>
            </w:pPr>
            <w:r w:rsidRPr="00355E0D">
              <w:rPr>
                <w:rFonts w:ascii="Verdana" w:hAnsi="Verdana" w:cs="Arial"/>
                <w:color w:val="000000"/>
                <w:sz w:val="16"/>
                <w:szCs w:val="16"/>
              </w:rPr>
              <w:t>01 Cuadro de requerimiento</w:t>
            </w:r>
            <w:r w:rsidR="00FE3F3D" w:rsidRPr="00355E0D">
              <w:rPr>
                <w:rFonts w:ascii="Verdana" w:hAnsi="Verdana" w:cs="Arial"/>
                <w:color w:val="000000"/>
                <w:sz w:val="16"/>
                <w:szCs w:val="16"/>
              </w:rPr>
              <w:t>.</w:t>
            </w: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r w:rsidRPr="00355E0D">
              <w:rPr>
                <w:rFonts w:ascii="Verdana" w:hAnsi="Verdana" w:cs="Arial"/>
                <w:color w:val="000000"/>
                <w:sz w:val="16"/>
                <w:szCs w:val="16"/>
              </w:rPr>
              <w:t>Planes de mejora priorizados.</w:t>
            </w: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r w:rsidRPr="00355E0D">
              <w:rPr>
                <w:rFonts w:ascii="Verdana" w:hAnsi="Verdana" w:cs="Arial"/>
                <w:color w:val="000000"/>
                <w:sz w:val="16"/>
                <w:szCs w:val="16"/>
              </w:rPr>
              <w:t>Los docentes en su mayoría deben de asistir a capacitaciones nacionales e internacionales, las cuales deberán ser remuneradas de manera inmediata por la Universidad Nacional de Piura.</w:t>
            </w:r>
          </w:p>
          <w:p w:rsidR="00FE3F3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r w:rsidRPr="00355E0D">
              <w:rPr>
                <w:rFonts w:ascii="Verdana" w:hAnsi="Verdana" w:cs="Arial"/>
                <w:color w:val="000000"/>
                <w:sz w:val="16"/>
                <w:szCs w:val="16"/>
              </w:rPr>
              <w:t>Establecer la investigación en la titulación para obtener el Título de Licenciado.</w:t>
            </w:r>
          </w:p>
          <w:p w:rsidR="00FE3F3D" w:rsidRPr="00355E0D" w:rsidRDefault="00FE3F3D">
            <w:pPr>
              <w:jc w:val="both"/>
              <w:rPr>
                <w:rFonts w:ascii="Verdana" w:hAnsi="Verdana" w:cs="Arial"/>
                <w:color w:val="000000"/>
                <w:sz w:val="16"/>
                <w:szCs w:val="16"/>
              </w:rPr>
            </w:pPr>
          </w:p>
          <w:p w:rsidR="00FE3F3D" w:rsidRPr="00355E0D" w:rsidRDefault="00FE3F3D" w:rsidP="00355E0D">
            <w:pPr>
              <w:jc w:val="both"/>
              <w:rPr>
                <w:rFonts w:ascii="Verdana" w:hAnsi="Verdana" w:cs="Arial"/>
                <w:color w:val="000000"/>
                <w:sz w:val="16"/>
                <w:szCs w:val="16"/>
              </w:rPr>
            </w:pPr>
            <w:r w:rsidRPr="00355E0D">
              <w:rPr>
                <w:rFonts w:ascii="Verdana" w:hAnsi="Verdana" w:cs="Arial"/>
                <w:color w:val="000000"/>
                <w:sz w:val="16"/>
                <w:szCs w:val="16"/>
              </w:rPr>
              <w:t>Lograr la culminación de los estudios de los egresantes con apoyo de un tutor.</w:t>
            </w:r>
          </w:p>
        </w:tc>
        <w:tc>
          <w:tcPr>
            <w:tcW w:w="4964" w:type="dxa"/>
            <w:shd w:val="clear" w:color="auto" w:fill="auto"/>
          </w:tcPr>
          <w:p w:rsidR="002A00D8" w:rsidRPr="00355E0D" w:rsidRDefault="002A00D8"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Solicitar </w:t>
            </w:r>
            <w:r w:rsidR="00A72BCC" w:rsidRPr="00355E0D">
              <w:rPr>
                <w:rFonts w:ascii="Verdana" w:hAnsi="Verdana" w:cs="Arial"/>
                <w:color w:val="000000"/>
                <w:sz w:val="16"/>
                <w:szCs w:val="16"/>
              </w:rPr>
              <w:t>un ambiente para el funcionamiento Administrativo de la Escuela Profesional de Educación Inicial.</w:t>
            </w:r>
          </w:p>
          <w:p w:rsidR="002A00D8" w:rsidRPr="00355E0D" w:rsidRDefault="00A72BCC"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Solicitar una contrapuerta para el ambiente Administrativo de la Escuela (Oficina: Dirección de Escuela) </w:t>
            </w:r>
          </w:p>
          <w:p w:rsidR="00A72BCC" w:rsidRPr="00355E0D" w:rsidRDefault="00A72BCC"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Solicitar 01 impresora multifuncional para la Dirección de la Escuela Profesional. </w:t>
            </w:r>
          </w:p>
          <w:p w:rsidR="00A72BCC" w:rsidRPr="00355E0D" w:rsidRDefault="00A72BCC"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01 equipo multimedia para la Dirección de la Escuela Profesional de Educación Inicia</w:t>
            </w:r>
            <w:r w:rsidR="009A57C6" w:rsidRPr="00355E0D">
              <w:rPr>
                <w:rFonts w:ascii="Verdana" w:hAnsi="Verdana" w:cs="Arial"/>
                <w:color w:val="000000"/>
                <w:sz w:val="16"/>
                <w:szCs w:val="16"/>
              </w:rPr>
              <w:t>l</w:t>
            </w:r>
            <w:r w:rsidRPr="00355E0D">
              <w:rPr>
                <w:rFonts w:ascii="Verdana" w:hAnsi="Verdana" w:cs="Arial"/>
                <w:color w:val="000000"/>
                <w:sz w:val="16"/>
                <w:szCs w:val="16"/>
              </w:rPr>
              <w:t>.</w:t>
            </w:r>
          </w:p>
          <w:p w:rsidR="009A57C6" w:rsidRPr="00355E0D" w:rsidRDefault="009A57C6"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Solicitar conexión INTERNET para la Oficina de la Escuela Profesional de Educación Inicial. </w:t>
            </w:r>
          </w:p>
          <w:p w:rsidR="00A72BCC" w:rsidRPr="00355E0D" w:rsidRDefault="00A72BCC"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Solicitar 02 Ventiladores para la Dirección de la Escuela Profesional de Educación Inicial. </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02 aulas multifuncionales para actividades de expresión corporal y artística.</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02 aulas para el desarrollo de actividades académicas.</w:t>
            </w:r>
          </w:p>
          <w:p w:rsidR="00A72BCC"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Implementación de 04 aulas para el desarrollo de actividades académicas.</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Elaboración e implementación del </w:t>
            </w:r>
            <w:r w:rsidR="00A72BCC" w:rsidRPr="00355E0D">
              <w:rPr>
                <w:rFonts w:ascii="Verdana" w:hAnsi="Verdana" w:cs="Arial"/>
                <w:color w:val="000000"/>
                <w:sz w:val="16"/>
                <w:szCs w:val="16"/>
              </w:rPr>
              <w:t>P</w:t>
            </w:r>
            <w:r w:rsidRPr="00355E0D">
              <w:rPr>
                <w:rFonts w:ascii="Verdana" w:hAnsi="Verdana" w:cs="Arial"/>
                <w:color w:val="000000"/>
                <w:sz w:val="16"/>
                <w:szCs w:val="16"/>
              </w:rPr>
              <w:t xml:space="preserve">royecto </w:t>
            </w:r>
            <w:r w:rsidR="00A72BCC" w:rsidRPr="00355E0D">
              <w:rPr>
                <w:rFonts w:ascii="Verdana" w:hAnsi="Verdana" w:cs="Arial"/>
                <w:color w:val="000000"/>
                <w:sz w:val="16"/>
                <w:szCs w:val="16"/>
              </w:rPr>
              <w:t>E</w:t>
            </w:r>
            <w:r w:rsidRPr="00355E0D">
              <w:rPr>
                <w:rFonts w:ascii="Verdana" w:hAnsi="Verdana" w:cs="Arial"/>
                <w:color w:val="000000"/>
                <w:sz w:val="16"/>
                <w:szCs w:val="16"/>
              </w:rPr>
              <w:t>ducativo de la Escuela Profesional de Educación I</w:t>
            </w:r>
            <w:r w:rsidR="00024959" w:rsidRPr="00355E0D">
              <w:rPr>
                <w:rFonts w:ascii="Verdana" w:hAnsi="Verdana" w:cs="Arial"/>
                <w:color w:val="000000"/>
                <w:sz w:val="16"/>
                <w:szCs w:val="16"/>
              </w:rPr>
              <w:t>nicial</w:t>
            </w:r>
            <w:r w:rsidRPr="00355E0D">
              <w:rPr>
                <w:rFonts w:ascii="Verdana" w:hAnsi="Verdana" w:cs="Arial"/>
                <w:color w:val="000000"/>
                <w:sz w:val="16"/>
                <w:szCs w:val="16"/>
              </w:rPr>
              <w:t>.</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Rediseño del Proyecto Curricular de la </w:t>
            </w:r>
            <w:r w:rsidR="00024959" w:rsidRPr="00355E0D">
              <w:rPr>
                <w:rFonts w:ascii="Verdana" w:hAnsi="Verdana" w:cs="Arial"/>
                <w:color w:val="000000"/>
                <w:sz w:val="16"/>
                <w:szCs w:val="16"/>
              </w:rPr>
              <w:t>Escuela Profesional</w:t>
            </w:r>
            <w:r w:rsidRPr="00355E0D">
              <w:rPr>
                <w:rFonts w:ascii="Verdana" w:hAnsi="Verdana" w:cs="Arial"/>
                <w:color w:val="000000"/>
                <w:sz w:val="16"/>
                <w:szCs w:val="16"/>
              </w:rPr>
              <w:t xml:space="preserve"> de Educación Inicial.</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Implementación del sistema de gestión de calidad de acuerdo al modelo de acreditación.</w:t>
            </w:r>
          </w:p>
          <w:p w:rsidR="000C4B0A"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Gestionar los documentos respectivos anticipadamente y disponer de un permiso el cual debe ser remunerado.</w:t>
            </w:r>
          </w:p>
          <w:p w:rsidR="00FE3F3D" w:rsidRPr="00355E0D" w:rsidRDefault="000C4B0A"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Participar en even</w:t>
            </w:r>
            <w:r w:rsidR="00024959" w:rsidRPr="00355E0D">
              <w:rPr>
                <w:rFonts w:ascii="Verdana" w:hAnsi="Verdana" w:cs="Arial"/>
                <w:color w:val="000000"/>
                <w:sz w:val="16"/>
                <w:szCs w:val="16"/>
              </w:rPr>
              <w:t xml:space="preserve">tos internacionales de interés para </w:t>
            </w:r>
            <w:r w:rsidRPr="00355E0D">
              <w:rPr>
                <w:rFonts w:ascii="Verdana" w:hAnsi="Verdana" w:cs="Arial"/>
                <w:color w:val="000000"/>
                <w:sz w:val="16"/>
                <w:szCs w:val="16"/>
              </w:rPr>
              <w:t xml:space="preserve">mejorar </w:t>
            </w:r>
            <w:r w:rsidR="00024959" w:rsidRPr="00355E0D">
              <w:rPr>
                <w:rFonts w:ascii="Verdana" w:hAnsi="Verdana" w:cs="Arial"/>
                <w:color w:val="000000"/>
                <w:sz w:val="16"/>
                <w:szCs w:val="16"/>
              </w:rPr>
              <w:t xml:space="preserve">la </w:t>
            </w:r>
            <w:r w:rsidRPr="00355E0D">
              <w:rPr>
                <w:rFonts w:ascii="Verdana" w:hAnsi="Verdana" w:cs="Arial"/>
                <w:color w:val="000000"/>
                <w:sz w:val="16"/>
                <w:szCs w:val="16"/>
              </w:rPr>
              <w:t>Ed</w:t>
            </w:r>
            <w:r w:rsidR="00024959" w:rsidRPr="00355E0D">
              <w:rPr>
                <w:rFonts w:ascii="Verdana" w:hAnsi="Verdana" w:cs="Arial"/>
                <w:color w:val="000000"/>
                <w:sz w:val="16"/>
                <w:szCs w:val="16"/>
              </w:rPr>
              <w:t>ucación</w:t>
            </w:r>
            <w:r w:rsidRPr="00355E0D">
              <w:rPr>
                <w:rFonts w:ascii="Verdana" w:hAnsi="Verdana" w:cs="Arial"/>
                <w:color w:val="000000"/>
                <w:sz w:val="16"/>
                <w:szCs w:val="16"/>
              </w:rPr>
              <w:t xml:space="preserve"> Psicomotriz. </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Comunicar a los docentes de la línea de investigación universitaria a que exijan el cumplimiento del Anteproyecto de Tesis.</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Establecer un Programa de Tutoría para que apoye de manera permanente a los estudiantes en su </w:t>
            </w:r>
            <w:r w:rsidR="00024959" w:rsidRPr="00355E0D">
              <w:rPr>
                <w:rFonts w:ascii="Verdana" w:hAnsi="Verdana" w:cs="Arial"/>
                <w:color w:val="000000"/>
                <w:sz w:val="16"/>
                <w:szCs w:val="16"/>
              </w:rPr>
              <w:t xml:space="preserve">Escuela </w:t>
            </w:r>
            <w:r w:rsidRPr="00355E0D">
              <w:rPr>
                <w:rFonts w:ascii="Verdana" w:hAnsi="Verdana" w:cs="Arial"/>
                <w:color w:val="000000"/>
                <w:sz w:val="16"/>
                <w:szCs w:val="16"/>
              </w:rPr>
              <w:t xml:space="preserve"> Profesional</w:t>
            </w:r>
            <w:r w:rsidR="00024959" w:rsidRPr="00355E0D">
              <w:rPr>
                <w:rFonts w:ascii="Verdana" w:hAnsi="Verdana" w:cs="Arial"/>
                <w:color w:val="000000"/>
                <w:sz w:val="16"/>
                <w:szCs w:val="16"/>
              </w:rPr>
              <w:t xml:space="preserve"> de Educación Inicial</w:t>
            </w:r>
            <w:r w:rsidRPr="00355E0D">
              <w:rPr>
                <w:rFonts w:ascii="Verdana" w:hAnsi="Verdana" w:cs="Arial"/>
                <w:color w:val="000000"/>
                <w:sz w:val="16"/>
                <w:szCs w:val="16"/>
              </w:rPr>
              <w:t>.</w:t>
            </w:r>
          </w:p>
        </w:tc>
      </w:tr>
      <w:tr w:rsidR="00FE3F3D" w:rsidRPr="00355E0D" w:rsidTr="00A22883">
        <w:tc>
          <w:tcPr>
            <w:tcW w:w="5070" w:type="dxa"/>
            <w:shd w:val="clear" w:color="auto" w:fill="auto"/>
          </w:tcPr>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Impulsar la investigación y la producción intelectual de docentes y alumnos.</w:t>
            </w:r>
          </w:p>
        </w:tc>
        <w:tc>
          <w:tcPr>
            <w:tcW w:w="4110" w:type="dxa"/>
            <w:shd w:val="clear" w:color="auto" w:fill="auto"/>
          </w:tcPr>
          <w:p w:rsidR="00FE3F3D" w:rsidRPr="00355E0D" w:rsidRDefault="00FE3F3D">
            <w:pPr>
              <w:jc w:val="both"/>
              <w:rPr>
                <w:rFonts w:ascii="Verdana" w:hAnsi="Verdana" w:cs="Arial"/>
                <w:color w:val="000000"/>
                <w:sz w:val="16"/>
                <w:szCs w:val="16"/>
              </w:rPr>
            </w:pPr>
            <w:r w:rsidRPr="00355E0D">
              <w:rPr>
                <w:rFonts w:ascii="Verdana" w:hAnsi="Verdana" w:cs="Arial"/>
                <w:color w:val="000000"/>
                <w:sz w:val="16"/>
                <w:szCs w:val="16"/>
              </w:rPr>
              <w:t>La investigación debe darse de manera permanente así mismo como la producción de textos.</w:t>
            </w:r>
          </w:p>
        </w:tc>
        <w:tc>
          <w:tcPr>
            <w:tcW w:w="4964" w:type="dxa"/>
            <w:shd w:val="clear" w:color="auto" w:fill="auto"/>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Establecer la investigación universitaria como obligatoria para todos los alumnos de la FCCSSE.</w:t>
            </w:r>
          </w:p>
          <w:p w:rsidR="00FE3F3D" w:rsidRPr="00355E0D" w:rsidRDefault="00FE3F3D">
            <w:pPr>
              <w:ind w:left="360"/>
              <w:jc w:val="both"/>
              <w:rPr>
                <w:rFonts w:ascii="Verdana" w:hAnsi="Verdana" w:cs="Arial"/>
                <w:color w:val="000000"/>
                <w:sz w:val="16"/>
                <w:szCs w:val="16"/>
              </w:rPr>
            </w:pPr>
          </w:p>
        </w:tc>
      </w:tr>
      <w:tr w:rsidR="00FE3F3D" w:rsidRPr="00355E0D" w:rsidTr="00A22883">
        <w:trPr>
          <w:trHeight w:val="707"/>
        </w:trPr>
        <w:tc>
          <w:tcPr>
            <w:tcW w:w="5070" w:type="dxa"/>
            <w:shd w:val="clear" w:color="auto" w:fill="auto"/>
          </w:tcPr>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Ejecutar y difundir actividades de extensión universitaria y proyección social.</w:t>
            </w:r>
          </w:p>
        </w:tc>
        <w:tc>
          <w:tcPr>
            <w:tcW w:w="4110" w:type="dxa"/>
            <w:shd w:val="clear" w:color="auto" w:fill="auto"/>
          </w:tcPr>
          <w:p w:rsidR="00FE3F3D" w:rsidRPr="00355E0D" w:rsidRDefault="00FE3F3D" w:rsidP="00355E0D">
            <w:pPr>
              <w:jc w:val="both"/>
              <w:rPr>
                <w:rFonts w:ascii="Verdana" w:hAnsi="Verdana" w:cs="Arial"/>
                <w:color w:val="000000"/>
                <w:sz w:val="16"/>
                <w:szCs w:val="16"/>
              </w:rPr>
            </w:pPr>
            <w:r w:rsidRPr="00355E0D">
              <w:rPr>
                <w:rFonts w:ascii="Verdana" w:hAnsi="Verdana" w:cs="Arial"/>
                <w:color w:val="000000"/>
                <w:sz w:val="16"/>
                <w:szCs w:val="16"/>
              </w:rPr>
              <w:t>Establecer un cronograma de actividades que se desarrollarán durante el año lectivo en Proyectos de extensión universitaria y proyección social.</w:t>
            </w:r>
          </w:p>
        </w:tc>
        <w:tc>
          <w:tcPr>
            <w:tcW w:w="4964" w:type="dxa"/>
            <w:shd w:val="clear" w:color="auto" w:fill="auto"/>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Desarrollar y ejecutar Proyectos de extensión universitaria y proyección social</w:t>
            </w:r>
            <w:r w:rsidR="00B6005A" w:rsidRPr="00355E0D">
              <w:rPr>
                <w:rFonts w:ascii="Verdana" w:hAnsi="Verdana" w:cs="Arial"/>
                <w:color w:val="000000"/>
                <w:sz w:val="16"/>
                <w:szCs w:val="16"/>
              </w:rPr>
              <w:t xml:space="preserve"> en la sierra de Piura. </w:t>
            </w:r>
          </w:p>
        </w:tc>
      </w:tr>
      <w:tr w:rsidR="00FE3F3D" w:rsidRPr="00355E0D" w:rsidTr="00A22883">
        <w:tc>
          <w:tcPr>
            <w:tcW w:w="5070" w:type="dxa"/>
            <w:shd w:val="clear" w:color="auto" w:fill="auto"/>
          </w:tcPr>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 xml:space="preserve">Impulsar la construcción  del pabellón académico y </w:t>
            </w:r>
            <w:r w:rsidRPr="00355E0D">
              <w:rPr>
                <w:rFonts w:ascii="Verdana" w:hAnsi="Verdana" w:cs="Arial"/>
                <w:color w:val="000000"/>
                <w:sz w:val="16"/>
                <w:szCs w:val="16"/>
              </w:rPr>
              <w:lastRenderedPageBreak/>
              <w:t>administrativo de la FCCSSE.</w:t>
            </w:r>
          </w:p>
          <w:p w:rsidR="00FE3F3D" w:rsidRPr="00355E0D" w:rsidRDefault="00FE3F3D">
            <w:pPr>
              <w:ind w:left="307"/>
              <w:jc w:val="both"/>
              <w:rPr>
                <w:rFonts w:ascii="Verdana" w:hAnsi="Verdana" w:cs="Arial"/>
                <w:color w:val="000000"/>
                <w:sz w:val="16"/>
                <w:szCs w:val="16"/>
              </w:rPr>
            </w:pPr>
          </w:p>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 xml:space="preserve">Apoyar la implementación de dos aulas multifuncionales para las actividades académicas de la </w:t>
            </w:r>
            <w:r w:rsidR="00072DED" w:rsidRPr="00355E0D">
              <w:rPr>
                <w:rFonts w:ascii="Verdana" w:hAnsi="Verdana" w:cs="Arial"/>
                <w:color w:val="000000"/>
                <w:sz w:val="16"/>
                <w:szCs w:val="16"/>
              </w:rPr>
              <w:t>Escuela Profesional</w:t>
            </w:r>
            <w:r w:rsidRPr="00355E0D">
              <w:rPr>
                <w:rFonts w:ascii="Verdana" w:hAnsi="Verdana" w:cs="Arial"/>
                <w:color w:val="000000"/>
                <w:sz w:val="16"/>
                <w:szCs w:val="16"/>
              </w:rPr>
              <w:t>.</w:t>
            </w:r>
          </w:p>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Gestionar el mantenimiento de la infraestructura y de los equipos existentes, para los alumnos y profesores.</w:t>
            </w:r>
          </w:p>
        </w:tc>
        <w:tc>
          <w:tcPr>
            <w:tcW w:w="4110" w:type="dxa"/>
            <w:shd w:val="clear" w:color="auto" w:fill="auto"/>
          </w:tcPr>
          <w:p w:rsidR="00FE3F3D" w:rsidRPr="00355E0D" w:rsidRDefault="00FE3F3D">
            <w:pPr>
              <w:jc w:val="both"/>
              <w:rPr>
                <w:rFonts w:ascii="Verdana" w:hAnsi="Verdana" w:cs="Arial"/>
                <w:color w:val="000000"/>
                <w:sz w:val="16"/>
                <w:szCs w:val="16"/>
              </w:rPr>
            </w:pPr>
            <w:r w:rsidRPr="00355E0D">
              <w:rPr>
                <w:rFonts w:ascii="Verdana" w:hAnsi="Verdana" w:cs="Arial"/>
                <w:color w:val="000000"/>
                <w:sz w:val="16"/>
                <w:szCs w:val="16"/>
              </w:rPr>
              <w:lastRenderedPageBreak/>
              <w:t xml:space="preserve">Contar con los ambientes respectivos para </w:t>
            </w:r>
            <w:r w:rsidRPr="00355E0D">
              <w:rPr>
                <w:rFonts w:ascii="Verdana" w:hAnsi="Verdana" w:cs="Arial"/>
                <w:color w:val="000000"/>
                <w:sz w:val="16"/>
                <w:szCs w:val="16"/>
              </w:rPr>
              <w:lastRenderedPageBreak/>
              <w:t>desarrollar una mejor calidad académica.</w:t>
            </w:r>
          </w:p>
          <w:p w:rsidR="00FE3F3D" w:rsidRPr="00355E0D" w:rsidRDefault="00FE3F3D">
            <w:pPr>
              <w:jc w:val="both"/>
              <w:rPr>
                <w:rFonts w:ascii="Verdana" w:hAnsi="Verdana" w:cs="Arial"/>
                <w:color w:val="000000"/>
                <w:sz w:val="16"/>
                <w:szCs w:val="16"/>
              </w:rPr>
            </w:pPr>
          </w:p>
          <w:p w:rsidR="00FE3F3D" w:rsidRPr="00355E0D" w:rsidRDefault="00FE3F3D">
            <w:pPr>
              <w:jc w:val="both"/>
              <w:rPr>
                <w:rFonts w:ascii="Verdana" w:hAnsi="Verdana" w:cs="Arial"/>
                <w:color w:val="000000"/>
                <w:sz w:val="16"/>
                <w:szCs w:val="16"/>
              </w:rPr>
            </w:pPr>
            <w:r w:rsidRPr="00355E0D">
              <w:rPr>
                <w:rFonts w:ascii="Verdana" w:hAnsi="Verdana" w:cs="Arial"/>
                <w:color w:val="000000"/>
                <w:sz w:val="16"/>
                <w:szCs w:val="16"/>
              </w:rPr>
              <w:t>Lograr la implementación de dos aulas multifuncionales.</w:t>
            </w:r>
          </w:p>
          <w:p w:rsidR="00FE3F3D" w:rsidRPr="00355E0D" w:rsidRDefault="00FE3F3D">
            <w:pPr>
              <w:jc w:val="both"/>
              <w:rPr>
                <w:rFonts w:ascii="Verdana" w:hAnsi="Verdana" w:cs="Arial"/>
                <w:color w:val="000000"/>
                <w:sz w:val="16"/>
                <w:szCs w:val="16"/>
              </w:rPr>
            </w:pPr>
          </w:p>
          <w:p w:rsidR="00FE3F3D" w:rsidRPr="00355E0D" w:rsidRDefault="00FE3F3D" w:rsidP="00355E0D">
            <w:pPr>
              <w:jc w:val="both"/>
              <w:rPr>
                <w:rFonts w:ascii="Verdana" w:hAnsi="Verdana" w:cs="Arial"/>
                <w:color w:val="000000"/>
                <w:sz w:val="16"/>
                <w:szCs w:val="16"/>
              </w:rPr>
            </w:pPr>
            <w:r w:rsidRPr="00355E0D">
              <w:rPr>
                <w:rFonts w:ascii="Verdana" w:hAnsi="Verdana" w:cs="Arial"/>
                <w:color w:val="000000"/>
                <w:sz w:val="16"/>
                <w:szCs w:val="16"/>
              </w:rPr>
              <w:t>Lograr el mantenimiento de infraestructura y el buen uso de los equipos tecnológicos para que sean utilizados y mejorar la calidad educativa.</w:t>
            </w:r>
          </w:p>
        </w:tc>
        <w:tc>
          <w:tcPr>
            <w:tcW w:w="4964" w:type="dxa"/>
            <w:shd w:val="clear" w:color="auto" w:fill="auto"/>
          </w:tcPr>
          <w:p w:rsidR="00FE3F3D" w:rsidRPr="00355E0D" w:rsidRDefault="00FE3F3D" w:rsidP="00FC1A6A">
            <w:pPr>
              <w:numPr>
                <w:ilvl w:val="0"/>
                <w:numId w:val="19"/>
              </w:numPr>
              <w:ind w:left="357" w:hanging="357"/>
              <w:jc w:val="both"/>
              <w:rPr>
                <w:rFonts w:ascii="Verdana" w:hAnsi="Verdana" w:cs="Arial"/>
                <w:color w:val="000000"/>
                <w:sz w:val="16"/>
                <w:szCs w:val="16"/>
              </w:rPr>
            </w:pPr>
            <w:r w:rsidRPr="00355E0D">
              <w:rPr>
                <w:rFonts w:ascii="Verdana" w:hAnsi="Verdana" w:cs="Arial"/>
                <w:color w:val="000000"/>
                <w:sz w:val="16"/>
                <w:szCs w:val="16"/>
              </w:rPr>
              <w:lastRenderedPageBreak/>
              <w:t xml:space="preserve">Elevar documentos donde se solicita la construcción </w:t>
            </w:r>
            <w:r w:rsidRPr="00355E0D">
              <w:rPr>
                <w:rFonts w:ascii="Verdana" w:hAnsi="Verdana" w:cs="Arial"/>
                <w:color w:val="000000"/>
                <w:sz w:val="16"/>
                <w:szCs w:val="16"/>
              </w:rPr>
              <w:lastRenderedPageBreak/>
              <w:t>de un pabellón administrativo y académico de la FCCSSE.</w:t>
            </w:r>
          </w:p>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Establecer un programa rotativo de apoyo por las mismas alumnas para el mantenimiento y buen uso de los equipos t</w:t>
            </w:r>
            <w:r w:rsidRPr="00355E0D">
              <w:rPr>
                <w:rFonts w:ascii="Verdana" w:hAnsi="Verdana" w:cs="Arial"/>
                <w:i/>
                <w:color w:val="000000"/>
                <w:sz w:val="16"/>
                <w:szCs w:val="16"/>
              </w:rPr>
              <w:t>ec</w:t>
            </w:r>
            <w:r w:rsidRPr="00355E0D">
              <w:rPr>
                <w:rFonts w:ascii="Verdana" w:hAnsi="Verdana" w:cs="Arial"/>
                <w:color w:val="000000"/>
                <w:sz w:val="16"/>
                <w:szCs w:val="16"/>
              </w:rPr>
              <w:t>nológicos.</w:t>
            </w:r>
          </w:p>
        </w:tc>
      </w:tr>
      <w:tr w:rsidR="00FE3F3D" w:rsidRPr="00355E0D" w:rsidTr="00A22883">
        <w:tc>
          <w:tcPr>
            <w:tcW w:w="5070" w:type="dxa"/>
            <w:shd w:val="clear" w:color="auto" w:fill="auto"/>
          </w:tcPr>
          <w:p w:rsidR="00FE3F3D" w:rsidRPr="00355E0D" w:rsidRDefault="00FE3F3D" w:rsidP="00FC1A6A">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lastRenderedPageBreak/>
              <w:t>Incentivar la autorización de bolsas de trabajo y ayudantías.</w:t>
            </w:r>
          </w:p>
        </w:tc>
        <w:tc>
          <w:tcPr>
            <w:tcW w:w="4110" w:type="dxa"/>
            <w:shd w:val="clear" w:color="auto" w:fill="auto"/>
          </w:tcPr>
          <w:p w:rsidR="00FE3F3D" w:rsidRPr="00355E0D" w:rsidRDefault="00FE3F3D" w:rsidP="00355E0D">
            <w:pPr>
              <w:jc w:val="both"/>
              <w:rPr>
                <w:rFonts w:ascii="Verdana" w:hAnsi="Verdana" w:cs="Arial"/>
                <w:color w:val="000000"/>
                <w:sz w:val="16"/>
                <w:szCs w:val="16"/>
              </w:rPr>
            </w:pPr>
            <w:r w:rsidRPr="00355E0D">
              <w:rPr>
                <w:rFonts w:ascii="Verdana" w:hAnsi="Verdana" w:cs="Arial"/>
                <w:color w:val="000000"/>
                <w:sz w:val="16"/>
                <w:szCs w:val="16"/>
              </w:rPr>
              <w:t>Establecer de manera permanente la autorización de bolsas de trabajo y ayudantías de los alumnos destacados en su ponderado.</w:t>
            </w:r>
          </w:p>
        </w:tc>
        <w:tc>
          <w:tcPr>
            <w:tcW w:w="4964" w:type="dxa"/>
            <w:shd w:val="clear" w:color="auto" w:fill="auto"/>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Establecer una Comisión para su evaluación respectiva.</w:t>
            </w:r>
          </w:p>
        </w:tc>
      </w:tr>
      <w:tr w:rsidR="00FE3F3D" w:rsidRPr="00355E0D" w:rsidTr="00A22883">
        <w:tc>
          <w:tcPr>
            <w:tcW w:w="5070" w:type="dxa"/>
            <w:shd w:val="clear" w:color="auto" w:fill="auto"/>
          </w:tcPr>
          <w:p w:rsidR="00FE3F3D" w:rsidRPr="00355E0D" w:rsidRDefault="00FE3F3D" w:rsidP="001763A0">
            <w:pPr>
              <w:numPr>
                <w:ilvl w:val="0"/>
                <w:numId w:val="19"/>
              </w:numPr>
              <w:ind w:left="307"/>
              <w:jc w:val="both"/>
              <w:rPr>
                <w:rFonts w:ascii="Verdana" w:hAnsi="Verdana" w:cs="Arial"/>
                <w:color w:val="000000"/>
                <w:sz w:val="16"/>
                <w:szCs w:val="16"/>
              </w:rPr>
            </w:pPr>
            <w:r w:rsidRPr="00355E0D">
              <w:rPr>
                <w:rFonts w:ascii="Verdana" w:hAnsi="Verdana" w:cs="Arial"/>
                <w:color w:val="000000"/>
                <w:sz w:val="16"/>
                <w:szCs w:val="16"/>
              </w:rPr>
              <w:t>Reformular y actualizar los documentos de gestión académica y administrativa: reglamentos, manuales y normas.</w:t>
            </w:r>
          </w:p>
        </w:tc>
        <w:tc>
          <w:tcPr>
            <w:tcW w:w="4110" w:type="dxa"/>
            <w:shd w:val="clear" w:color="auto" w:fill="auto"/>
          </w:tcPr>
          <w:p w:rsidR="00FE3F3D" w:rsidRPr="00355E0D" w:rsidRDefault="00FE3F3D">
            <w:pPr>
              <w:jc w:val="both"/>
              <w:rPr>
                <w:rFonts w:ascii="Verdana" w:hAnsi="Verdana" w:cs="Arial"/>
                <w:color w:val="000000"/>
                <w:sz w:val="16"/>
                <w:szCs w:val="16"/>
              </w:rPr>
            </w:pPr>
            <w:r w:rsidRPr="00355E0D">
              <w:rPr>
                <w:rFonts w:ascii="Verdana" w:hAnsi="Verdana" w:cs="Arial"/>
                <w:color w:val="000000"/>
                <w:sz w:val="16"/>
                <w:szCs w:val="16"/>
              </w:rPr>
              <w:t>Actualizar y diseñar documentos de gestión académica y administrativos como son: el Reglamento Interno, el Manual de Organización y Funciones, Normas, etc.</w:t>
            </w:r>
          </w:p>
        </w:tc>
        <w:tc>
          <w:tcPr>
            <w:tcW w:w="4964" w:type="dxa"/>
            <w:shd w:val="clear" w:color="auto" w:fill="auto"/>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 xml:space="preserve">Actualizar los documentos de gestión académica y administrativa diseñados </w:t>
            </w:r>
            <w:r w:rsidR="00024959" w:rsidRPr="00355E0D">
              <w:rPr>
                <w:rFonts w:ascii="Verdana" w:hAnsi="Verdana" w:cs="Arial"/>
                <w:color w:val="000000"/>
                <w:sz w:val="16"/>
                <w:szCs w:val="16"/>
              </w:rPr>
              <w:t>por la E</w:t>
            </w:r>
            <w:r w:rsidR="00B6005A" w:rsidRPr="00355E0D">
              <w:rPr>
                <w:rFonts w:ascii="Verdana" w:hAnsi="Verdana" w:cs="Arial"/>
                <w:color w:val="000000"/>
                <w:sz w:val="16"/>
                <w:szCs w:val="16"/>
              </w:rPr>
              <w:t xml:space="preserve">scuela </w:t>
            </w:r>
            <w:r w:rsidR="00024959" w:rsidRPr="00355E0D">
              <w:rPr>
                <w:rFonts w:ascii="Verdana" w:hAnsi="Verdana" w:cs="Arial"/>
                <w:color w:val="000000"/>
                <w:sz w:val="16"/>
                <w:szCs w:val="16"/>
              </w:rPr>
              <w:t>P</w:t>
            </w:r>
            <w:r w:rsidR="00B6005A" w:rsidRPr="00355E0D">
              <w:rPr>
                <w:rFonts w:ascii="Verdana" w:hAnsi="Verdana" w:cs="Arial"/>
                <w:color w:val="000000"/>
                <w:sz w:val="16"/>
                <w:szCs w:val="16"/>
              </w:rPr>
              <w:t xml:space="preserve">rofesional de </w:t>
            </w:r>
            <w:r w:rsidR="00024959" w:rsidRPr="00355E0D">
              <w:rPr>
                <w:rFonts w:ascii="Verdana" w:hAnsi="Verdana" w:cs="Arial"/>
                <w:color w:val="000000"/>
                <w:sz w:val="16"/>
                <w:szCs w:val="16"/>
              </w:rPr>
              <w:t>E</w:t>
            </w:r>
            <w:r w:rsidR="00B6005A" w:rsidRPr="00355E0D">
              <w:rPr>
                <w:rFonts w:ascii="Verdana" w:hAnsi="Verdana" w:cs="Arial"/>
                <w:color w:val="000000"/>
                <w:sz w:val="16"/>
                <w:szCs w:val="16"/>
              </w:rPr>
              <w:t xml:space="preserve">ducación Inicial </w:t>
            </w:r>
          </w:p>
        </w:tc>
      </w:tr>
    </w:tbl>
    <w:p w:rsidR="00FE3F3D" w:rsidRPr="009D7366" w:rsidRDefault="00FE3F3D">
      <w:pPr>
        <w:jc w:val="both"/>
        <w:rPr>
          <w:rFonts w:ascii="Verdana" w:hAnsi="Verdana" w:cs="Arial"/>
          <w:color w:val="000000"/>
          <w:sz w:val="18"/>
          <w:szCs w:val="18"/>
        </w:rPr>
      </w:pPr>
    </w:p>
    <w:p w:rsidR="00FE3F3D" w:rsidRPr="009D7366" w:rsidRDefault="00FE3F3D">
      <w:pPr>
        <w:jc w:val="both"/>
        <w:rPr>
          <w:rFonts w:ascii="Verdana" w:hAnsi="Verdana" w:cs="Arial"/>
          <w:b/>
          <w:color w:val="000000"/>
          <w:sz w:val="18"/>
          <w:szCs w:val="18"/>
        </w:rPr>
      </w:pPr>
      <w:r w:rsidRPr="009D7366">
        <w:rPr>
          <w:rFonts w:ascii="Verdana" w:hAnsi="Verdana" w:cs="Arial"/>
          <w:color w:val="000000"/>
          <w:sz w:val="18"/>
          <w:szCs w:val="18"/>
        </w:rPr>
        <w:br w:type="page"/>
      </w:r>
      <w:r w:rsidRPr="009D7366">
        <w:rPr>
          <w:rFonts w:ascii="Verdana" w:hAnsi="Verdana" w:cs="Arial"/>
          <w:b/>
          <w:color w:val="000000"/>
          <w:sz w:val="18"/>
          <w:szCs w:val="18"/>
        </w:rPr>
        <w:lastRenderedPageBreak/>
        <w:t>CRONOGRAMA DE ACTIVIDADES</w:t>
      </w: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9"/>
        <w:gridCol w:w="1129"/>
        <w:gridCol w:w="705"/>
        <w:gridCol w:w="986"/>
        <w:gridCol w:w="706"/>
        <w:gridCol w:w="703"/>
        <w:gridCol w:w="705"/>
        <w:gridCol w:w="704"/>
        <w:gridCol w:w="704"/>
        <w:gridCol w:w="706"/>
        <w:gridCol w:w="866"/>
        <w:gridCol w:w="684"/>
        <w:gridCol w:w="805"/>
        <w:gridCol w:w="851"/>
      </w:tblGrid>
      <w:tr w:rsidR="00FE3F3D" w:rsidRPr="00355E0D" w:rsidTr="00F43E26">
        <w:tc>
          <w:tcPr>
            <w:tcW w:w="4489" w:type="dxa"/>
            <w:tcBorders>
              <w:bottom w:val="single" w:sz="4" w:space="0" w:color="auto"/>
            </w:tcBorders>
            <w:shd w:val="clear" w:color="auto" w:fill="FFFFFF" w:themeFill="background1"/>
            <w:vAlign w:val="center"/>
          </w:tcPr>
          <w:p w:rsidR="00FE3F3D" w:rsidRPr="00355E0D" w:rsidRDefault="00FE3F3D">
            <w:pPr>
              <w:jc w:val="center"/>
              <w:rPr>
                <w:rFonts w:ascii="Verdana" w:hAnsi="Verdana" w:cs="Arial"/>
                <w:b/>
                <w:color w:val="000000"/>
                <w:sz w:val="16"/>
                <w:szCs w:val="16"/>
              </w:rPr>
            </w:pPr>
            <w:r w:rsidRPr="00355E0D">
              <w:rPr>
                <w:rFonts w:ascii="Verdana" w:hAnsi="Verdana" w:cs="Arial"/>
                <w:b/>
                <w:color w:val="000000"/>
                <w:sz w:val="16"/>
                <w:szCs w:val="16"/>
              </w:rPr>
              <w:t>ACTIVIDADES</w:t>
            </w:r>
          </w:p>
        </w:tc>
        <w:tc>
          <w:tcPr>
            <w:tcW w:w="1129" w:type="dxa"/>
            <w:tcBorders>
              <w:bottom w:val="single" w:sz="4" w:space="0" w:color="auto"/>
            </w:tcBorders>
            <w:shd w:val="clear" w:color="auto" w:fill="FFFFFF" w:themeFill="background1"/>
            <w:vAlign w:val="center"/>
          </w:tcPr>
          <w:p w:rsidR="00FE3F3D" w:rsidRPr="00355E0D" w:rsidRDefault="00FE3F3D"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Diciembre 20</w:t>
            </w:r>
            <w:r w:rsidR="005F7238" w:rsidRPr="00355E0D">
              <w:rPr>
                <w:rFonts w:ascii="Verdana" w:hAnsi="Verdana" w:cs="Arial"/>
                <w:color w:val="000000"/>
                <w:sz w:val="16"/>
                <w:szCs w:val="16"/>
              </w:rPr>
              <w:t>1</w:t>
            </w:r>
            <w:r w:rsidR="00345315" w:rsidRPr="00355E0D">
              <w:rPr>
                <w:rFonts w:ascii="Verdana" w:hAnsi="Verdana" w:cs="Arial"/>
                <w:color w:val="000000"/>
                <w:sz w:val="16"/>
                <w:szCs w:val="16"/>
              </w:rPr>
              <w:t>2</w:t>
            </w:r>
          </w:p>
        </w:tc>
        <w:tc>
          <w:tcPr>
            <w:tcW w:w="705" w:type="dxa"/>
            <w:tcBorders>
              <w:bottom w:val="single" w:sz="4" w:space="0" w:color="auto"/>
            </w:tcBorders>
            <w:shd w:val="clear" w:color="auto" w:fill="FFFFFF" w:themeFill="background1"/>
            <w:vAlign w:val="center"/>
          </w:tcPr>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Enero 201</w:t>
            </w:r>
            <w:r w:rsidR="00345315" w:rsidRPr="00355E0D">
              <w:rPr>
                <w:rFonts w:ascii="Verdana" w:hAnsi="Verdana" w:cs="Arial"/>
                <w:color w:val="000000"/>
                <w:sz w:val="16"/>
                <w:szCs w:val="16"/>
              </w:rPr>
              <w:t>3</w:t>
            </w:r>
          </w:p>
        </w:tc>
        <w:tc>
          <w:tcPr>
            <w:tcW w:w="986"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 xml:space="preserve">Febrero </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706" w:type="dxa"/>
            <w:tcBorders>
              <w:bottom w:val="single" w:sz="4" w:space="0" w:color="auto"/>
            </w:tcBorders>
            <w:shd w:val="clear" w:color="auto" w:fill="FFFFFF" w:themeFill="background1"/>
            <w:vAlign w:val="center"/>
          </w:tcPr>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Marzo 201</w:t>
            </w:r>
            <w:r w:rsidR="00345315" w:rsidRPr="00355E0D">
              <w:rPr>
                <w:rFonts w:ascii="Verdana" w:hAnsi="Verdana" w:cs="Arial"/>
                <w:color w:val="000000"/>
                <w:sz w:val="16"/>
                <w:szCs w:val="16"/>
              </w:rPr>
              <w:t>3</w:t>
            </w:r>
          </w:p>
        </w:tc>
        <w:tc>
          <w:tcPr>
            <w:tcW w:w="703"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 xml:space="preserve">Abril </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705"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 xml:space="preserve">Mayo </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704"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Junio</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704"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 xml:space="preserve">Julio </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706"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 xml:space="preserve">Agosto </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866"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Setiembre</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684"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 xml:space="preserve">Octubre </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805" w:type="dxa"/>
            <w:tcBorders>
              <w:bottom w:val="single" w:sz="4" w:space="0" w:color="auto"/>
            </w:tcBorders>
            <w:shd w:val="clear" w:color="auto" w:fill="FFFFFF" w:themeFill="background1"/>
            <w:vAlign w:val="center"/>
          </w:tcPr>
          <w:p w:rsidR="00FE3F3D" w:rsidRPr="00355E0D" w:rsidRDefault="00FE3F3D">
            <w:pPr>
              <w:ind w:left="-66" w:right="-110"/>
              <w:jc w:val="center"/>
              <w:rPr>
                <w:rFonts w:ascii="Verdana" w:hAnsi="Verdana" w:cs="Arial"/>
                <w:color w:val="000000"/>
                <w:sz w:val="16"/>
                <w:szCs w:val="16"/>
              </w:rPr>
            </w:pPr>
            <w:r w:rsidRPr="00355E0D">
              <w:rPr>
                <w:rFonts w:ascii="Verdana" w:hAnsi="Verdana" w:cs="Arial"/>
                <w:color w:val="000000"/>
                <w:sz w:val="16"/>
                <w:szCs w:val="16"/>
              </w:rPr>
              <w:t>Noviemb.</w:t>
            </w:r>
          </w:p>
          <w:p w:rsidR="00FE3F3D" w:rsidRPr="00355E0D" w:rsidRDefault="005F7238" w:rsidP="00345315">
            <w:pPr>
              <w:ind w:left="-66" w:right="-110"/>
              <w:jc w:val="center"/>
              <w:rPr>
                <w:rFonts w:ascii="Verdana" w:hAnsi="Verdana" w:cs="Arial"/>
                <w:color w:val="000000"/>
                <w:sz w:val="16"/>
                <w:szCs w:val="16"/>
              </w:rPr>
            </w:pPr>
            <w:r w:rsidRPr="00355E0D">
              <w:rPr>
                <w:rFonts w:ascii="Verdana" w:hAnsi="Verdana" w:cs="Arial"/>
                <w:color w:val="000000"/>
                <w:sz w:val="16"/>
                <w:szCs w:val="16"/>
              </w:rPr>
              <w:t>201</w:t>
            </w:r>
            <w:r w:rsidR="00345315" w:rsidRPr="00355E0D">
              <w:rPr>
                <w:rFonts w:ascii="Verdana" w:hAnsi="Verdana" w:cs="Arial"/>
                <w:color w:val="000000"/>
                <w:sz w:val="16"/>
                <w:szCs w:val="16"/>
              </w:rPr>
              <w:t>3</w:t>
            </w:r>
          </w:p>
        </w:tc>
        <w:tc>
          <w:tcPr>
            <w:tcW w:w="851" w:type="dxa"/>
            <w:tcBorders>
              <w:bottom w:val="single" w:sz="4" w:space="0" w:color="auto"/>
            </w:tcBorders>
            <w:shd w:val="clear" w:color="auto" w:fill="FFFFFF" w:themeFill="background1"/>
          </w:tcPr>
          <w:p w:rsidR="00FE3F3D" w:rsidRPr="00355E0D" w:rsidRDefault="005F7238">
            <w:pPr>
              <w:ind w:left="-66" w:right="-110"/>
              <w:jc w:val="center"/>
              <w:rPr>
                <w:rFonts w:ascii="Verdana" w:hAnsi="Verdana" w:cs="Arial"/>
                <w:color w:val="000000"/>
                <w:sz w:val="16"/>
                <w:szCs w:val="16"/>
              </w:rPr>
            </w:pPr>
            <w:r w:rsidRPr="00355E0D">
              <w:rPr>
                <w:rFonts w:ascii="Verdana" w:hAnsi="Verdana" w:cs="Arial"/>
                <w:color w:val="000000"/>
                <w:sz w:val="16"/>
                <w:szCs w:val="16"/>
              </w:rPr>
              <w:t>Diciembre 201</w:t>
            </w:r>
            <w:r w:rsidR="00345315" w:rsidRPr="00355E0D">
              <w:rPr>
                <w:rFonts w:ascii="Verdana" w:hAnsi="Verdana" w:cs="Arial"/>
                <w:color w:val="000000"/>
                <w:sz w:val="16"/>
                <w:szCs w:val="16"/>
              </w:rPr>
              <w:t>3</w:t>
            </w:r>
          </w:p>
        </w:tc>
      </w:tr>
      <w:tr w:rsidR="00FE3F3D" w:rsidRPr="00355E0D" w:rsidTr="00F43E26">
        <w:tc>
          <w:tcPr>
            <w:tcW w:w="4489" w:type="dxa"/>
            <w:tcBorders>
              <w:bottom w:val="nil"/>
            </w:tcBorders>
          </w:tcPr>
          <w:p w:rsidR="00072DED" w:rsidRPr="00355E0D" w:rsidRDefault="00072DE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un ambiente para el funcionamiento Administrativo de la Escuela Profesional de Educación Inicial.</w:t>
            </w:r>
          </w:p>
          <w:p w:rsidR="00072DED" w:rsidRPr="00355E0D" w:rsidRDefault="00072DE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Solicitar una contrapuerta para el ambiente Administrativo de la Escuela </w:t>
            </w:r>
            <w:r w:rsidR="00355E0D">
              <w:rPr>
                <w:rFonts w:ascii="Verdana" w:hAnsi="Verdana" w:cs="Arial"/>
                <w:color w:val="000000"/>
                <w:sz w:val="16"/>
                <w:szCs w:val="16"/>
              </w:rPr>
              <w:t>(Oficina: Dirección de Escuela)</w:t>
            </w:r>
          </w:p>
          <w:p w:rsidR="00072DED" w:rsidRPr="00355E0D" w:rsidRDefault="00072DE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01 impresora multifuncional para la Direc</w:t>
            </w:r>
            <w:r w:rsidR="00F43E26">
              <w:rPr>
                <w:rFonts w:ascii="Verdana" w:hAnsi="Verdana" w:cs="Arial"/>
                <w:color w:val="000000"/>
                <w:sz w:val="16"/>
                <w:szCs w:val="16"/>
              </w:rPr>
              <w:t>ción de la Escuela Profesional.</w:t>
            </w:r>
          </w:p>
          <w:p w:rsidR="00072DED" w:rsidRPr="00355E0D" w:rsidRDefault="00072DE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01 equipo multimedia para la Dirección de la Escuela Profesional de Educación Inicia.</w:t>
            </w:r>
          </w:p>
          <w:p w:rsidR="009A57C6" w:rsidRPr="00355E0D" w:rsidRDefault="009A57C6"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conexión INTERNET para la Oficina de la Escuela Profesional de Educación Inicial</w:t>
            </w:r>
          </w:p>
          <w:p w:rsidR="00072DED" w:rsidRPr="00355E0D" w:rsidRDefault="00072DE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02 Ventiladores para la Dirección de la Escuela Pr</w:t>
            </w:r>
            <w:r w:rsidR="00F43E26">
              <w:rPr>
                <w:rFonts w:ascii="Verdana" w:hAnsi="Verdana" w:cs="Arial"/>
                <w:color w:val="000000"/>
                <w:sz w:val="16"/>
                <w:szCs w:val="16"/>
              </w:rPr>
              <w:t>ofesional de Educación Inicial.</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02 aulas multifuncionales para actividades de expresión corporal y artística.</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Solicitar 02 aulas para el desarrollo de actividades académicas.</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Implementación de 04 aulas para el desarrollo de actividades académicas.</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Elaboración e implementación del proyecto educativo de la Escuela Profesional de Educación </w:t>
            </w:r>
            <w:r w:rsidR="004917E8" w:rsidRPr="00355E0D">
              <w:rPr>
                <w:rFonts w:ascii="Verdana" w:hAnsi="Verdana" w:cs="Arial"/>
                <w:color w:val="000000"/>
                <w:sz w:val="16"/>
                <w:szCs w:val="16"/>
              </w:rPr>
              <w:t>Inicial</w:t>
            </w:r>
            <w:r w:rsidRPr="00355E0D">
              <w:rPr>
                <w:rFonts w:ascii="Verdana" w:hAnsi="Verdana" w:cs="Arial"/>
                <w:color w:val="000000"/>
                <w:sz w:val="16"/>
                <w:szCs w:val="16"/>
              </w:rPr>
              <w:t>.</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 xml:space="preserve">Rediseño del Proyecto Curricular de la </w:t>
            </w:r>
            <w:r w:rsidR="004917E8" w:rsidRPr="00355E0D">
              <w:rPr>
                <w:rFonts w:ascii="Verdana" w:hAnsi="Verdana" w:cs="Arial"/>
                <w:color w:val="000000"/>
                <w:sz w:val="16"/>
                <w:szCs w:val="16"/>
              </w:rPr>
              <w:t>Escuela Profesional</w:t>
            </w:r>
            <w:r w:rsidRPr="00355E0D">
              <w:rPr>
                <w:rFonts w:ascii="Verdana" w:hAnsi="Verdana" w:cs="Arial"/>
                <w:color w:val="000000"/>
                <w:sz w:val="16"/>
                <w:szCs w:val="16"/>
              </w:rPr>
              <w:t xml:space="preserve"> de Educación Inicial.</w:t>
            </w:r>
          </w:p>
          <w:p w:rsidR="005F7238" w:rsidRPr="00355E0D" w:rsidRDefault="005F7238"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Implementar carrera de Educa</w:t>
            </w:r>
            <w:r w:rsidR="00F43E26">
              <w:rPr>
                <w:rFonts w:ascii="Verdana" w:hAnsi="Verdana" w:cs="Arial"/>
                <w:color w:val="000000"/>
                <w:sz w:val="16"/>
                <w:szCs w:val="16"/>
              </w:rPr>
              <w:t>ción Física y Psicomotricidad</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Implementación del sistema de gestión de calidad de acuerdo al modelo de acreditación.</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Gestionar los documentos respectivos anticipadamente y disponer de un permiso para asistir a las capacitaciones nacionales e internacionales el cual debe ser remunerado.</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Comunicar a los docentes de la línea de investigación universitaria a que exijan el cumplimiento del Anteproyecto de Tesis.</w:t>
            </w:r>
          </w:p>
          <w:p w:rsidR="00FE3F3D" w:rsidRPr="00355E0D" w:rsidRDefault="00FE3F3D" w:rsidP="00FC1A6A">
            <w:pPr>
              <w:numPr>
                <w:ilvl w:val="0"/>
                <w:numId w:val="20"/>
              </w:numPr>
              <w:ind w:left="360"/>
              <w:jc w:val="both"/>
              <w:rPr>
                <w:rFonts w:ascii="Verdana" w:hAnsi="Verdana" w:cs="Arial"/>
                <w:color w:val="000000"/>
                <w:sz w:val="16"/>
                <w:szCs w:val="16"/>
              </w:rPr>
            </w:pPr>
            <w:r w:rsidRPr="00355E0D">
              <w:rPr>
                <w:rFonts w:ascii="Verdana" w:hAnsi="Verdana" w:cs="Arial"/>
                <w:color w:val="000000"/>
                <w:sz w:val="16"/>
                <w:szCs w:val="16"/>
              </w:rPr>
              <w:t>Establecer un Programa de Tutoría para que apoye de manera permanente a los estudiantes en su Carrera Profesional.</w:t>
            </w:r>
          </w:p>
        </w:tc>
        <w:tc>
          <w:tcPr>
            <w:tcW w:w="1129" w:type="dxa"/>
            <w:tcBorders>
              <w:bottom w:val="nil"/>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rPr>
                <w:rFonts w:ascii="Verdana" w:hAnsi="Verdana" w:cs="Arial"/>
                <w:color w:val="000000"/>
                <w:sz w:val="16"/>
                <w:szCs w:val="16"/>
              </w:rPr>
            </w:pPr>
          </w:p>
        </w:tc>
        <w:tc>
          <w:tcPr>
            <w:tcW w:w="705"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072DED" w:rsidRPr="00355E0D" w:rsidRDefault="00072DED">
            <w:pPr>
              <w:jc w:val="center"/>
              <w:rPr>
                <w:rFonts w:ascii="Verdana" w:hAnsi="Verdana" w:cs="Arial"/>
                <w:color w:val="000000"/>
                <w:sz w:val="16"/>
                <w:szCs w:val="16"/>
              </w:rPr>
            </w:pPr>
          </w:p>
          <w:p w:rsidR="00072DED" w:rsidRPr="00355E0D" w:rsidRDefault="00072DED">
            <w:pPr>
              <w:jc w:val="center"/>
              <w:rPr>
                <w:rFonts w:ascii="Verdana" w:hAnsi="Verdana" w:cs="Arial"/>
                <w:color w:val="000000"/>
                <w:sz w:val="16"/>
                <w:szCs w:val="16"/>
              </w:rPr>
            </w:pPr>
          </w:p>
          <w:p w:rsidR="00072DED" w:rsidRPr="00355E0D" w:rsidRDefault="00072DED">
            <w:pPr>
              <w:jc w:val="center"/>
              <w:rPr>
                <w:rFonts w:ascii="Verdana" w:hAnsi="Verdana" w:cs="Arial"/>
                <w:color w:val="000000"/>
                <w:sz w:val="16"/>
                <w:szCs w:val="16"/>
              </w:rPr>
            </w:pPr>
          </w:p>
          <w:p w:rsidR="00072DED" w:rsidRPr="00355E0D" w:rsidRDefault="00072DED">
            <w:pPr>
              <w:jc w:val="center"/>
              <w:rPr>
                <w:rFonts w:ascii="Verdana" w:hAnsi="Verdana" w:cs="Arial"/>
                <w:color w:val="000000"/>
                <w:sz w:val="16"/>
                <w:szCs w:val="16"/>
              </w:rPr>
            </w:pPr>
          </w:p>
          <w:p w:rsidR="00072DED" w:rsidRPr="00355E0D" w:rsidRDefault="00072DED">
            <w:pPr>
              <w:jc w:val="center"/>
              <w:rPr>
                <w:rFonts w:ascii="Verdana" w:hAnsi="Verdana" w:cs="Arial"/>
                <w:color w:val="000000"/>
                <w:sz w:val="16"/>
                <w:szCs w:val="16"/>
              </w:rPr>
            </w:pPr>
          </w:p>
          <w:p w:rsidR="00072DED" w:rsidRPr="00355E0D" w:rsidRDefault="00072DED">
            <w:pPr>
              <w:jc w:val="center"/>
              <w:rPr>
                <w:rFonts w:ascii="Verdana" w:hAnsi="Verdana" w:cs="Arial"/>
                <w:color w:val="000000"/>
                <w:sz w:val="16"/>
                <w:szCs w:val="16"/>
              </w:rPr>
            </w:pPr>
          </w:p>
          <w:p w:rsidR="00072DED" w:rsidRPr="00355E0D" w:rsidRDefault="00072DE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tc>
        <w:tc>
          <w:tcPr>
            <w:tcW w:w="986" w:type="dxa"/>
            <w:tcBorders>
              <w:bottom w:val="nil"/>
            </w:tcBorders>
          </w:tcPr>
          <w:p w:rsidR="00FE3F3D" w:rsidRPr="00355E0D" w:rsidRDefault="00072DE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6" w:type="dxa"/>
            <w:tcBorders>
              <w:bottom w:val="nil"/>
            </w:tcBorders>
          </w:tcPr>
          <w:p w:rsidR="00FE3F3D" w:rsidRPr="00355E0D" w:rsidRDefault="00072DE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 xml:space="preserve">X </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3"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 xml:space="preserve">X </w:t>
            </w:r>
          </w:p>
        </w:tc>
        <w:tc>
          <w:tcPr>
            <w:tcW w:w="705"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072DE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072DE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072DE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072DE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9A57C6">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tc>
        <w:tc>
          <w:tcPr>
            <w:tcW w:w="704"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tc>
        <w:tc>
          <w:tcPr>
            <w:tcW w:w="704"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tc>
        <w:tc>
          <w:tcPr>
            <w:tcW w:w="706"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4917E8">
            <w:pPr>
              <w:jc w:val="center"/>
              <w:rPr>
                <w:rFonts w:ascii="Verdana" w:hAnsi="Verdana" w:cs="Arial"/>
                <w:color w:val="000000"/>
                <w:sz w:val="16"/>
                <w:szCs w:val="16"/>
              </w:rPr>
            </w:pPr>
            <w:r w:rsidRPr="00355E0D">
              <w:rPr>
                <w:rFonts w:ascii="Verdana" w:hAnsi="Verdana" w:cs="Arial"/>
                <w:color w:val="000000"/>
                <w:sz w:val="16"/>
                <w:szCs w:val="16"/>
              </w:rPr>
              <w:t>X</w:t>
            </w:r>
          </w:p>
        </w:tc>
        <w:tc>
          <w:tcPr>
            <w:tcW w:w="866"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684"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05"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51" w:type="dxa"/>
            <w:tcBorders>
              <w:bottom w:val="nil"/>
            </w:tcBorders>
          </w:tcPr>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r>
      <w:tr w:rsidR="00FE3F3D" w:rsidRPr="00355E0D" w:rsidTr="00F43E26">
        <w:tc>
          <w:tcPr>
            <w:tcW w:w="4489" w:type="dxa"/>
            <w:tcBorders>
              <w:top w:val="nil"/>
              <w:bottom w:val="single" w:sz="4" w:space="0" w:color="auto"/>
            </w:tcBorders>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Establecer la investigación universitaria como obligatoria para todos los alumnos de la FCCSSE.</w:t>
            </w:r>
          </w:p>
        </w:tc>
        <w:tc>
          <w:tcPr>
            <w:tcW w:w="1129" w:type="dxa"/>
            <w:tcBorders>
              <w:top w:val="nil"/>
              <w:bottom w:val="single" w:sz="4" w:space="0" w:color="auto"/>
            </w:tcBorders>
          </w:tcPr>
          <w:p w:rsidR="00FE3F3D" w:rsidRPr="00355E0D" w:rsidRDefault="00FE3F3D">
            <w:pPr>
              <w:jc w:val="center"/>
              <w:rPr>
                <w:rFonts w:ascii="Verdana" w:hAnsi="Verdana" w:cs="Arial"/>
                <w:color w:val="000000"/>
                <w:sz w:val="16"/>
                <w:szCs w:val="16"/>
              </w:rPr>
            </w:pPr>
          </w:p>
        </w:tc>
        <w:tc>
          <w:tcPr>
            <w:tcW w:w="705" w:type="dxa"/>
            <w:tcBorders>
              <w:top w:val="nil"/>
              <w:bottom w:val="single" w:sz="4" w:space="0" w:color="auto"/>
            </w:tcBorders>
          </w:tcPr>
          <w:p w:rsidR="00FE3F3D" w:rsidRPr="00355E0D" w:rsidRDefault="00FE3F3D">
            <w:pPr>
              <w:jc w:val="center"/>
              <w:rPr>
                <w:rFonts w:ascii="Verdana" w:hAnsi="Verdana" w:cs="Arial"/>
                <w:color w:val="000000"/>
                <w:sz w:val="16"/>
                <w:szCs w:val="16"/>
              </w:rPr>
            </w:pPr>
          </w:p>
        </w:tc>
        <w:tc>
          <w:tcPr>
            <w:tcW w:w="986"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6"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3"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5"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4"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4"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6"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66"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684"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05"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51" w:type="dxa"/>
            <w:tcBorders>
              <w:top w:val="nil"/>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r>
      <w:tr w:rsidR="00FE3F3D" w:rsidRPr="00355E0D" w:rsidTr="00F43E26">
        <w:tc>
          <w:tcPr>
            <w:tcW w:w="4489" w:type="dxa"/>
            <w:tcBorders>
              <w:bottom w:val="single" w:sz="4" w:space="0" w:color="auto"/>
            </w:tcBorders>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Desarrollar y ejecutar Proyectos de extensión universitaria y proyección social.</w:t>
            </w:r>
          </w:p>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 xml:space="preserve">Elevar documentos donde se solicita la construcción de un pabellón administrativo y </w:t>
            </w:r>
            <w:r w:rsidRPr="00355E0D">
              <w:rPr>
                <w:rFonts w:ascii="Verdana" w:hAnsi="Verdana" w:cs="Arial"/>
                <w:color w:val="000000"/>
                <w:sz w:val="16"/>
                <w:szCs w:val="16"/>
              </w:rPr>
              <w:lastRenderedPageBreak/>
              <w:t>académico de la FCCSSE</w:t>
            </w:r>
          </w:p>
          <w:p w:rsidR="00072DE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Establecer un programa rotativo de apoyo por las mismas alumnas para el mantenimiento y buen uso de los equipos tecnológicos.</w:t>
            </w:r>
          </w:p>
        </w:tc>
        <w:tc>
          <w:tcPr>
            <w:tcW w:w="1129" w:type="dxa"/>
            <w:tcBorders>
              <w:bottom w:val="single" w:sz="4" w:space="0" w:color="auto"/>
            </w:tcBorders>
          </w:tcPr>
          <w:p w:rsidR="00FE3F3D" w:rsidRPr="00355E0D" w:rsidRDefault="00FE3F3D">
            <w:pPr>
              <w:jc w:val="center"/>
              <w:rPr>
                <w:rFonts w:ascii="Verdana" w:hAnsi="Verdana" w:cs="Arial"/>
                <w:color w:val="000000"/>
                <w:sz w:val="16"/>
                <w:szCs w:val="16"/>
              </w:rPr>
            </w:pPr>
          </w:p>
        </w:tc>
        <w:tc>
          <w:tcPr>
            <w:tcW w:w="705"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p>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p w:rsidR="00FE3F3D" w:rsidRPr="00355E0D" w:rsidRDefault="00FE3F3D" w:rsidP="001101C1">
            <w:pPr>
              <w:jc w:val="center"/>
              <w:rPr>
                <w:rFonts w:ascii="Verdana" w:hAnsi="Verdana" w:cs="Arial"/>
                <w:color w:val="000000"/>
                <w:sz w:val="16"/>
                <w:szCs w:val="16"/>
              </w:rPr>
            </w:pPr>
            <w:r w:rsidRPr="00355E0D">
              <w:rPr>
                <w:rFonts w:ascii="Verdana" w:hAnsi="Verdana" w:cs="Arial"/>
                <w:color w:val="000000"/>
                <w:sz w:val="16"/>
                <w:szCs w:val="16"/>
              </w:rPr>
              <w:t>X</w:t>
            </w:r>
          </w:p>
        </w:tc>
        <w:tc>
          <w:tcPr>
            <w:tcW w:w="986"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lastRenderedPageBreak/>
              <w:t>X</w:t>
            </w:r>
          </w:p>
        </w:tc>
        <w:tc>
          <w:tcPr>
            <w:tcW w:w="706"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3"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5"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4"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4"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6"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66"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684"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05"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851" w:type="dxa"/>
            <w:tcBorders>
              <w:bottom w:val="single" w:sz="4" w:space="0" w:color="auto"/>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r>
      <w:tr w:rsidR="00FE3F3D" w:rsidRPr="00355E0D" w:rsidTr="00F43E26">
        <w:tc>
          <w:tcPr>
            <w:tcW w:w="4489" w:type="dxa"/>
            <w:tcBorders>
              <w:top w:val="single" w:sz="4" w:space="0" w:color="auto"/>
              <w:bottom w:val="nil"/>
            </w:tcBorders>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lastRenderedPageBreak/>
              <w:t>Establecer una Comisión para su evaluación respectiva.</w:t>
            </w:r>
          </w:p>
        </w:tc>
        <w:tc>
          <w:tcPr>
            <w:tcW w:w="1129"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705" w:type="dxa"/>
            <w:tcBorders>
              <w:top w:val="single" w:sz="4" w:space="0" w:color="auto"/>
              <w:bottom w:val="nil"/>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p w:rsidR="00FE3F3D" w:rsidRPr="00355E0D" w:rsidRDefault="00FE3F3D">
            <w:pPr>
              <w:jc w:val="center"/>
              <w:rPr>
                <w:rFonts w:ascii="Verdana" w:hAnsi="Verdana" w:cs="Arial"/>
                <w:color w:val="000000"/>
                <w:sz w:val="16"/>
                <w:szCs w:val="16"/>
              </w:rPr>
            </w:pPr>
          </w:p>
        </w:tc>
        <w:tc>
          <w:tcPr>
            <w:tcW w:w="986"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706"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703"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705"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704"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704"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706"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866"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684"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805"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c>
          <w:tcPr>
            <w:tcW w:w="851" w:type="dxa"/>
            <w:tcBorders>
              <w:top w:val="single" w:sz="4" w:space="0" w:color="auto"/>
              <w:bottom w:val="nil"/>
            </w:tcBorders>
          </w:tcPr>
          <w:p w:rsidR="00FE3F3D" w:rsidRPr="00355E0D" w:rsidRDefault="00FE3F3D">
            <w:pPr>
              <w:jc w:val="center"/>
              <w:rPr>
                <w:rFonts w:ascii="Verdana" w:hAnsi="Verdana" w:cs="Arial"/>
                <w:color w:val="000000"/>
                <w:sz w:val="16"/>
                <w:szCs w:val="16"/>
              </w:rPr>
            </w:pPr>
          </w:p>
        </w:tc>
      </w:tr>
      <w:tr w:rsidR="00FE3F3D" w:rsidRPr="00355E0D" w:rsidTr="00F43E26">
        <w:tc>
          <w:tcPr>
            <w:tcW w:w="4489" w:type="dxa"/>
            <w:tcBorders>
              <w:top w:val="nil"/>
            </w:tcBorders>
          </w:tcPr>
          <w:p w:rsidR="00FE3F3D" w:rsidRPr="00355E0D" w:rsidRDefault="00FE3F3D" w:rsidP="00FC1A6A">
            <w:pPr>
              <w:numPr>
                <w:ilvl w:val="0"/>
                <w:numId w:val="19"/>
              </w:numPr>
              <w:ind w:left="360"/>
              <w:jc w:val="both"/>
              <w:rPr>
                <w:rFonts w:ascii="Verdana" w:hAnsi="Verdana" w:cs="Arial"/>
                <w:color w:val="000000"/>
                <w:sz w:val="16"/>
                <w:szCs w:val="16"/>
              </w:rPr>
            </w:pPr>
            <w:r w:rsidRPr="00355E0D">
              <w:rPr>
                <w:rFonts w:ascii="Verdana" w:hAnsi="Verdana" w:cs="Arial"/>
                <w:color w:val="000000"/>
                <w:sz w:val="16"/>
                <w:szCs w:val="16"/>
              </w:rPr>
              <w:t>Actualizar los documentos de gestión académica y administrativa diseñ</w:t>
            </w:r>
            <w:r w:rsidR="002E4A35" w:rsidRPr="00355E0D">
              <w:rPr>
                <w:rFonts w:ascii="Verdana" w:hAnsi="Verdana" w:cs="Arial"/>
                <w:color w:val="000000"/>
                <w:sz w:val="16"/>
                <w:szCs w:val="16"/>
              </w:rPr>
              <w:t xml:space="preserve">ados por una Comisión Académica para la escuela de Educación Inicial </w:t>
            </w:r>
          </w:p>
        </w:tc>
        <w:tc>
          <w:tcPr>
            <w:tcW w:w="1129" w:type="dxa"/>
            <w:tcBorders>
              <w:top w:val="nil"/>
            </w:tcBorders>
          </w:tcPr>
          <w:p w:rsidR="00FE3F3D" w:rsidRPr="00355E0D" w:rsidRDefault="00FE3F3D">
            <w:pPr>
              <w:jc w:val="center"/>
              <w:rPr>
                <w:rFonts w:ascii="Verdana" w:hAnsi="Verdana" w:cs="Arial"/>
                <w:color w:val="000000"/>
                <w:sz w:val="16"/>
                <w:szCs w:val="16"/>
              </w:rPr>
            </w:pPr>
          </w:p>
        </w:tc>
        <w:tc>
          <w:tcPr>
            <w:tcW w:w="705" w:type="dxa"/>
            <w:tcBorders>
              <w:top w:val="nil"/>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986" w:type="dxa"/>
            <w:tcBorders>
              <w:top w:val="nil"/>
            </w:tcBorders>
          </w:tcPr>
          <w:p w:rsidR="00FE3F3D" w:rsidRPr="00355E0D" w:rsidRDefault="00FE3F3D">
            <w:pPr>
              <w:jc w:val="center"/>
              <w:rPr>
                <w:rFonts w:ascii="Verdana" w:hAnsi="Verdana" w:cs="Arial"/>
                <w:color w:val="000000"/>
                <w:sz w:val="16"/>
                <w:szCs w:val="16"/>
              </w:rPr>
            </w:pPr>
            <w:r w:rsidRPr="00355E0D">
              <w:rPr>
                <w:rFonts w:ascii="Verdana" w:hAnsi="Verdana" w:cs="Arial"/>
                <w:color w:val="000000"/>
                <w:sz w:val="16"/>
                <w:szCs w:val="16"/>
              </w:rPr>
              <w:t>X</w:t>
            </w:r>
          </w:p>
        </w:tc>
        <w:tc>
          <w:tcPr>
            <w:tcW w:w="706" w:type="dxa"/>
            <w:tcBorders>
              <w:top w:val="nil"/>
            </w:tcBorders>
          </w:tcPr>
          <w:p w:rsidR="00FE3F3D" w:rsidRPr="00355E0D" w:rsidRDefault="00FE3F3D">
            <w:pPr>
              <w:jc w:val="center"/>
              <w:rPr>
                <w:rFonts w:ascii="Verdana" w:hAnsi="Verdana" w:cs="Arial"/>
                <w:color w:val="000000"/>
                <w:sz w:val="16"/>
                <w:szCs w:val="16"/>
              </w:rPr>
            </w:pPr>
          </w:p>
        </w:tc>
        <w:tc>
          <w:tcPr>
            <w:tcW w:w="703" w:type="dxa"/>
            <w:tcBorders>
              <w:top w:val="nil"/>
            </w:tcBorders>
          </w:tcPr>
          <w:p w:rsidR="00FE3F3D" w:rsidRPr="00355E0D" w:rsidRDefault="00FE3F3D">
            <w:pPr>
              <w:jc w:val="center"/>
              <w:rPr>
                <w:rFonts w:ascii="Verdana" w:hAnsi="Verdana" w:cs="Arial"/>
                <w:color w:val="000000"/>
                <w:sz w:val="16"/>
                <w:szCs w:val="16"/>
              </w:rPr>
            </w:pPr>
          </w:p>
        </w:tc>
        <w:tc>
          <w:tcPr>
            <w:tcW w:w="705" w:type="dxa"/>
            <w:tcBorders>
              <w:top w:val="nil"/>
            </w:tcBorders>
          </w:tcPr>
          <w:p w:rsidR="00FE3F3D" w:rsidRPr="00355E0D" w:rsidRDefault="00FE3F3D">
            <w:pPr>
              <w:jc w:val="center"/>
              <w:rPr>
                <w:rFonts w:ascii="Verdana" w:hAnsi="Verdana" w:cs="Arial"/>
                <w:color w:val="000000"/>
                <w:sz w:val="16"/>
                <w:szCs w:val="16"/>
              </w:rPr>
            </w:pPr>
          </w:p>
        </w:tc>
        <w:tc>
          <w:tcPr>
            <w:tcW w:w="704" w:type="dxa"/>
            <w:tcBorders>
              <w:top w:val="nil"/>
            </w:tcBorders>
          </w:tcPr>
          <w:p w:rsidR="00FE3F3D" w:rsidRPr="00355E0D" w:rsidRDefault="00FE3F3D">
            <w:pPr>
              <w:jc w:val="center"/>
              <w:rPr>
                <w:rFonts w:ascii="Verdana" w:hAnsi="Verdana" w:cs="Arial"/>
                <w:color w:val="000000"/>
                <w:sz w:val="16"/>
                <w:szCs w:val="16"/>
              </w:rPr>
            </w:pPr>
          </w:p>
        </w:tc>
        <w:tc>
          <w:tcPr>
            <w:tcW w:w="704" w:type="dxa"/>
            <w:tcBorders>
              <w:top w:val="nil"/>
            </w:tcBorders>
          </w:tcPr>
          <w:p w:rsidR="00FE3F3D" w:rsidRPr="00355E0D" w:rsidRDefault="00FE3F3D">
            <w:pPr>
              <w:jc w:val="center"/>
              <w:rPr>
                <w:rFonts w:ascii="Verdana" w:hAnsi="Verdana" w:cs="Arial"/>
                <w:color w:val="000000"/>
                <w:sz w:val="16"/>
                <w:szCs w:val="16"/>
              </w:rPr>
            </w:pPr>
          </w:p>
        </w:tc>
        <w:tc>
          <w:tcPr>
            <w:tcW w:w="706" w:type="dxa"/>
            <w:tcBorders>
              <w:top w:val="nil"/>
            </w:tcBorders>
          </w:tcPr>
          <w:p w:rsidR="00FE3F3D" w:rsidRPr="00355E0D" w:rsidRDefault="00FE3F3D">
            <w:pPr>
              <w:jc w:val="center"/>
              <w:rPr>
                <w:rFonts w:ascii="Verdana" w:hAnsi="Verdana" w:cs="Arial"/>
                <w:color w:val="000000"/>
                <w:sz w:val="16"/>
                <w:szCs w:val="16"/>
              </w:rPr>
            </w:pPr>
          </w:p>
        </w:tc>
        <w:tc>
          <w:tcPr>
            <w:tcW w:w="866" w:type="dxa"/>
            <w:tcBorders>
              <w:top w:val="nil"/>
            </w:tcBorders>
          </w:tcPr>
          <w:p w:rsidR="00FE3F3D" w:rsidRPr="00355E0D" w:rsidRDefault="00FE3F3D">
            <w:pPr>
              <w:jc w:val="center"/>
              <w:rPr>
                <w:rFonts w:ascii="Verdana" w:hAnsi="Verdana" w:cs="Arial"/>
                <w:color w:val="000000"/>
                <w:sz w:val="16"/>
                <w:szCs w:val="16"/>
              </w:rPr>
            </w:pPr>
          </w:p>
        </w:tc>
        <w:tc>
          <w:tcPr>
            <w:tcW w:w="684" w:type="dxa"/>
            <w:tcBorders>
              <w:top w:val="nil"/>
            </w:tcBorders>
          </w:tcPr>
          <w:p w:rsidR="00FE3F3D" w:rsidRPr="00355E0D" w:rsidRDefault="00FE3F3D">
            <w:pPr>
              <w:jc w:val="center"/>
              <w:rPr>
                <w:rFonts w:ascii="Verdana" w:hAnsi="Verdana" w:cs="Arial"/>
                <w:color w:val="000000"/>
                <w:sz w:val="16"/>
                <w:szCs w:val="16"/>
              </w:rPr>
            </w:pPr>
          </w:p>
        </w:tc>
        <w:tc>
          <w:tcPr>
            <w:tcW w:w="805" w:type="dxa"/>
            <w:tcBorders>
              <w:top w:val="nil"/>
            </w:tcBorders>
          </w:tcPr>
          <w:p w:rsidR="00FE3F3D" w:rsidRPr="00355E0D" w:rsidRDefault="00FE3F3D">
            <w:pPr>
              <w:jc w:val="center"/>
              <w:rPr>
                <w:rFonts w:ascii="Verdana" w:hAnsi="Verdana" w:cs="Arial"/>
                <w:color w:val="000000"/>
                <w:sz w:val="16"/>
                <w:szCs w:val="16"/>
              </w:rPr>
            </w:pPr>
          </w:p>
        </w:tc>
        <w:tc>
          <w:tcPr>
            <w:tcW w:w="851" w:type="dxa"/>
            <w:tcBorders>
              <w:top w:val="nil"/>
            </w:tcBorders>
          </w:tcPr>
          <w:p w:rsidR="00FE3F3D" w:rsidRPr="00355E0D" w:rsidRDefault="00FE3F3D">
            <w:pPr>
              <w:jc w:val="center"/>
              <w:rPr>
                <w:rFonts w:ascii="Verdana" w:hAnsi="Verdana" w:cs="Arial"/>
                <w:color w:val="000000"/>
                <w:sz w:val="16"/>
                <w:szCs w:val="16"/>
              </w:rPr>
            </w:pPr>
          </w:p>
        </w:tc>
      </w:tr>
    </w:tbl>
    <w:p w:rsidR="00ED0711" w:rsidRDefault="00ED0711">
      <w:pPr>
        <w:jc w:val="both"/>
        <w:rPr>
          <w:rFonts w:ascii="Verdana" w:hAnsi="Verdana" w:cs="Arial"/>
          <w:b/>
          <w:color w:val="000000"/>
          <w:sz w:val="18"/>
          <w:szCs w:val="18"/>
        </w:rPr>
      </w:pPr>
    </w:p>
    <w:p w:rsidR="00ED0711" w:rsidRDefault="00ED0711">
      <w:pPr>
        <w:jc w:val="both"/>
        <w:rPr>
          <w:rFonts w:ascii="Verdana" w:hAnsi="Verdana" w:cs="Arial"/>
          <w:b/>
          <w:color w:val="000000"/>
          <w:sz w:val="18"/>
          <w:szCs w:val="18"/>
        </w:rPr>
        <w:sectPr w:rsidR="00ED0711" w:rsidSect="00F43E26">
          <w:pgSz w:w="16838" w:h="11906" w:orient="landscape" w:code="9"/>
          <w:pgMar w:top="1418" w:right="1418" w:bottom="851" w:left="1418" w:header="680" w:footer="680" w:gutter="0"/>
          <w:cols w:space="708"/>
          <w:docGrid w:linePitch="360"/>
        </w:sectPr>
      </w:pPr>
    </w:p>
    <w:p w:rsidR="00ED0711" w:rsidRPr="001E59AB" w:rsidRDefault="00ED0711" w:rsidP="00ED0711">
      <w:pPr>
        <w:jc w:val="center"/>
        <w:rPr>
          <w:rFonts w:ascii="Verdana" w:hAnsi="Verdana"/>
          <w:b/>
          <w:noProof/>
          <w:sz w:val="36"/>
          <w:szCs w:val="36"/>
          <w:lang w:eastAsia="es-CR"/>
        </w:rPr>
      </w:pPr>
      <w:r w:rsidRPr="001E59AB">
        <w:rPr>
          <w:rFonts w:ascii="Verdana" w:hAnsi="Verdana"/>
          <w:b/>
          <w:noProof/>
          <w:sz w:val="36"/>
          <w:szCs w:val="36"/>
          <w:lang w:eastAsia="es-CR"/>
        </w:rPr>
        <w:lastRenderedPageBreak/>
        <w:t>UNIVERSIDAD NACIONAL DE PIURA</w:t>
      </w:r>
    </w:p>
    <w:p w:rsidR="00ED0711" w:rsidRPr="001E59AB" w:rsidRDefault="00ED0711" w:rsidP="00ED0711">
      <w:pPr>
        <w:jc w:val="center"/>
        <w:rPr>
          <w:rFonts w:ascii="Verdana" w:hAnsi="Verdana"/>
          <w:b/>
          <w:noProof/>
          <w:sz w:val="32"/>
          <w:szCs w:val="32"/>
          <w:lang w:eastAsia="es-CR"/>
        </w:rPr>
      </w:pPr>
      <w:r w:rsidRPr="001E59AB">
        <w:rPr>
          <w:rFonts w:ascii="Verdana" w:hAnsi="Verdana"/>
          <w:b/>
          <w:noProof/>
          <w:sz w:val="32"/>
          <w:szCs w:val="32"/>
          <w:lang w:eastAsia="es-CR"/>
        </w:rPr>
        <w:t>FACULTAD DE CIENCIAS SOCIALES Y EDUCACIÓN</w:t>
      </w:r>
    </w:p>
    <w:p w:rsidR="00ED0711" w:rsidRPr="001E59AB" w:rsidRDefault="00ED0711" w:rsidP="00ED0711">
      <w:pPr>
        <w:jc w:val="center"/>
        <w:rPr>
          <w:rFonts w:ascii="Verdana" w:hAnsi="Verdana"/>
          <w:b/>
          <w:noProof/>
          <w:lang w:eastAsia="es-CR"/>
        </w:rPr>
      </w:pPr>
    </w:p>
    <w:p w:rsidR="00ED0711" w:rsidRPr="001E59AB" w:rsidRDefault="00ED0711" w:rsidP="00ED0711">
      <w:pPr>
        <w:jc w:val="center"/>
        <w:rPr>
          <w:rFonts w:ascii="Verdana" w:hAnsi="Verdana"/>
          <w:b/>
          <w:noProof/>
          <w:lang w:eastAsia="es-CR"/>
        </w:rPr>
      </w:pPr>
    </w:p>
    <w:p w:rsidR="00ED0711" w:rsidRPr="001E59AB" w:rsidRDefault="00ED0711" w:rsidP="00ED0711">
      <w:pPr>
        <w:jc w:val="center"/>
        <w:rPr>
          <w:rFonts w:ascii="Verdana" w:hAnsi="Verdana"/>
          <w:b/>
          <w:noProof/>
          <w:sz w:val="28"/>
          <w:szCs w:val="28"/>
          <w:lang w:eastAsia="es-CR"/>
        </w:rPr>
      </w:pPr>
    </w:p>
    <w:p w:rsidR="00ED0711" w:rsidRPr="001E59AB" w:rsidRDefault="00ED0711" w:rsidP="00ED0711">
      <w:pPr>
        <w:jc w:val="center"/>
        <w:rPr>
          <w:rFonts w:ascii="Verdana" w:hAnsi="Verdana"/>
          <w:b/>
        </w:rPr>
      </w:pPr>
      <w:r w:rsidRPr="001E59AB">
        <w:rPr>
          <w:rFonts w:ascii="Verdana" w:hAnsi="Verdana"/>
          <w:b/>
          <w:noProof/>
          <w:sz w:val="28"/>
          <w:szCs w:val="28"/>
          <w:lang w:eastAsia="es-CR"/>
        </w:rPr>
        <w:t>ESCUELA PROFESIONAL DE EDUCACIÓN PRIMARIA</w:t>
      </w: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rPr>
      </w:pPr>
    </w:p>
    <w:p w:rsidR="00ED0711" w:rsidRPr="001E59AB" w:rsidRDefault="00ED0711" w:rsidP="00ED0711">
      <w:pPr>
        <w:rPr>
          <w:rFonts w:ascii="Verdana" w:hAnsi="Verdana"/>
          <w:b/>
        </w:rPr>
      </w:pPr>
    </w:p>
    <w:p w:rsidR="00ED0711" w:rsidRPr="001E59AB" w:rsidRDefault="00ED0711" w:rsidP="00ED0711">
      <w:pPr>
        <w:jc w:val="center"/>
        <w:rPr>
          <w:rFonts w:ascii="Verdana" w:hAnsi="Verdana"/>
          <w:b/>
        </w:rPr>
      </w:pPr>
      <w:r w:rsidRPr="001E59AB">
        <w:rPr>
          <w:rFonts w:ascii="Verdana" w:hAnsi="Verdana"/>
          <w:noProof/>
          <w:lang w:val="en-US" w:eastAsia="en-US"/>
        </w:rPr>
        <w:drawing>
          <wp:inline distT="0" distB="0" distL="0" distR="0">
            <wp:extent cx="3576955" cy="4074795"/>
            <wp:effectExtent l="0" t="0" r="4445" b="1905"/>
            <wp:docPr id="1" name="Imagen 1" descr="logo acredita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creditacion"/>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3049" r="1308"/>
                    <a:stretch>
                      <a:fillRect/>
                    </a:stretch>
                  </pic:blipFill>
                  <pic:spPr bwMode="auto">
                    <a:xfrm>
                      <a:off x="0" y="0"/>
                      <a:ext cx="3576955" cy="4074795"/>
                    </a:xfrm>
                    <a:prstGeom prst="rect">
                      <a:avLst/>
                    </a:prstGeom>
                    <a:noFill/>
                    <a:ln>
                      <a:noFill/>
                    </a:ln>
                  </pic:spPr>
                </pic:pic>
              </a:graphicData>
            </a:graphic>
          </wp:inline>
        </w:drawing>
      </w: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rPr>
      </w:pPr>
    </w:p>
    <w:p w:rsidR="00ED0711" w:rsidRPr="001E59AB" w:rsidRDefault="00ED0711" w:rsidP="00ED0711">
      <w:pPr>
        <w:jc w:val="center"/>
        <w:rPr>
          <w:rFonts w:ascii="Verdana" w:hAnsi="Verdana"/>
          <w:b/>
          <w:sz w:val="36"/>
          <w:szCs w:val="36"/>
        </w:rPr>
      </w:pPr>
      <w:r w:rsidRPr="001E59AB">
        <w:rPr>
          <w:rFonts w:ascii="Verdana" w:hAnsi="Verdana"/>
          <w:b/>
          <w:sz w:val="36"/>
          <w:szCs w:val="36"/>
        </w:rPr>
        <w:t>2013</w:t>
      </w:r>
    </w:p>
    <w:p w:rsidR="00ED0711" w:rsidRPr="001E59AB" w:rsidRDefault="00ED0711" w:rsidP="00ED0711">
      <w:pPr>
        <w:rPr>
          <w:rFonts w:ascii="Verdana" w:hAnsi="Verdana"/>
        </w:rPr>
      </w:pPr>
    </w:p>
    <w:p w:rsidR="00ED0711" w:rsidRPr="001E59AB" w:rsidRDefault="00ED0711" w:rsidP="00ED0711">
      <w:pPr>
        <w:rPr>
          <w:rFonts w:ascii="Verdana" w:hAnsi="Verdana"/>
        </w:rPr>
      </w:pPr>
    </w:p>
    <w:p w:rsidR="00ED0711" w:rsidRPr="001E59AB" w:rsidRDefault="00ED0711" w:rsidP="00ED0711">
      <w:pPr>
        <w:tabs>
          <w:tab w:val="left" w:pos="1440"/>
          <w:tab w:val="left" w:pos="2680"/>
        </w:tabs>
        <w:ind w:right="-1036"/>
        <w:jc w:val="center"/>
        <w:rPr>
          <w:rFonts w:ascii="Verdana" w:hAnsi="Verdana" w:cs="Arial"/>
          <w:b/>
          <w:u w:val="single"/>
        </w:rPr>
      </w:pPr>
    </w:p>
    <w:p w:rsidR="00ED0711" w:rsidRDefault="00ED0711" w:rsidP="00ED0711">
      <w:pPr>
        <w:tabs>
          <w:tab w:val="left" w:pos="1440"/>
          <w:tab w:val="left" w:pos="2680"/>
        </w:tabs>
        <w:ind w:right="-1036"/>
        <w:jc w:val="center"/>
        <w:rPr>
          <w:rFonts w:ascii="Verdana" w:hAnsi="Verdana" w:cs="Arial"/>
          <w:b/>
          <w:u w:val="single"/>
        </w:rPr>
      </w:pPr>
    </w:p>
    <w:p w:rsidR="00970E3C" w:rsidRDefault="00970E3C" w:rsidP="00ED0711">
      <w:pPr>
        <w:tabs>
          <w:tab w:val="left" w:pos="1440"/>
          <w:tab w:val="left" w:pos="2680"/>
        </w:tabs>
        <w:ind w:right="-1036"/>
        <w:jc w:val="center"/>
        <w:rPr>
          <w:rFonts w:ascii="Verdana" w:hAnsi="Verdana" w:cs="Arial"/>
          <w:b/>
          <w:u w:val="single"/>
        </w:rPr>
      </w:pPr>
    </w:p>
    <w:p w:rsidR="00970E3C" w:rsidRDefault="00970E3C" w:rsidP="00ED0711">
      <w:pPr>
        <w:tabs>
          <w:tab w:val="left" w:pos="1440"/>
          <w:tab w:val="left" w:pos="2680"/>
        </w:tabs>
        <w:ind w:right="-1036"/>
        <w:jc w:val="center"/>
        <w:rPr>
          <w:rFonts w:ascii="Verdana" w:hAnsi="Verdana" w:cs="Arial"/>
          <w:b/>
          <w:u w:val="single"/>
        </w:rPr>
      </w:pPr>
    </w:p>
    <w:p w:rsidR="00970E3C" w:rsidRPr="001E59AB" w:rsidRDefault="00970E3C" w:rsidP="00ED0711">
      <w:pPr>
        <w:tabs>
          <w:tab w:val="left" w:pos="1440"/>
          <w:tab w:val="left" w:pos="2680"/>
        </w:tabs>
        <w:ind w:right="-1036"/>
        <w:jc w:val="center"/>
        <w:rPr>
          <w:rFonts w:ascii="Verdana" w:hAnsi="Verdana" w:cs="Arial"/>
          <w:b/>
          <w:u w:val="single"/>
        </w:rPr>
      </w:pPr>
    </w:p>
    <w:p w:rsidR="00ED0711" w:rsidRPr="001E59AB" w:rsidRDefault="00ED0711" w:rsidP="00ED0711">
      <w:pPr>
        <w:tabs>
          <w:tab w:val="left" w:pos="1440"/>
          <w:tab w:val="left" w:pos="2680"/>
        </w:tabs>
        <w:ind w:right="-1036"/>
        <w:jc w:val="center"/>
        <w:rPr>
          <w:rFonts w:ascii="Verdana" w:hAnsi="Verdana" w:cs="Arial"/>
          <w:b/>
          <w:u w:val="single"/>
        </w:rPr>
      </w:pPr>
    </w:p>
    <w:p w:rsidR="00ED0711" w:rsidRPr="001E59AB" w:rsidRDefault="00ED0711" w:rsidP="00864416">
      <w:pPr>
        <w:tabs>
          <w:tab w:val="left" w:pos="-3261"/>
        </w:tabs>
        <w:ind w:left="284" w:right="-1036" w:hanging="284"/>
        <w:jc w:val="center"/>
        <w:rPr>
          <w:rFonts w:ascii="Verdana" w:hAnsi="Verdana" w:cs="Arial"/>
          <w:b/>
        </w:rPr>
      </w:pPr>
      <w:r w:rsidRPr="001E59AB">
        <w:rPr>
          <w:rFonts w:ascii="Verdana" w:hAnsi="Verdana"/>
          <w:b/>
          <w:noProof/>
          <w:lang w:eastAsia="es-CR"/>
        </w:rPr>
        <w:lastRenderedPageBreak/>
        <w:t>ESCUELA PROFESIONAL DE EDUCACIÓN PRIMARIA</w:t>
      </w:r>
    </w:p>
    <w:p w:rsidR="00ED0711" w:rsidRDefault="00ED0711" w:rsidP="00ED0711">
      <w:pPr>
        <w:tabs>
          <w:tab w:val="left" w:pos="-3261"/>
        </w:tabs>
        <w:ind w:left="284" w:right="-1036"/>
        <w:jc w:val="both"/>
        <w:rPr>
          <w:rFonts w:ascii="Verdana" w:hAnsi="Verdana" w:cs="Arial"/>
          <w:b/>
          <w:sz w:val="18"/>
          <w:szCs w:val="18"/>
        </w:rPr>
      </w:pPr>
    </w:p>
    <w:p w:rsidR="00ED0711" w:rsidRDefault="00ED0711" w:rsidP="00ED0711">
      <w:pPr>
        <w:tabs>
          <w:tab w:val="left" w:pos="-3261"/>
        </w:tabs>
        <w:ind w:left="284" w:right="-1036"/>
        <w:jc w:val="both"/>
        <w:rPr>
          <w:rFonts w:ascii="Verdana" w:hAnsi="Verdana" w:cs="Arial"/>
          <w:b/>
          <w:sz w:val="18"/>
          <w:szCs w:val="18"/>
        </w:rPr>
      </w:pPr>
    </w:p>
    <w:p w:rsidR="00ED0711" w:rsidRPr="001E59AB" w:rsidRDefault="00ED0711" w:rsidP="00ED0711">
      <w:pPr>
        <w:tabs>
          <w:tab w:val="left" w:pos="-3261"/>
        </w:tabs>
        <w:ind w:right="-1036"/>
        <w:jc w:val="both"/>
        <w:rPr>
          <w:rFonts w:ascii="Verdana" w:hAnsi="Verdana" w:cs="Arial"/>
          <w:b/>
          <w:sz w:val="18"/>
          <w:szCs w:val="18"/>
        </w:rPr>
      </w:pPr>
      <w:r w:rsidRPr="001E59AB">
        <w:rPr>
          <w:rFonts w:ascii="Verdana" w:hAnsi="Verdana" w:cs="Arial"/>
          <w:b/>
          <w:sz w:val="18"/>
          <w:szCs w:val="18"/>
        </w:rPr>
        <w:t>INTRODUCCIÓN / RESUMEN EJECUTIVO</w:t>
      </w:r>
    </w:p>
    <w:p w:rsidR="00ED0711" w:rsidRPr="001E59AB" w:rsidRDefault="00ED0711" w:rsidP="00ED0711">
      <w:pPr>
        <w:jc w:val="both"/>
        <w:rPr>
          <w:rFonts w:ascii="Verdana" w:hAnsi="Verdana"/>
          <w:sz w:val="18"/>
          <w:szCs w:val="18"/>
        </w:rPr>
      </w:pPr>
      <w:r w:rsidRPr="001E59AB">
        <w:rPr>
          <w:rFonts w:ascii="Verdana" w:hAnsi="Verdana"/>
          <w:sz w:val="18"/>
          <w:szCs w:val="18"/>
        </w:rPr>
        <w:t>El Objetivo Estratégico N° 5 del PROYECTO EDUCATIVO NACIONAL al 2021 propugna una educación superior de calidad que se convierta en factor favorable para el desarrollo y la competitividad nacional, a partir de políticas que las Instituciones Educativas del Nivel Superior deberán implementar.</w:t>
      </w:r>
    </w:p>
    <w:p w:rsidR="00ED0711" w:rsidRPr="001E59AB" w:rsidRDefault="00ED0711" w:rsidP="00ED0711">
      <w:pPr>
        <w:jc w:val="both"/>
        <w:rPr>
          <w:rFonts w:ascii="Verdana" w:hAnsi="Verdana" w:cs="Arial"/>
          <w:sz w:val="18"/>
          <w:szCs w:val="18"/>
        </w:rPr>
      </w:pPr>
      <w:r w:rsidRPr="001E59AB">
        <w:rPr>
          <w:rFonts w:ascii="Verdana" w:hAnsi="Verdana" w:cs="Arial"/>
          <w:sz w:val="18"/>
          <w:szCs w:val="18"/>
        </w:rPr>
        <w:t xml:space="preserve">Para cumplir con dicho objetivo la Facultad de Ciencias Sociales y Educación de la Universidad Nacional de Piura, a través de sus escuelas profesionales debe iniciar una transformación de la calidad de la formación profesional </w:t>
      </w:r>
      <w:r>
        <w:rPr>
          <w:rFonts w:ascii="Verdana" w:hAnsi="Verdana" w:cs="Arial"/>
          <w:sz w:val="18"/>
          <w:szCs w:val="18"/>
        </w:rPr>
        <w:t>que brinda a sus alumnos.</w:t>
      </w:r>
      <w:r w:rsidRPr="001E59AB">
        <w:rPr>
          <w:rFonts w:ascii="Verdana" w:hAnsi="Verdana" w:cs="Arial"/>
          <w:sz w:val="18"/>
          <w:szCs w:val="18"/>
        </w:rPr>
        <w:t xml:space="preserve"> Dicha acción considera la mejora del currículo, del proceso enseñanza aprendizaje, del desempeño docente, la infraestructura, de la  biblioteca,</w:t>
      </w:r>
      <w:r>
        <w:rPr>
          <w:rFonts w:ascii="Verdana" w:hAnsi="Verdana" w:cs="Arial"/>
          <w:sz w:val="18"/>
          <w:szCs w:val="18"/>
        </w:rPr>
        <w:t xml:space="preserve"> de las</w:t>
      </w:r>
      <w:r w:rsidRPr="001E59AB">
        <w:rPr>
          <w:rFonts w:ascii="Verdana" w:hAnsi="Verdana" w:cs="Arial"/>
          <w:sz w:val="18"/>
          <w:szCs w:val="18"/>
        </w:rPr>
        <w:t xml:space="preserve"> áreas de atención a alumnos, teniendo en cuenta las variables y sus parámetros que el Consejo de Evaluación, Acreditación y Certificación de la Calidad de Educación Superior Universitaria (CONEAU) ha establecido como elementos básicos de anális</w:t>
      </w:r>
      <w:r>
        <w:rPr>
          <w:rFonts w:ascii="Verdana" w:hAnsi="Verdana" w:cs="Arial"/>
          <w:sz w:val="18"/>
          <w:szCs w:val="18"/>
        </w:rPr>
        <w:t>is para el logro de la calidad.</w:t>
      </w:r>
    </w:p>
    <w:p w:rsidR="00ED0711" w:rsidRPr="001E59AB" w:rsidRDefault="00ED0711" w:rsidP="00ED0711">
      <w:pPr>
        <w:jc w:val="both"/>
        <w:rPr>
          <w:rFonts w:ascii="Verdana" w:hAnsi="Verdana" w:cs="Arial"/>
          <w:sz w:val="18"/>
          <w:szCs w:val="18"/>
        </w:rPr>
      </w:pPr>
      <w:r w:rsidRPr="001E59AB">
        <w:rPr>
          <w:rFonts w:ascii="Verdana" w:hAnsi="Verdana" w:cs="Arial"/>
          <w:sz w:val="18"/>
          <w:szCs w:val="18"/>
        </w:rPr>
        <w:t>En ese marco, la Escuela Pro</w:t>
      </w:r>
      <w:r>
        <w:rPr>
          <w:rFonts w:ascii="Verdana" w:hAnsi="Verdana" w:cs="Arial"/>
          <w:sz w:val="18"/>
          <w:szCs w:val="18"/>
        </w:rPr>
        <w:t>fesional de Educación Primaria,</w:t>
      </w:r>
      <w:r w:rsidRPr="001E59AB">
        <w:rPr>
          <w:rFonts w:ascii="Verdana" w:hAnsi="Verdana" w:cs="Arial"/>
          <w:sz w:val="18"/>
          <w:szCs w:val="18"/>
        </w:rPr>
        <w:t xml:space="preserve"> que atiende aproximadamente a doscientos quince alumnos, partiendo del diagnóstico de su problemática y del planteamiento de actividades que permitirán implementar planes de mejo</w:t>
      </w:r>
      <w:r w:rsidR="004E4F17">
        <w:rPr>
          <w:rFonts w:ascii="Verdana" w:hAnsi="Verdana" w:cs="Arial"/>
          <w:sz w:val="18"/>
          <w:szCs w:val="18"/>
        </w:rPr>
        <w:t xml:space="preserve">ra, presenta el PLAN OPERATIVO INSTITUCIONAL </w:t>
      </w:r>
      <w:r w:rsidRPr="001E59AB">
        <w:rPr>
          <w:rFonts w:ascii="Verdana" w:hAnsi="Verdana" w:cs="Arial"/>
          <w:sz w:val="18"/>
          <w:szCs w:val="18"/>
        </w:rPr>
        <w:t>DEL AÑO 2013.</w:t>
      </w:r>
    </w:p>
    <w:p w:rsidR="00ED0711" w:rsidRDefault="00ED0711" w:rsidP="00ED0711">
      <w:pPr>
        <w:jc w:val="both"/>
        <w:rPr>
          <w:rFonts w:ascii="Verdana" w:hAnsi="Verdana" w:cs="Arial"/>
          <w:b/>
          <w:sz w:val="18"/>
          <w:szCs w:val="18"/>
        </w:rPr>
      </w:pPr>
    </w:p>
    <w:p w:rsidR="00ED0711" w:rsidRPr="001E59AB" w:rsidRDefault="00ED0711" w:rsidP="00ED0711">
      <w:pPr>
        <w:jc w:val="both"/>
        <w:rPr>
          <w:rFonts w:ascii="Verdana" w:hAnsi="Verdana" w:cs="Arial"/>
          <w:b/>
          <w:sz w:val="18"/>
          <w:szCs w:val="18"/>
        </w:rPr>
      </w:pPr>
      <w:r>
        <w:rPr>
          <w:rFonts w:ascii="Verdana" w:hAnsi="Verdana" w:cs="Arial"/>
          <w:b/>
          <w:sz w:val="18"/>
          <w:szCs w:val="18"/>
        </w:rPr>
        <w:t>DIAGNÓSTICO</w:t>
      </w:r>
    </w:p>
    <w:p w:rsidR="00ED0711" w:rsidRPr="001E59AB" w:rsidRDefault="00ED0711" w:rsidP="00ED0711">
      <w:pPr>
        <w:jc w:val="both"/>
        <w:rPr>
          <w:rFonts w:ascii="Verdana" w:hAnsi="Verdana" w:cs="Arial"/>
          <w:b/>
          <w:sz w:val="18"/>
          <w:szCs w:val="18"/>
        </w:rPr>
      </w:pPr>
      <w:r w:rsidRPr="001E59AB">
        <w:rPr>
          <w:rFonts w:ascii="Verdana" w:hAnsi="Verdana" w:cs="Arial"/>
          <w:b/>
          <w:sz w:val="18"/>
          <w:szCs w:val="18"/>
        </w:rPr>
        <w:t>Análisis según principales ejes de trabajo; educación superior, investigación, proyección y extensión universitaria, gestión administrativa.</w:t>
      </w:r>
    </w:p>
    <w:p w:rsidR="00ED0711" w:rsidRPr="00EF3EC2" w:rsidRDefault="00ED0711" w:rsidP="00ED0711">
      <w:pPr>
        <w:jc w:val="both"/>
        <w:rPr>
          <w:rFonts w:ascii="Verdana" w:hAnsi="Verdana" w:cs="Arial"/>
          <w:b/>
          <w:sz w:val="18"/>
          <w:szCs w:val="18"/>
        </w:rPr>
      </w:pPr>
      <w:r>
        <w:rPr>
          <w:rFonts w:ascii="Verdana" w:hAnsi="Verdana" w:cs="Arial"/>
          <w:b/>
          <w:sz w:val="18"/>
          <w:szCs w:val="18"/>
        </w:rPr>
        <w:t>Áreas Estratégicas y Políticas d</w:t>
      </w:r>
      <w:r w:rsidRPr="00EF3EC2">
        <w:rPr>
          <w:rFonts w:ascii="Verdana" w:hAnsi="Verdana" w:cs="Arial"/>
          <w:b/>
          <w:sz w:val="18"/>
          <w:szCs w:val="18"/>
        </w:rPr>
        <w:t>e Desarrollo (Plan Estratégico de Facultad)</w:t>
      </w:r>
    </w:p>
    <w:p w:rsidR="00ED0711" w:rsidRPr="001E59AB" w:rsidRDefault="00ED0711" w:rsidP="00ED0711">
      <w:pPr>
        <w:jc w:val="both"/>
        <w:rPr>
          <w:rFonts w:ascii="Verdana" w:hAnsi="Verdana" w:cs="Arial"/>
          <w:sz w:val="18"/>
          <w:szCs w:val="18"/>
        </w:rPr>
      </w:pPr>
      <w:r w:rsidRPr="001E59AB">
        <w:rPr>
          <w:rFonts w:ascii="Verdana" w:hAnsi="Verdana" w:cs="Arial"/>
          <w:sz w:val="18"/>
          <w:szCs w:val="18"/>
        </w:rPr>
        <w:t>La Facultad de Ciencias Sociales y Educación debe orientar su accionar de acuerdo a las siguientes áreas estratégicas y políticas de desarrollo:</w:t>
      </w:r>
    </w:p>
    <w:p w:rsidR="00ED0711" w:rsidRPr="001E59AB" w:rsidRDefault="00ED0711" w:rsidP="00ED0711">
      <w:pPr>
        <w:ind w:firstLine="284"/>
        <w:jc w:val="both"/>
        <w:rPr>
          <w:rFonts w:ascii="Verdana" w:hAnsi="Verdana" w:cs="Arial"/>
          <w:sz w:val="18"/>
          <w:szCs w:val="18"/>
        </w:rPr>
      </w:pPr>
    </w:p>
    <w:p w:rsidR="00ED0711" w:rsidRPr="001E59AB" w:rsidRDefault="00ED0711" w:rsidP="00FC1A6A">
      <w:pPr>
        <w:numPr>
          <w:ilvl w:val="0"/>
          <w:numId w:val="24"/>
        </w:numPr>
        <w:ind w:left="284" w:hanging="284"/>
        <w:jc w:val="both"/>
        <w:rPr>
          <w:rFonts w:ascii="Verdana" w:hAnsi="Verdana" w:cs="Arial"/>
          <w:sz w:val="18"/>
          <w:szCs w:val="18"/>
        </w:rPr>
      </w:pPr>
      <w:r w:rsidRPr="001E59AB">
        <w:rPr>
          <w:rFonts w:ascii="Verdana" w:hAnsi="Verdana" w:cs="Arial"/>
          <w:b/>
          <w:sz w:val="18"/>
          <w:szCs w:val="18"/>
        </w:rPr>
        <w:t>Área Formación Profesional</w:t>
      </w:r>
      <w:r w:rsidRPr="001E59AB">
        <w:rPr>
          <w:rFonts w:ascii="Verdana" w:hAnsi="Verdana" w:cs="Arial"/>
          <w:sz w:val="18"/>
          <w:szCs w:val="18"/>
        </w:rPr>
        <w:t>.</w:t>
      </w:r>
    </w:p>
    <w:p w:rsidR="00ED0711" w:rsidRPr="001E59AB" w:rsidRDefault="00ED0711" w:rsidP="00FC1A6A">
      <w:pPr>
        <w:numPr>
          <w:ilvl w:val="0"/>
          <w:numId w:val="1"/>
        </w:numPr>
        <w:ind w:left="284" w:hanging="284"/>
        <w:jc w:val="both"/>
        <w:rPr>
          <w:rFonts w:ascii="Verdana" w:hAnsi="Verdana" w:cs="Arial"/>
          <w:sz w:val="18"/>
          <w:szCs w:val="18"/>
        </w:rPr>
      </w:pPr>
      <w:r w:rsidRPr="001E59AB">
        <w:rPr>
          <w:rFonts w:ascii="Verdana" w:hAnsi="Verdana" w:cs="Arial"/>
          <w:sz w:val="18"/>
          <w:szCs w:val="18"/>
        </w:rPr>
        <w:t>La mejora continua, la calidad y la competitividad académica.</w:t>
      </w:r>
    </w:p>
    <w:p w:rsidR="00ED0711" w:rsidRPr="001E59AB" w:rsidRDefault="00ED0711" w:rsidP="00FC1A6A">
      <w:pPr>
        <w:numPr>
          <w:ilvl w:val="0"/>
          <w:numId w:val="1"/>
        </w:numPr>
        <w:ind w:left="284" w:hanging="284"/>
        <w:jc w:val="both"/>
        <w:rPr>
          <w:rFonts w:ascii="Verdana" w:hAnsi="Verdana" w:cs="Arial"/>
          <w:sz w:val="18"/>
          <w:szCs w:val="18"/>
        </w:rPr>
      </w:pPr>
      <w:r w:rsidRPr="001E59AB">
        <w:rPr>
          <w:rFonts w:ascii="Verdana" w:hAnsi="Verdana" w:cs="Arial"/>
          <w:sz w:val="18"/>
          <w:szCs w:val="18"/>
        </w:rPr>
        <w:t>La formación en valores.</w:t>
      </w:r>
    </w:p>
    <w:p w:rsidR="00ED0711" w:rsidRPr="001E59AB" w:rsidRDefault="00ED0711" w:rsidP="00FC1A6A">
      <w:pPr>
        <w:numPr>
          <w:ilvl w:val="0"/>
          <w:numId w:val="1"/>
        </w:numPr>
        <w:ind w:left="284" w:hanging="284"/>
        <w:jc w:val="both"/>
        <w:rPr>
          <w:rFonts w:ascii="Verdana" w:hAnsi="Verdana" w:cs="Arial"/>
          <w:sz w:val="18"/>
          <w:szCs w:val="18"/>
        </w:rPr>
      </w:pPr>
      <w:r w:rsidRPr="001E59AB">
        <w:rPr>
          <w:rFonts w:ascii="Verdana" w:hAnsi="Verdana" w:cs="Arial"/>
          <w:sz w:val="18"/>
          <w:szCs w:val="18"/>
        </w:rPr>
        <w:t>El fortalecimiento de la vocación docente y los talentos.</w:t>
      </w:r>
    </w:p>
    <w:p w:rsidR="00ED0711" w:rsidRPr="001E59AB" w:rsidRDefault="00ED0711" w:rsidP="00FC1A6A">
      <w:pPr>
        <w:numPr>
          <w:ilvl w:val="0"/>
          <w:numId w:val="1"/>
        </w:numPr>
        <w:ind w:left="284" w:hanging="284"/>
        <w:jc w:val="both"/>
        <w:rPr>
          <w:rFonts w:ascii="Verdana" w:hAnsi="Verdana" w:cs="Arial"/>
          <w:sz w:val="18"/>
          <w:szCs w:val="18"/>
        </w:rPr>
      </w:pPr>
      <w:r w:rsidRPr="001E59AB">
        <w:rPr>
          <w:rFonts w:ascii="Verdana" w:hAnsi="Verdana" w:cs="Arial"/>
          <w:sz w:val="18"/>
          <w:szCs w:val="18"/>
        </w:rPr>
        <w:t>La autoevaluación permanente e integral.</w:t>
      </w:r>
    </w:p>
    <w:p w:rsidR="00ED0711" w:rsidRPr="001E59AB" w:rsidRDefault="00ED0711" w:rsidP="00ED0711">
      <w:pPr>
        <w:ind w:left="284"/>
        <w:jc w:val="both"/>
        <w:rPr>
          <w:rFonts w:ascii="Verdana" w:hAnsi="Verdana" w:cs="Arial"/>
          <w:sz w:val="18"/>
          <w:szCs w:val="18"/>
        </w:rPr>
      </w:pPr>
    </w:p>
    <w:p w:rsidR="00ED0711" w:rsidRPr="001E59AB" w:rsidRDefault="00ED0711" w:rsidP="00FC1A6A">
      <w:pPr>
        <w:numPr>
          <w:ilvl w:val="0"/>
          <w:numId w:val="24"/>
        </w:numPr>
        <w:ind w:left="284" w:hanging="284"/>
        <w:jc w:val="both"/>
        <w:rPr>
          <w:rFonts w:ascii="Verdana" w:hAnsi="Verdana" w:cs="Arial"/>
          <w:sz w:val="18"/>
          <w:szCs w:val="18"/>
        </w:rPr>
      </w:pPr>
      <w:r w:rsidRPr="001E59AB">
        <w:rPr>
          <w:rFonts w:ascii="Verdana" w:hAnsi="Verdana" w:cs="Arial"/>
          <w:b/>
          <w:sz w:val="18"/>
          <w:szCs w:val="18"/>
        </w:rPr>
        <w:t>Área de Investigación e Innovación</w:t>
      </w:r>
      <w:r w:rsidRPr="001E59AB">
        <w:rPr>
          <w:rFonts w:ascii="Verdana" w:hAnsi="Verdana" w:cs="Arial"/>
          <w:sz w:val="18"/>
          <w:szCs w:val="18"/>
        </w:rPr>
        <w:t>.</w:t>
      </w:r>
    </w:p>
    <w:p w:rsidR="00ED0711" w:rsidRPr="001E59AB" w:rsidRDefault="00ED0711" w:rsidP="00FC1A6A">
      <w:pPr>
        <w:numPr>
          <w:ilvl w:val="0"/>
          <w:numId w:val="2"/>
        </w:numPr>
        <w:ind w:left="284" w:hanging="284"/>
        <w:jc w:val="both"/>
        <w:rPr>
          <w:rFonts w:ascii="Verdana" w:hAnsi="Verdana" w:cs="Arial"/>
          <w:sz w:val="18"/>
          <w:szCs w:val="18"/>
        </w:rPr>
      </w:pPr>
      <w:r w:rsidRPr="001E59AB">
        <w:rPr>
          <w:rFonts w:ascii="Verdana" w:hAnsi="Verdana" w:cs="Arial"/>
          <w:sz w:val="18"/>
          <w:szCs w:val="18"/>
        </w:rPr>
        <w:t>La promoción de la investigación e innovación para el desarrollo y el cambio social.</w:t>
      </w:r>
    </w:p>
    <w:p w:rsidR="00ED0711" w:rsidRPr="001E59AB" w:rsidRDefault="00ED0711" w:rsidP="00FC1A6A">
      <w:pPr>
        <w:numPr>
          <w:ilvl w:val="0"/>
          <w:numId w:val="2"/>
        </w:numPr>
        <w:ind w:left="284" w:hanging="284"/>
        <w:jc w:val="both"/>
        <w:rPr>
          <w:rFonts w:ascii="Verdana" w:hAnsi="Verdana" w:cs="Arial"/>
          <w:sz w:val="18"/>
          <w:szCs w:val="18"/>
        </w:rPr>
      </w:pPr>
      <w:r w:rsidRPr="001E59AB">
        <w:rPr>
          <w:rFonts w:ascii="Verdana" w:hAnsi="Verdana" w:cs="Arial"/>
          <w:sz w:val="18"/>
          <w:szCs w:val="18"/>
        </w:rPr>
        <w:t>La realización de investigación multidisciplinaria e innovadora.</w:t>
      </w:r>
    </w:p>
    <w:p w:rsidR="00ED0711" w:rsidRPr="001E59AB" w:rsidRDefault="00ED0711" w:rsidP="00FC1A6A">
      <w:pPr>
        <w:numPr>
          <w:ilvl w:val="0"/>
          <w:numId w:val="2"/>
        </w:numPr>
        <w:ind w:left="284" w:hanging="284"/>
        <w:jc w:val="both"/>
        <w:rPr>
          <w:rFonts w:ascii="Verdana" w:hAnsi="Verdana" w:cs="Arial"/>
          <w:sz w:val="18"/>
          <w:szCs w:val="18"/>
        </w:rPr>
      </w:pPr>
      <w:r w:rsidRPr="001E59AB">
        <w:rPr>
          <w:rFonts w:ascii="Verdana" w:hAnsi="Verdana" w:cs="Arial"/>
          <w:sz w:val="18"/>
          <w:szCs w:val="18"/>
        </w:rPr>
        <w:t>La integración de la investigación en el marco de la cooperación internacional.</w:t>
      </w:r>
    </w:p>
    <w:p w:rsidR="00ED0711" w:rsidRPr="001E59AB" w:rsidRDefault="00ED0711" w:rsidP="00ED0711">
      <w:pPr>
        <w:ind w:left="284"/>
        <w:jc w:val="both"/>
        <w:rPr>
          <w:rFonts w:ascii="Verdana" w:hAnsi="Verdana" w:cs="Arial"/>
          <w:sz w:val="18"/>
          <w:szCs w:val="18"/>
        </w:rPr>
      </w:pPr>
    </w:p>
    <w:p w:rsidR="00ED0711" w:rsidRPr="001E59AB" w:rsidRDefault="00ED0711" w:rsidP="00FC1A6A">
      <w:pPr>
        <w:numPr>
          <w:ilvl w:val="0"/>
          <w:numId w:val="24"/>
        </w:numPr>
        <w:ind w:left="284" w:hanging="284"/>
        <w:jc w:val="both"/>
        <w:rPr>
          <w:rFonts w:ascii="Verdana" w:hAnsi="Verdana" w:cs="Arial"/>
          <w:sz w:val="18"/>
          <w:szCs w:val="18"/>
        </w:rPr>
      </w:pPr>
      <w:r w:rsidRPr="001E59AB">
        <w:rPr>
          <w:rFonts w:ascii="Verdana" w:hAnsi="Verdana" w:cs="Arial"/>
          <w:b/>
          <w:sz w:val="18"/>
          <w:szCs w:val="18"/>
        </w:rPr>
        <w:t>Área de Responsabilidad Social</w:t>
      </w:r>
      <w:r w:rsidRPr="001E59AB">
        <w:rPr>
          <w:rFonts w:ascii="Verdana" w:hAnsi="Verdana" w:cs="Arial"/>
          <w:sz w:val="18"/>
          <w:szCs w:val="18"/>
        </w:rPr>
        <w:t>.</w:t>
      </w:r>
    </w:p>
    <w:p w:rsidR="00ED0711" w:rsidRPr="001E59AB" w:rsidRDefault="00ED0711" w:rsidP="00FC1A6A">
      <w:pPr>
        <w:numPr>
          <w:ilvl w:val="0"/>
          <w:numId w:val="3"/>
        </w:numPr>
        <w:ind w:left="284" w:hanging="284"/>
        <w:jc w:val="both"/>
        <w:rPr>
          <w:rFonts w:ascii="Verdana" w:hAnsi="Verdana" w:cs="Arial"/>
          <w:sz w:val="18"/>
          <w:szCs w:val="18"/>
        </w:rPr>
      </w:pPr>
      <w:r w:rsidRPr="001E59AB">
        <w:rPr>
          <w:rFonts w:ascii="Verdana" w:hAnsi="Verdana" w:cs="Arial"/>
          <w:sz w:val="18"/>
          <w:szCs w:val="18"/>
        </w:rPr>
        <w:t>El liderazgo y compromiso con el desarrollo sostenible regional y nacional.</w:t>
      </w:r>
    </w:p>
    <w:p w:rsidR="00ED0711" w:rsidRPr="001E59AB" w:rsidRDefault="00ED0711" w:rsidP="00FC1A6A">
      <w:pPr>
        <w:numPr>
          <w:ilvl w:val="0"/>
          <w:numId w:val="3"/>
        </w:numPr>
        <w:ind w:left="284" w:hanging="284"/>
        <w:jc w:val="both"/>
        <w:rPr>
          <w:rFonts w:ascii="Verdana" w:hAnsi="Verdana" w:cs="Arial"/>
          <w:sz w:val="18"/>
          <w:szCs w:val="18"/>
        </w:rPr>
      </w:pPr>
      <w:r w:rsidRPr="001E59AB">
        <w:rPr>
          <w:rFonts w:ascii="Verdana" w:hAnsi="Verdana" w:cs="Arial"/>
          <w:sz w:val="18"/>
          <w:szCs w:val="18"/>
        </w:rPr>
        <w:t>La atención a la interculturalidad, multiculturalidad e inclusión.</w:t>
      </w:r>
    </w:p>
    <w:p w:rsidR="00ED0711" w:rsidRPr="001E59AB" w:rsidRDefault="00ED0711" w:rsidP="00FC1A6A">
      <w:pPr>
        <w:numPr>
          <w:ilvl w:val="0"/>
          <w:numId w:val="3"/>
        </w:numPr>
        <w:ind w:left="284" w:hanging="284"/>
        <w:jc w:val="both"/>
        <w:rPr>
          <w:rFonts w:ascii="Verdana" w:hAnsi="Verdana" w:cs="Arial"/>
          <w:sz w:val="18"/>
          <w:szCs w:val="18"/>
        </w:rPr>
      </w:pPr>
      <w:r w:rsidRPr="001E59AB">
        <w:rPr>
          <w:rFonts w:ascii="Verdana" w:hAnsi="Verdana" w:cs="Arial"/>
          <w:sz w:val="18"/>
          <w:szCs w:val="18"/>
        </w:rPr>
        <w:t>El fortalecimiento y defensa de la democracia y los derechos humanos.</w:t>
      </w:r>
    </w:p>
    <w:p w:rsidR="00ED0711" w:rsidRPr="001E59AB" w:rsidRDefault="00ED0711" w:rsidP="00ED0711">
      <w:pPr>
        <w:ind w:left="284"/>
        <w:jc w:val="both"/>
        <w:rPr>
          <w:rFonts w:ascii="Verdana" w:hAnsi="Verdana" w:cs="Arial"/>
          <w:sz w:val="18"/>
          <w:szCs w:val="18"/>
        </w:rPr>
      </w:pPr>
    </w:p>
    <w:p w:rsidR="00ED0711" w:rsidRPr="001E59AB" w:rsidRDefault="00ED0711" w:rsidP="00FC1A6A">
      <w:pPr>
        <w:numPr>
          <w:ilvl w:val="0"/>
          <w:numId w:val="24"/>
        </w:numPr>
        <w:ind w:left="284" w:hanging="284"/>
        <w:jc w:val="both"/>
        <w:rPr>
          <w:rFonts w:ascii="Verdana" w:hAnsi="Verdana" w:cs="Arial"/>
          <w:sz w:val="18"/>
          <w:szCs w:val="18"/>
        </w:rPr>
      </w:pPr>
      <w:r w:rsidRPr="001E59AB">
        <w:rPr>
          <w:rFonts w:ascii="Verdana" w:hAnsi="Verdana" w:cs="Arial"/>
          <w:b/>
          <w:sz w:val="18"/>
          <w:szCs w:val="18"/>
        </w:rPr>
        <w:t>Área de Desarrollo Docente</w:t>
      </w:r>
      <w:r w:rsidRPr="001E59AB">
        <w:rPr>
          <w:rFonts w:ascii="Verdana" w:hAnsi="Verdana" w:cs="Arial"/>
          <w:sz w:val="18"/>
          <w:szCs w:val="18"/>
        </w:rPr>
        <w:t>.</w:t>
      </w:r>
    </w:p>
    <w:p w:rsidR="00ED0711" w:rsidRPr="001E59AB" w:rsidRDefault="00ED0711" w:rsidP="00FC1A6A">
      <w:pPr>
        <w:numPr>
          <w:ilvl w:val="0"/>
          <w:numId w:val="3"/>
        </w:numPr>
        <w:ind w:left="284" w:hanging="284"/>
        <w:jc w:val="both"/>
        <w:rPr>
          <w:rFonts w:ascii="Verdana" w:hAnsi="Verdana" w:cs="Arial"/>
          <w:sz w:val="18"/>
          <w:szCs w:val="18"/>
        </w:rPr>
      </w:pPr>
      <w:r w:rsidRPr="001E59AB">
        <w:rPr>
          <w:rFonts w:ascii="Verdana" w:hAnsi="Verdana" w:cs="Arial"/>
          <w:sz w:val="18"/>
          <w:szCs w:val="18"/>
        </w:rPr>
        <w:t>La selección y promoción docente con estándares de calidad.</w:t>
      </w:r>
    </w:p>
    <w:p w:rsidR="00ED0711" w:rsidRPr="001E59AB" w:rsidRDefault="00ED0711" w:rsidP="00FC1A6A">
      <w:pPr>
        <w:numPr>
          <w:ilvl w:val="0"/>
          <w:numId w:val="3"/>
        </w:numPr>
        <w:ind w:left="284" w:hanging="284"/>
        <w:jc w:val="both"/>
        <w:rPr>
          <w:rFonts w:ascii="Verdana" w:hAnsi="Verdana" w:cs="Arial"/>
          <w:sz w:val="18"/>
          <w:szCs w:val="18"/>
        </w:rPr>
      </w:pPr>
      <w:r w:rsidRPr="001E59AB">
        <w:rPr>
          <w:rFonts w:ascii="Verdana" w:hAnsi="Verdana" w:cs="Arial"/>
          <w:sz w:val="18"/>
          <w:szCs w:val="18"/>
        </w:rPr>
        <w:t>La formación continua de acuerdo a las exigencias actuales.</w:t>
      </w:r>
    </w:p>
    <w:p w:rsidR="00ED0711" w:rsidRPr="001E59AB" w:rsidRDefault="00ED0711" w:rsidP="00FC1A6A">
      <w:pPr>
        <w:numPr>
          <w:ilvl w:val="0"/>
          <w:numId w:val="3"/>
        </w:numPr>
        <w:ind w:left="284" w:hanging="284"/>
        <w:jc w:val="both"/>
        <w:rPr>
          <w:rFonts w:ascii="Verdana" w:hAnsi="Verdana" w:cs="Arial"/>
          <w:sz w:val="18"/>
          <w:szCs w:val="18"/>
        </w:rPr>
      </w:pPr>
      <w:r w:rsidRPr="001E59AB">
        <w:rPr>
          <w:rFonts w:ascii="Verdana" w:hAnsi="Verdana" w:cs="Arial"/>
          <w:sz w:val="18"/>
          <w:szCs w:val="18"/>
        </w:rPr>
        <w:t>La actitud abierta hacia el cambio permanente.</w:t>
      </w:r>
    </w:p>
    <w:p w:rsidR="00ED0711" w:rsidRPr="001E59AB" w:rsidRDefault="00ED0711" w:rsidP="00ED0711">
      <w:pPr>
        <w:ind w:left="284"/>
        <w:jc w:val="both"/>
        <w:rPr>
          <w:rFonts w:ascii="Verdana" w:hAnsi="Verdana" w:cs="Arial"/>
          <w:sz w:val="18"/>
          <w:szCs w:val="18"/>
        </w:rPr>
      </w:pPr>
    </w:p>
    <w:p w:rsidR="00ED0711" w:rsidRPr="001E59AB" w:rsidRDefault="00ED0711" w:rsidP="00FC1A6A">
      <w:pPr>
        <w:numPr>
          <w:ilvl w:val="0"/>
          <w:numId w:val="24"/>
        </w:numPr>
        <w:ind w:left="284" w:hanging="284"/>
        <w:jc w:val="both"/>
        <w:rPr>
          <w:rFonts w:ascii="Verdana" w:hAnsi="Verdana" w:cs="Arial"/>
          <w:sz w:val="18"/>
          <w:szCs w:val="18"/>
        </w:rPr>
      </w:pPr>
      <w:r w:rsidRPr="001E59AB">
        <w:rPr>
          <w:rFonts w:ascii="Verdana" w:hAnsi="Verdana" w:cs="Arial"/>
          <w:b/>
          <w:sz w:val="18"/>
          <w:szCs w:val="18"/>
        </w:rPr>
        <w:t>Área de Gestión organizacional</w:t>
      </w:r>
    </w:p>
    <w:p w:rsidR="00ED0711" w:rsidRPr="001E59AB" w:rsidRDefault="00ED0711" w:rsidP="00FC1A6A">
      <w:pPr>
        <w:numPr>
          <w:ilvl w:val="0"/>
          <w:numId w:val="4"/>
        </w:numPr>
        <w:ind w:left="284" w:hanging="284"/>
        <w:jc w:val="both"/>
        <w:rPr>
          <w:rFonts w:ascii="Verdana" w:hAnsi="Verdana" w:cs="Arial"/>
          <w:sz w:val="18"/>
          <w:szCs w:val="18"/>
        </w:rPr>
      </w:pPr>
      <w:r w:rsidRPr="001E59AB">
        <w:rPr>
          <w:rFonts w:ascii="Verdana" w:hAnsi="Verdana" w:cs="Arial"/>
          <w:sz w:val="18"/>
          <w:szCs w:val="18"/>
        </w:rPr>
        <w:t>La eficacia y eficiencia en el servicio administrativo.</w:t>
      </w:r>
    </w:p>
    <w:p w:rsidR="00ED0711" w:rsidRPr="001E59AB" w:rsidRDefault="00ED0711" w:rsidP="00FC1A6A">
      <w:pPr>
        <w:numPr>
          <w:ilvl w:val="0"/>
          <w:numId w:val="4"/>
        </w:numPr>
        <w:ind w:left="284" w:hanging="284"/>
        <w:jc w:val="both"/>
        <w:rPr>
          <w:rFonts w:ascii="Verdana" w:hAnsi="Verdana" w:cs="Arial"/>
          <w:sz w:val="18"/>
          <w:szCs w:val="18"/>
        </w:rPr>
      </w:pPr>
      <w:r w:rsidRPr="001E59AB">
        <w:rPr>
          <w:rFonts w:ascii="Verdana" w:hAnsi="Verdana" w:cs="Arial"/>
          <w:sz w:val="18"/>
          <w:szCs w:val="18"/>
        </w:rPr>
        <w:t>La participación corporativa y democrática de sus integrantes</w:t>
      </w:r>
    </w:p>
    <w:p w:rsidR="00ED0711" w:rsidRPr="001E59AB" w:rsidRDefault="00ED0711" w:rsidP="00FC1A6A">
      <w:pPr>
        <w:numPr>
          <w:ilvl w:val="0"/>
          <w:numId w:val="4"/>
        </w:numPr>
        <w:ind w:left="284" w:hanging="284"/>
        <w:jc w:val="both"/>
        <w:rPr>
          <w:rFonts w:ascii="Verdana" w:hAnsi="Verdana" w:cs="Arial"/>
          <w:sz w:val="18"/>
          <w:szCs w:val="18"/>
        </w:rPr>
      </w:pPr>
      <w:r w:rsidRPr="001E59AB">
        <w:rPr>
          <w:rFonts w:ascii="Verdana" w:hAnsi="Verdana" w:cs="Arial"/>
          <w:sz w:val="18"/>
          <w:szCs w:val="18"/>
        </w:rPr>
        <w:t>La evaluación y capacitación permanente.</w:t>
      </w:r>
    </w:p>
    <w:p w:rsidR="00ED0711" w:rsidRPr="001E59AB" w:rsidRDefault="00ED0711" w:rsidP="00ED0711">
      <w:pPr>
        <w:jc w:val="both"/>
        <w:rPr>
          <w:rFonts w:ascii="Verdana" w:hAnsi="Verdana"/>
          <w:sz w:val="18"/>
          <w:szCs w:val="18"/>
        </w:rPr>
      </w:pPr>
    </w:p>
    <w:p w:rsidR="00ED0711" w:rsidRPr="001E59AB" w:rsidRDefault="00ED0711" w:rsidP="00ED0711">
      <w:pPr>
        <w:rPr>
          <w:rFonts w:ascii="Verdana" w:hAnsi="Verdana"/>
          <w:sz w:val="18"/>
          <w:szCs w:val="18"/>
        </w:rPr>
      </w:pPr>
    </w:p>
    <w:p w:rsidR="00ED0711" w:rsidRPr="001E59AB" w:rsidRDefault="00ED0711" w:rsidP="00ED0711">
      <w:pPr>
        <w:rPr>
          <w:rFonts w:ascii="Verdana" w:hAnsi="Verdana"/>
          <w:sz w:val="18"/>
          <w:szCs w:val="18"/>
        </w:rPr>
      </w:pPr>
    </w:p>
    <w:p w:rsidR="00ED0711" w:rsidRPr="001E59AB" w:rsidRDefault="00ED0711" w:rsidP="00ED0711">
      <w:pPr>
        <w:rPr>
          <w:rFonts w:ascii="Verdana" w:hAnsi="Verdana"/>
          <w:sz w:val="18"/>
          <w:szCs w:val="18"/>
        </w:rPr>
      </w:pPr>
    </w:p>
    <w:p w:rsidR="00ED0711" w:rsidRPr="001E59AB" w:rsidRDefault="00ED0711" w:rsidP="00ED0711">
      <w:pPr>
        <w:rPr>
          <w:rFonts w:ascii="Verdana" w:hAnsi="Verdana"/>
          <w:sz w:val="18"/>
          <w:szCs w:val="18"/>
        </w:rPr>
        <w:sectPr w:rsidR="00ED0711" w:rsidRPr="001E59AB" w:rsidSect="00486A45">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851" w:left="1418" w:header="680" w:footer="680" w:gutter="0"/>
          <w:pgNumType w:start="101"/>
          <w:cols w:space="708"/>
          <w:docGrid w:linePitch="360"/>
        </w:sectPr>
      </w:pPr>
    </w:p>
    <w:p w:rsidR="00ED0711" w:rsidRPr="001E59AB" w:rsidRDefault="00ED0711" w:rsidP="00ED0711">
      <w:pPr>
        <w:rPr>
          <w:rFonts w:ascii="Verdana" w:hAnsi="Verdana"/>
          <w:b/>
          <w:sz w:val="18"/>
          <w:szCs w:val="18"/>
        </w:rPr>
      </w:pPr>
      <w:r w:rsidRPr="001E59AB">
        <w:rPr>
          <w:rFonts w:ascii="Verdana" w:hAnsi="Verdana"/>
          <w:b/>
          <w:sz w:val="18"/>
          <w:szCs w:val="18"/>
        </w:rPr>
        <w:lastRenderedPageBreak/>
        <w:t>FODA DE LA ESCUELA PROFESIONAL DE EDUCACION PRIMARIA – FCCSS E - UNP</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3138"/>
        <w:gridCol w:w="5083"/>
        <w:gridCol w:w="2552"/>
        <w:gridCol w:w="2410"/>
      </w:tblGrid>
      <w:tr w:rsidR="00ED0711" w:rsidRPr="00732D69" w:rsidTr="00970E3C">
        <w:tc>
          <w:tcPr>
            <w:tcW w:w="1526" w:type="dxa"/>
          </w:tcPr>
          <w:p w:rsidR="00ED0711" w:rsidRPr="00732D69" w:rsidRDefault="00ED0711" w:rsidP="00970E3C">
            <w:pPr>
              <w:ind w:right="72"/>
              <w:jc w:val="center"/>
              <w:rPr>
                <w:rFonts w:ascii="Verdana" w:hAnsi="Verdana" w:cs="Arial"/>
                <w:b/>
                <w:sz w:val="16"/>
                <w:szCs w:val="16"/>
              </w:rPr>
            </w:pPr>
            <w:r w:rsidRPr="00732D69">
              <w:rPr>
                <w:rFonts w:ascii="Verdana" w:hAnsi="Verdana" w:cs="Arial"/>
                <w:b/>
                <w:sz w:val="16"/>
                <w:szCs w:val="16"/>
              </w:rPr>
              <w:t>EJES</w:t>
            </w:r>
          </w:p>
        </w:tc>
        <w:tc>
          <w:tcPr>
            <w:tcW w:w="3138" w:type="dxa"/>
          </w:tcPr>
          <w:p w:rsidR="00ED0711" w:rsidRPr="00732D69" w:rsidRDefault="00ED0711" w:rsidP="00970E3C">
            <w:pPr>
              <w:ind w:right="72"/>
              <w:jc w:val="center"/>
              <w:rPr>
                <w:rFonts w:ascii="Verdana" w:hAnsi="Verdana" w:cs="Arial"/>
                <w:b/>
                <w:sz w:val="16"/>
                <w:szCs w:val="16"/>
              </w:rPr>
            </w:pPr>
            <w:r w:rsidRPr="00732D69">
              <w:rPr>
                <w:rFonts w:ascii="Verdana" w:hAnsi="Verdana" w:cs="Arial"/>
                <w:b/>
                <w:sz w:val="16"/>
                <w:szCs w:val="16"/>
              </w:rPr>
              <w:t>FORTALEZAS</w:t>
            </w:r>
          </w:p>
        </w:tc>
        <w:tc>
          <w:tcPr>
            <w:tcW w:w="5083" w:type="dxa"/>
          </w:tcPr>
          <w:p w:rsidR="00ED0711" w:rsidRPr="00732D69" w:rsidRDefault="00ED0711" w:rsidP="00970E3C">
            <w:pPr>
              <w:jc w:val="center"/>
              <w:rPr>
                <w:rFonts w:ascii="Verdana" w:hAnsi="Verdana" w:cs="Arial"/>
                <w:b/>
                <w:sz w:val="16"/>
                <w:szCs w:val="16"/>
              </w:rPr>
            </w:pPr>
            <w:r w:rsidRPr="00732D69">
              <w:rPr>
                <w:rFonts w:ascii="Verdana" w:hAnsi="Verdana" w:cs="Arial"/>
                <w:b/>
                <w:sz w:val="16"/>
                <w:szCs w:val="16"/>
              </w:rPr>
              <w:t>DEBILIDADES</w:t>
            </w:r>
          </w:p>
        </w:tc>
        <w:tc>
          <w:tcPr>
            <w:tcW w:w="2552" w:type="dxa"/>
          </w:tcPr>
          <w:p w:rsidR="00ED0711" w:rsidRPr="00732D69" w:rsidRDefault="00ED0711" w:rsidP="00970E3C">
            <w:pPr>
              <w:jc w:val="center"/>
              <w:rPr>
                <w:rFonts w:ascii="Verdana" w:hAnsi="Verdana" w:cs="Arial"/>
                <w:b/>
                <w:sz w:val="16"/>
                <w:szCs w:val="16"/>
              </w:rPr>
            </w:pPr>
            <w:r w:rsidRPr="00732D69">
              <w:rPr>
                <w:rFonts w:ascii="Verdana" w:hAnsi="Verdana" w:cs="Arial"/>
                <w:b/>
                <w:sz w:val="16"/>
                <w:szCs w:val="16"/>
              </w:rPr>
              <w:t>OPORTUNIDADES</w:t>
            </w:r>
          </w:p>
        </w:tc>
        <w:tc>
          <w:tcPr>
            <w:tcW w:w="2410" w:type="dxa"/>
          </w:tcPr>
          <w:p w:rsidR="00ED0711" w:rsidRPr="00732D69" w:rsidRDefault="00ED0711" w:rsidP="00970E3C">
            <w:pPr>
              <w:tabs>
                <w:tab w:val="left" w:pos="5292"/>
              </w:tabs>
              <w:ind w:right="72"/>
              <w:jc w:val="center"/>
              <w:rPr>
                <w:rFonts w:ascii="Verdana" w:hAnsi="Verdana" w:cs="Arial"/>
                <w:b/>
                <w:sz w:val="16"/>
                <w:szCs w:val="16"/>
              </w:rPr>
            </w:pPr>
            <w:r w:rsidRPr="00732D69">
              <w:rPr>
                <w:rFonts w:ascii="Verdana" w:hAnsi="Verdana" w:cs="Arial"/>
                <w:b/>
                <w:sz w:val="16"/>
                <w:szCs w:val="16"/>
              </w:rPr>
              <w:t>AMENAZAS</w:t>
            </w:r>
          </w:p>
        </w:tc>
      </w:tr>
      <w:tr w:rsidR="00ED0711" w:rsidRPr="00732D69" w:rsidTr="00970E3C">
        <w:trPr>
          <w:cantSplit/>
          <w:trHeight w:val="1134"/>
        </w:trPr>
        <w:tc>
          <w:tcPr>
            <w:tcW w:w="1526" w:type="dxa"/>
            <w:textDirection w:val="btLr"/>
            <w:vAlign w:val="center"/>
          </w:tcPr>
          <w:p w:rsidR="00ED0711" w:rsidRPr="00732D69" w:rsidRDefault="00ED0711" w:rsidP="00970E3C">
            <w:pPr>
              <w:tabs>
                <w:tab w:val="left" w:pos="-1418"/>
              </w:tabs>
              <w:ind w:left="113" w:right="113"/>
              <w:jc w:val="center"/>
              <w:rPr>
                <w:rFonts w:ascii="Verdana" w:hAnsi="Verdana" w:cs="Arial"/>
                <w:b/>
                <w:sz w:val="16"/>
                <w:szCs w:val="16"/>
              </w:rPr>
            </w:pPr>
            <w:r w:rsidRPr="00732D69">
              <w:rPr>
                <w:rFonts w:ascii="Verdana" w:hAnsi="Verdana" w:cs="Arial"/>
                <w:b/>
                <w:sz w:val="16"/>
                <w:szCs w:val="16"/>
              </w:rPr>
              <w:t>Enseñanza – aprendizaje</w:t>
            </w:r>
          </w:p>
          <w:p w:rsidR="00ED0711" w:rsidRPr="00732D69" w:rsidRDefault="00ED0711" w:rsidP="00970E3C">
            <w:pPr>
              <w:tabs>
                <w:tab w:val="left" w:pos="2680"/>
              </w:tabs>
              <w:ind w:left="113" w:right="-1036"/>
              <w:jc w:val="center"/>
              <w:rPr>
                <w:rFonts w:ascii="Verdana" w:hAnsi="Verdana" w:cs="Arial"/>
                <w:b/>
                <w:sz w:val="16"/>
                <w:szCs w:val="16"/>
              </w:rPr>
            </w:pPr>
          </w:p>
        </w:tc>
        <w:tc>
          <w:tcPr>
            <w:tcW w:w="3138" w:type="dxa"/>
          </w:tcPr>
          <w:p w:rsidR="00ED0711" w:rsidRPr="00732D69" w:rsidRDefault="00ED0711" w:rsidP="00FC1A6A">
            <w:pPr>
              <w:numPr>
                <w:ilvl w:val="0"/>
                <w:numId w:val="25"/>
              </w:numPr>
              <w:spacing w:line="276" w:lineRule="auto"/>
              <w:ind w:left="175" w:hanging="175"/>
              <w:jc w:val="both"/>
              <w:rPr>
                <w:rFonts w:ascii="Verdana" w:hAnsi="Verdana" w:cs="Arial"/>
                <w:sz w:val="16"/>
                <w:szCs w:val="16"/>
              </w:rPr>
            </w:pPr>
            <w:r w:rsidRPr="00732D69">
              <w:rPr>
                <w:rFonts w:ascii="Verdana" w:hAnsi="Verdana" w:cs="Arial"/>
                <w:sz w:val="16"/>
                <w:szCs w:val="16"/>
              </w:rPr>
              <w:t>Se percibe un compromiso por asumir y practicar valores humanos y profesionales en el personal docente y en los estudiantes.</w:t>
            </w:r>
          </w:p>
          <w:p w:rsidR="00ED0711" w:rsidRPr="00732D69" w:rsidRDefault="00ED0711" w:rsidP="00FC1A6A">
            <w:pPr>
              <w:numPr>
                <w:ilvl w:val="0"/>
                <w:numId w:val="25"/>
              </w:numPr>
              <w:spacing w:line="276" w:lineRule="auto"/>
              <w:ind w:left="175" w:hanging="175"/>
              <w:jc w:val="both"/>
              <w:rPr>
                <w:rFonts w:ascii="Verdana" w:hAnsi="Verdana" w:cs="Arial"/>
                <w:sz w:val="16"/>
                <w:szCs w:val="16"/>
              </w:rPr>
            </w:pPr>
            <w:r w:rsidRPr="00732D69">
              <w:rPr>
                <w:rFonts w:ascii="Verdana" w:hAnsi="Verdana" w:cs="Arial"/>
                <w:sz w:val="16"/>
                <w:szCs w:val="16"/>
              </w:rPr>
              <w:t>La existencia de un alto porcentaje de Docentes con estudios de postgrado (maestrías y doctorados).</w:t>
            </w:r>
          </w:p>
          <w:p w:rsidR="00ED0711" w:rsidRPr="00732D69" w:rsidRDefault="00ED0711" w:rsidP="00FC1A6A">
            <w:pPr>
              <w:numPr>
                <w:ilvl w:val="0"/>
                <w:numId w:val="25"/>
              </w:numPr>
              <w:tabs>
                <w:tab w:val="left" w:pos="-3528"/>
              </w:tabs>
              <w:spacing w:line="276" w:lineRule="auto"/>
              <w:ind w:left="175" w:hanging="175"/>
              <w:jc w:val="both"/>
              <w:rPr>
                <w:rFonts w:ascii="Verdana" w:hAnsi="Verdana" w:cs="Arial"/>
                <w:sz w:val="16"/>
                <w:szCs w:val="16"/>
              </w:rPr>
            </w:pPr>
            <w:r w:rsidRPr="00732D69">
              <w:rPr>
                <w:rFonts w:ascii="Verdana" w:hAnsi="Verdana" w:cs="Arial"/>
                <w:sz w:val="16"/>
                <w:szCs w:val="16"/>
              </w:rPr>
              <w:t xml:space="preserve">La existencia de docentes con experiencia y calificación profesional para comprometerse y asumir sus responsabilidades respecto al logro de la </w:t>
            </w:r>
            <w:r w:rsidRPr="00732D69">
              <w:rPr>
                <w:rFonts w:ascii="Verdana" w:hAnsi="Verdana" w:cs="Arial"/>
                <w:b/>
                <w:sz w:val="16"/>
                <w:szCs w:val="16"/>
              </w:rPr>
              <w:t>Calidad</w:t>
            </w:r>
          </w:p>
          <w:p w:rsidR="00ED0711" w:rsidRPr="00732D69" w:rsidRDefault="00ED0711" w:rsidP="00FC1A6A">
            <w:pPr>
              <w:numPr>
                <w:ilvl w:val="0"/>
                <w:numId w:val="25"/>
              </w:numPr>
              <w:spacing w:line="276" w:lineRule="auto"/>
              <w:ind w:left="175" w:hanging="175"/>
              <w:jc w:val="both"/>
              <w:rPr>
                <w:rFonts w:ascii="Verdana" w:hAnsi="Verdana" w:cs="Arial"/>
                <w:sz w:val="16"/>
                <w:szCs w:val="16"/>
              </w:rPr>
            </w:pPr>
            <w:r w:rsidRPr="00732D69">
              <w:rPr>
                <w:rFonts w:ascii="Verdana" w:hAnsi="Verdana" w:cs="Arial"/>
                <w:sz w:val="16"/>
                <w:szCs w:val="16"/>
              </w:rPr>
              <w:t>La existencia de un currículo que orienta la formación profesional (elaborado en 1998).</w:t>
            </w:r>
          </w:p>
          <w:p w:rsidR="00ED0711" w:rsidRPr="00732D69" w:rsidRDefault="00ED0711" w:rsidP="00FC1A6A">
            <w:pPr>
              <w:numPr>
                <w:ilvl w:val="0"/>
                <w:numId w:val="25"/>
              </w:numPr>
              <w:spacing w:line="276" w:lineRule="auto"/>
              <w:ind w:left="175" w:hanging="175"/>
              <w:jc w:val="both"/>
              <w:rPr>
                <w:rFonts w:ascii="Verdana" w:hAnsi="Verdana" w:cs="Arial"/>
                <w:sz w:val="16"/>
                <w:szCs w:val="16"/>
              </w:rPr>
            </w:pPr>
            <w:r w:rsidRPr="00732D69">
              <w:rPr>
                <w:rFonts w:ascii="Verdana" w:hAnsi="Verdana" w:cs="Arial"/>
                <w:sz w:val="16"/>
                <w:szCs w:val="16"/>
              </w:rPr>
              <w:t xml:space="preserve"> Docentes con disposición para  la actualización y especialización profesional permanente.</w:t>
            </w:r>
          </w:p>
          <w:p w:rsidR="00ED0711" w:rsidRPr="00732D69" w:rsidRDefault="00ED0711" w:rsidP="00FC1A6A">
            <w:pPr>
              <w:numPr>
                <w:ilvl w:val="0"/>
                <w:numId w:val="25"/>
              </w:numPr>
              <w:spacing w:line="276" w:lineRule="auto"/>
              <w:ind w:left="175" w:hanging="175"/>
              <w:jc w:val="both"/>
              <w:rPr>
                <w:rFonts w:ascii="Verdana" w:hAnsi="Verdana" w:cs="Arial"/>
                <w:sz w:val="16"/>
                <w:szCs w:val="16"/>
              </w:rPr>
            </w:pPr>
            <w:r w:rsidRPr="00732D69">
              <w:rPr>
                <w:rFonts w:ascii="Verdana" w:hAnsi="Verdana" w:cs="Arial"/>
                <w:sz w:val="16"/>
                <w:szCs w:val="16"/>
              </w:rPr>
              <w:t>Estudiantes comprometidos con la carrera profesional.</w:t>
            </w:r>
          </w:p>
          <w:p w:rsidR="00ED0711" w:rsidRPr="00732D69" w:rsidRDefault="00ED0711" w:rsidP="00970E3C">
            <w:pPr>
              <w:jc w:val="both"/>
              <w:rPr>
                <w:rFonts w:ascii="Verdana" w:hAnsi="Verdana" w:cs="Arial"/>
                <w:b/>
                <w:sz w:val="16"/>
                <w:szCs w:val="16"/>
              </w:rPr>
            </w:pPr>
          </w:p>
        </w:tc>
        <w:tc>
          <w:tcPr>
            <w:tcW w:w="5083" w:type="dxa"/>
          </w:tcPr>
          <w:p w:rsidR="00ED0711" w:rsidRPr="00732D69" w:rsidRDefault="00ED0711" w:rsidP="00FC1A6A">
            <w:pPr>
              <w:numPr>
                <w:ilvl w:val="0"/>
                <w:numId w:val="26"/>
              </w:numPr>
              <w:spacing w:line="276" w:lineRule="auto"/>
              <w:ind w:left="156" w:right="95" w:hanging="156"/>
              <w:jc w:val="both"/>
              <w:rPr>
                <w:rFonts w:ascii="Verdana" w:hAnsi="Verdana" w:cs="Arial"/>
                <w:sz w:val="16"/>
                <w:szCs w:val="16"/>
              </w:rPr>
            </w:pPr>
            <w:r w:rsidRPr="00732D69">
              <w:rPr>
                <w:rFonts w:ascii="Verdana" w:hAnsi="Verdana" w:cs="Arial"/>
                <w:sz w:val="16"/>
                <w:szCs w:val="16"/>
              </w:rPr>
              <w:t>Escasa actualización bibliográfica y tecnológica.</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Currículo desactualizado.</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La carencia de un sistema de supervisión y evaluación permanente al trabajo docente.</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Escaso dominio de una adecuada didáctica de los docentes de las diferentes facultades que prestan servicios a la carrera profesional.</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El desinterés por la lectura y el desconocimiento de hábitos de estudio de algunos estudiantes.</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Algunos estudiantes manifiestan actitudes negativas en sus estudios (facilismo, indiferencia).</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El bajo nivel socio-económico que incide en el bajo rendimiento académico de algunos estudiantes.</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La carencia de un sistema de tutoría y consejería en la Facultad que atienda las dificultades académicas y los problemas personales y sociales de los estudiantes.</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Asesoramiento inadecuado para fortalecer en los alumnos la motivación y el compromiso hacia la carrera.</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La ausencia de un programa de capacitación continúa del personal docente.</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Deficiente sistema de evaluación de los aprendizajes.</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Dificultades en la unificación de criterios para el logro de competencias profesionales.</w:t>
            </w:r>
          </w:p>
          <w:p w:rsidR="00ED0711" w:rsidRPr="00732D69" w:rsidRDefault="00ED0711" w:rsidP="00FC1A6A">
            <w:pPr>
              <w:numPr>
                <w:ilvl w:val="0"/>
                <w:numId w:val="26"/>
              </w:numPr>
              <w:spacing w:line="276" w:lineRule="auto"/>
              <w:ind w:left="156" w:hanging="156"/>
              <w:jc w:val="both"/>
              <w:rPr>
                <w:rFonts w:ascii="Verdana" w:hAnsi="Verdana" w:cs="Arial"/>
                <w:sz w:val="16"/>
                <w:szCs w:val="16"/>
              </w:rPr>
            </w:pPr>
            <w:r w:rsidRPr="00732D69">
              <w:rPr>
                <w:rFonts w:ascii="Verdana" w:hAnsi="Verdana" w:cs="Arial"/>
                <w:sz w:val="16"/>
                <w:szCs w:val="16"/>
              </w:rPr>
              <w:t xml:space="preserve"> Inexistencia de un proyecto educativo con un modelo metodológico claro y orientador de la acción educativa</w:t>
            </w:r>
          </w:p>
        </w:tc>
        <w:tc>
          <w:tcPr>
            <w:tcW w:w="2552" w:type="dxa"/>
          </w:tcPr>
          <w:p w:rsidR="00ED0711" w:rsidRPr="00732D69" w:rsidRDefault="00ED0711" w:rsidP="00FC1A6A">
            <w:pPr>
              <w:numPr>
                <w:ilvl w:val="0"/>
                <w:numId w:val="27"/>
              </w:numPr>
              <w:spacing w:line="276" w:lineRule="auto"/>
              <w:ind w:left="275" w:right="94" w:hanging="275"/>
              <w:jc w:val="both"/>
              <w:rPr>
                <w:rFonts w:ascii="Verdana" w:hAnsi="Verdana" w:cs="Arial"/>
                <w:sz w:val="16"/>
                <w:szCs w:val="16"/>
              </w:rPr>
            </w:pPr>
            <w:r w:rsidRPr="00732D69">
              <w:rPr>
                <w:rFonts w:ascii="Verdana" w:hAnsi="Verdana" w:cs="Arial"/>
                <w:sz w:val="16"/>
                <w:szCs w:val="16"/>
              </w:rPr>
              <w:t>El acceso a la cooperación internacional para la formación, capacitación, investigación e intercambio académico para docentes y estudiantes.</w:t>
            </w:r>
          </w:p>
          <w:p w:rsidR="00ED0711" w:rsidRPr="00732D69" w:rsidRDefault="00ED0711" w:rsidP="00970E3C">
            <w:pPr>
              <w:ind w:left="275" w:right="94"/>
              <w:jc w:val="both"/>
              <w:rPr>
                <w:rFonts w:ascii="Verdana" w:hAnsi="Verdana" w:cs="Arial"/>
                <w:sz w:val="16"/>
                <w:szCs w:val="16"/>
              </w:rPr>
            </w:pPr>
          </w:p>
          <w:p w:rsidR="00ED0711" w:rsidRPr="00732D69" w:rsidRDefault="00ED0711" w:rsidP="00FC1A6A">
            <w:pPr>
              <w:numPr>
                <w:ilvl w:val="0"/>
                <w:numId w:val="27"/>
              </w:numPr>
              <w:spacing w:line="276" w:lineRule="auto"/>
              <w:ind w:left="275" w:right="94" w:hanging="275"/>
              <w:jc w:val="both"/>
              <w:rPr>
                <w:rFonts w:ascii="Verdana" w:hAnsi="Verdana" w:cs="Arial"/>
                <w:sz w:val="16"/>
                <w:szCs w:val="16"/>
              </w:rPr>
            </w:pPr>
            <w:r w:rsidRPr="00732D69">
              <w:rPr>
                <w:rFonts w:ascii="Verdana" w:hAnsi="Verdana" w:cs="Arial"/>
                <w:sz w:val="16"/>
                <w:szCs w:val="16"/>
              </w:rPr>
              <w:t>El acceso a Tecnologías de la Información y Comunicación (TIC) y a los Entornos Virtuales de Enseñanza y Aprendizaje (EVEA).</w:t>
            </w:r>
          </w:p>
          <w:p w:rsidR="00ED0711" w:rsidRPr="00732D69" w:rsidRDefault="00ED0711" w:rsidP="00970E3C">
            <w:pPr>
              <w:pStyle w:val="Prrafodelista"/>
              <w:rPr>
                <w:rFonts w:ascii="Verdana" w:hAnsi="Verdana" w:cs="Arial"/>
                <w:sz w:val="16"/>
                <w:szCs w:val="16"/>
              </w:rPr>
            </w:pPr>
          </w:p>
          <w:p w:rsidR="00ED0711" w:rsidRPr="00732D69" w:rsidRDefault="00ED0711" w:rsidP="00970E3C">
            <w:pPr>
              <w:ind w:left="275" w:right="94"/>
              <w:jc w:val="both"/>
              <w:rPr>
                <w:rFonts w:ascii="Verdana" w:hAnsi="Verdana" w:cs="Arial"/>
                <w:sz w:val="16"/>
                <w:szCs w:val="16"/>
              </w:rPr>
            </w:pPr>
          </w:p>
          <w:p w:rsidR="00ED0711" w:rsidRPr="00732D69" w:rsidRDefault="00ED0711" w:rsidP="00FC1A6A">
            <w:pPr>
              <w:numPr>
                <w:ilvl w:val="0"/>
                <w:numId w:val="27"/>
              </w:numPr>
              <w:spacing w:line="276" w:lineRule="auto"/>
              <w:ind w:left="275" w:right="94" w:hanging="275"/>
              <w:jc w:val="both"/>
              <w:rPr>
                <w:rFonts w:ascii="Verdana" w:hAnsi="Verdana" w:cs="Arial"/>
                <w:b/>
                <w:sz w:val="16"/>
                <w:szCs w:val="16"/>
              </w:rPr>
            </w:pPr>
            <w:r w:rsidRPr="00732D69">
              <w:rPr>
                <w:rFonts w:ascii="Verdana" w:hAnsi="Verdana" w:cs="Arial"/>
                <w:sz w:val="16"/>
                <w:szCs w:val="16"/>
              </w:rPr>
              <w:t>La demanda social de profesionales calificados en la especialidad de Educación Primaria</w:t>
            </w:r>
          </w:p>
        </w:tc>
        <w:tc>
          <w:tcPr>
            <w:tcW w:w="2410" w:type="dxa"/>
          </w:tcPr>
          <w:p w:rsidR="00ED0711" w:rsidRPr="00732D69" w:rsidRDefault="00ED0711" w:rsidP="00FC1A6A">
            <w:pPr>
              <w:numPr>
                <w:ilvl w:val="0"/>
                <w:numId w:val="28"/>
              </w:numPr>
              <w:spacing w:line="276" w:lineRule="auto"/>
              <w:ind w:left="257" w:right="-2" w:hanging="257"/>
              <w:jc w:val="both"/>
              <w:rPr>
                <w:rFonts w:ascii="Verdana" w:hAnsi="Verdana" w:cs="Arial"/>
                <w:sz w:val="16"/>
                <w:szCs w:val="16"/>
              </w:rPr>
            </w:pPr>
            <w:r w:rsidRPr="00732D69">
              <w:rPr>
                <w:rFonts w:ascii="Verdana" w:hAnsi="Verdana" w:cs="Arial"/>
                <w:sz w:val="16"/>
                <w:szCs w:val="16"/>
              </w:rPr>
              <w:t>Insuficiente apoyo para la aplicación de mejoras en el proceso de enseñanza aprendizaje.</w:t>
            </w:r>
          </w:p>
          <w:p w:rsidR="00ED0711" w:rsidRPr="00732D69" w:rsidRDefault="00ED0711" w:rsidP="00970E3C">
            <w:pPr>
              <w:ind w:right="-2"/>
              <w:jc w:val="both"/>
              <w:rPr>
                <w:rFonts w:ascii="Verdana" w:hAnsi="Verdana" w:cs="Arial"/>
                <w:sz w:val="16"/>
                <w:szCs w:val="16"/>
              </w:rPr>
            </w:pPr>
          </w:p>
          <w:p w:rsidR="00ED0711" w:rsidRPr="00732D69" w:rsidRDefault="00ED0711" w:rsidP="00FC1A6A">
            <w:pPr>
              <w:numPr>
                <w:ilvl w:val="0"/>
                <w:numId w:val="28"/>
              </w:numPr>
              <w:spacing w:line="276" w:lineRule="auto"/>
              <w:ind w:left="257" w:right="-2" w:hanging="257"/>
              <w:jc w:val="both"/>
              <w:rPr>
                <w:rFonts w:ascii="Verdana" w:hAnsi="Verdana" w:cs="Arial"/>
                <w:sz w:val="16"/>
                <w:szCs w:val="16"/>
              </w:rPr>
            </w:pPr>
            <w:r w:rsidRPr="00732D69">
              <w:rPr>
                <w:rFonts w:ascii="Verdana" w:hAnsi="Verdana" w:cs="Arial"/>
                <w:sz w:val="16"/>
                <w:szCs w:val="16"/>
              </w:rPr>
              <w:t>Saturación del mercado laboral lo que restringe el ingreso a la carrera.</w:t>
            </w:r>
          </w:p>
          <w:p w:rsidR="00ED0711" w:rsidRPr="00732D69" w:rsidRDefault="00ED0711" w:rsidP="00970E3C">
            <w:pPr>
              <w:pStyle w:val="Prrafodelista"/>
              <w:rPr>
                <w:rFonts w:ascii="Verdana" w:hAnsi="Verdana" w:cs="Arial"/>
                <w:sz w:val="16"/>
                <w:szCs w:val="16"/>
              </w:rPr>
            </w:pPr>
          </w:p>
          <w:p w:rsidR="00ED0711" w:rsidRPr="00732D69" w:rsidRDefault="00ED0711" w:rsidP="00FC1A6A">
            <w:pPr>
              <w:numPr>
                <w:ilvl w:val="0"/>
                <w:numId w:val="28"/>
              </w:numPr>
              <w:spacing w:line="276" w:lineRule="auto"/>
              <w:ind w:left="257" w:right="-2" w:hanging="257"/>
              <w:jc w:val="both"/>
              <w:rPr>
                <w:rFonts w:ascii="Verdana" w:hAnsi="Verdana" w:cs="Arial"/>
                <w:sz w:val="16"/>
                <w:szCs w:val="16"/>
              </w:rPr>
            </w:pPr>
            <w:r w:rsidRPr="00732D69">
              <w:rPr>
                <w:rFonts w:ascii="Verdana" w:hAnsi="Verdana" w:cs="Arial"/>
                <w:sz w:val="16"/>
                <w:szCs w:val="16"/>
              </w:rPr>
              <w:t>Utilización de la carrera para acceder a otras especialidades de la Universidad.</w:t>
            </w:r>
          </w:p>
          <w:p w:rsidR="00ED0711" w:rsidRPr="00732D69" w:rsidRDefault="00ED0711" w:rsidP="00970E3C">
            <w:pPr>
              <w:ind w:right="-2"/>
              <w:jc w:val="both"/>
              <w:rPr>
                <w:rFonts w:ascii="Verdana" w:hAnsi="Verdana" w:cs="Arial"/>
                <w:sz w:val="16"/>
                <w:szCs w:val="16"/>
              </w:rPr>
            </w:pPr>
          </w:p>
          <w:p w:rsidR="00ED0711" w:rsidRPr="00732D69" w:rsidRDefault="00ED0711" w:rsidP="00FC1A6A">
            <w:pPr>
              <w:numPr>
                <w:ilvl w:val="0"/>
                <w:numId w:val="28"/>
              </w:numPr>
              <w:spacing w:line="276" w:lineRule="auto"/>
              <w:ind w:left="257" w:right="-2" w:hanging="257"/>
              <w:jc w:val="both"/>
              <w:rPr>
                <w:rFonts w:ascii="Verdana" w:hAnsi="Verdana" w:cs="Arial"/>
                <w:sz w:val="16"/>
                <w:szCs w:val="16"/>
              </w:rPr>
            </w:pPr>
            <w:r w:rsidRPr="00732D69">
              <w:rPr>
                <w:rFonts w:ascii="Verdana" w:hAnsi="Verdana" w:cs="Arial"/>
                <w:sz w:val="16"/>
                <w:szCs w:val="16"/>
              </w:rPr>
              <w:t>El desnivel entre el avance acelerado de la tecnología y la capacidad adquisitiva individual e institucional.</w:t>
            </w:r>
          </w:p>
          <w:p w:rsidR="00ED0711" w:rsidRPr="00732D69" w:rsidRDefault="00ED0711" w:rsidP="00970E3C">
            <w:pPr>
              <w:tabs>
                <w:tab w:val="left" w:pos="2680"/>
              </w:tabs>
              <w:ind w:right="-1036"/>
              <w:jc w:val="both"/>
              <w:rPr>
                <w:rFonts w:ascii="Verdana" w:hAnsi="Verdana" w:cs="Arial"/>
                <w:b/>
                <w:sz w:val="16"/>
                <w:szCs w:val="16"/>
              </w:rPr>
            </w:pPr>
          </w:p>
        </w:tc>
      </w:tr>
      <w:tr w:rsidR="00ED0711" w:rsidRPr="00732D69" w:rsidTr="00970E3C">
        <w:trPr>
          <w:cantSplit/>
          <w:trHeight w:val="1134"/>
        </w:trPr>
        <w:tc>
          <w:tcPr>
            <w:tcW w:w="1526" w:type="dxa"/>
            <w:textDirection w:val="btLr"/>
            <w:vAlign w:val="center"/>
          </w:tcPr>
          <w:p w:rsidR="00ED0711" w:rsidRPr="00732D69" w:rsidRDefault="00ED0711" w:rsidP="00970E3C">
            <w:pPr>
              <w:tabs>
                <w:tab w:val="left" w:pos="2680"/>
              </w:tabs>
              <w:ind w:left="113" w:right="-1036"/>
              <w:jc w:val="center"/>
              <w:rPr>
                <w:rFonts w:ascii="Verdana" w:hAnsi="Verdana" w:cs="Arial"/>
                <w:b/>
                <w:sz w:val="16"/>
                <w:szCs w:val="16"/>
              </w:rPr>
            </w:pPr>
            <w:r w:rsidRPr="00732D69">
              <w:rPr>
                <w:rFonts w:ascii="Verdana" w:hAnsi="Verdana" w:cs="Arial"/>
                <w:b/>
                <w:sz w:val="16"/>
                <w:szCs w:val="16"/>
              </w:rPr>
              <w:lastRenderedPageBreak/>
              <w:t>Investigación</w:t>
            </w:r>
          </w:p>
        </w:tc>
        <w:tc>
          <w:tcPr>
            <w:tcW w:w="3138" w:type="dxa"/>
          </w:tcPr>
          <w:p w:rsidR="00ED0711" w:rsidRPr="00732D69" w:rsidRDefault="00ED0711" w:rsidP="00970E3C">
            <w:pPr>
              <w:ind w:left="175" w:right="82"/>
              <w:jc w:val="both"/>
              <w:rPr>
                <w:rFonts w:ascii="Verdana" w:hAnsi="Verdana" w:cs="Arial"/>
                <w:sz w:val="16"/>
                <w:szCs w:val="16"/>
              </w:rPr>
            </w:pPr>
          </w:p>
          <w:p w:rsidR="00ED0711" w:rsidRPr="00732D69" w:rsidRDefault="00ED0711" w:rsidP="00970E3C">
            <w:pPr>
              <w:ind w:left="175" w:right="82"/>
              <w:jc w:val="both"/>
              <w:rPr>
                <w:rFonts w:ascii="Verdana" w:hAnsi="Verdana" w:cs="Arial"/>
                <w:sz w:val="16"/>
                <w:szCs w:val="16"/>
              </w:rPr>
            </w:pPr>
          </w:p>
          <w:p w:rsidR="00ED0711" w:rsidRPr="00732D69" w:rsidRDefault="00ED0711" w:rsidP="00FC1A6A">
            <w:pPr>
              <w:numPr>
                <w:ilvl w:val="0"/>
                <w:numId w:val="29"/>
              </w:numPr>
              <w:spacing w:line="276" w:lineRule="auto"/>
              <w:ind w:left="175" w:right="82" w:hanging="175"/>
              <w:jc w:val="both"/>
              <w:rPr>
                <w:rFonts w:ascii="Verdana" w:hAnsi="Verdana" w:cs="Arial"/>
                <w:sz w:val="16"/>
                <w:szCs w:val="16"/>
              </w:rPr>
            </w:pPr>
            <w:r w:rsidRPr="00732D69">
              <w:rPr>
                <w:rFonts w:ascii="Verdana" w:hAnsi="Verdana" w:cs="Arial"/>
                <w:sz w:val="16"/>
                <w:szCs w:val="16"/>
              </w:rPr>
              <w:t>La mayoría de docentes realiza investigación.</w:t>
            </w:r>
          </w:p>
          <w:p w:rsidR="00ED0711" w:rsidRPr="00732D69" w:rsidRDefault="00ED0711" w:rsidP="00FC1A6A">
            <w:pPr>
              <w:numPr>
                <w:ilvl w:val="0"/>
                <w:numId w:val="29"/>
              </w:numPr>
              <w:spacing w:line="276" w:lineRule="auto"/>
              <w:ind w:left="175" w:right="82" w:hanging="175"/>
              <w:jc w:val="both"/>
              <w:rPr>
                <w:rFonts w:ascii="Verdana" w:hAnsi="Verdana" w:cs="Arial"/>
                <w:b/>
                <w:sz w:val="16"/>
                <w:szCs w:val="16"/>
              </w:rPr>
            </w:pPr>
            <w:r w:rsidRPr="00732D69">
              <w:rPr>
                <w:rFonts w:ascii="Verdana" w:hAnsi="Verdana" w:cs="Arial"/>
                <w:sz w:val="16"/>
                <w:szCs w:val="16"/>
              </w:rPr>
              <w:t>El 15 % de los estudiantes se titula bajo la modalidad de sustentación de tesis.</w:t>
            </w:r>
          </w:p>
          <w:p w:rsidR="00ED0711" w:rsidRPr="00732D69" w:rsidRDefault="00ED0711" w:rsidP="00970E3C">
            <w:pPr>
              <w:ind w:left="175" w:right="82"/>
              <w:jc w:val="both"/>
              <w:rPr>
                <w:rFonts w:ascii="Verdana" w:hAnsi="Verdana" w:cs="Arial"/>
                <w:b/>
                <w:sz w:val="16"/>
                <w:szCs w:val="16"/>
              </w:rPr>
            </w:pPr>
          </w:p>
          <w:p w:rsidR="00ED0711" w:rsidRPr="00732D69" w:rsidRDefault="00ED0711" w:rsidP="00FC1A6A">
            <w:pPr>
              <w:numPr>
                <w:ilvl w:val="0"/>
                <w:numId w:val="29"/>
              </w:numPr>
              <w:spacing w:line="276" w:lineRule="auto"/>
              <w:ind w:left="175" w:right="82" w:hanging="175"/>
              <w:jc w:val="both"/>
              <w:rPr>
                <w:rFonts w:ascii="Verdana" w:hAnsi="Verdana" w:cs="Arial"/>
                <w:b/>
                <w:sz w:val="16"/>
                <w:szCs w:val="16"/>
              </w:rPr>
            </w:pPr>
            <w:r w:rsidRPr="00732D69">
              <w:rPr>
                <w:rFonts w:ascii="Verdana" w:hAnsi="Verdana" w:cs="Arial"/>
                <w:sz w:val="16"/>
                <w:szCs w:val="16"/>
              </w:rPr>
              <w:t>La Universidad subvenciona investigación de docentes con aporte mensual.</w:t>
            </w:r>
          </w:p>
        </w:tc>
        <w:tc>
          <w:tcPr>
            <w:tcW w:w="5083" w:type="dxa"/>
          </w:tcPr>
          <w:p w:rsidR="00ED0711" w:rsidRPr="00732D69" w:rsidRDefault="00ED0711" w:rsidP="00FC1A6A">
            <w:pPr>
              <w:numPr>
                <w:ilvl w:val="0"/>
                <w:numId w:val="30"/>
              </w:numPr>
              <w:spacing w:line="276" w:lineRule="auto"/>
              <w:ind w:left="298" w:right="191" w:hanging="284"/>
              <w:jc w:val="both"/>
              <w:rPr>
                <w:rFonts w:ascii="Verdana" w:hAnsi="Verdana" w:cs="Arial"/>
                <w:sz w:val="16"/>
                <w:szCs w:val="16"/>
              </w:rPr>
            </w:pPr>
            <w:r w:rsidRPr="00732D69">
              <w:rPr>
                <w:rFonts w:ascii="Verdana" w:hAnsi="Verdana" w:cs="Arial"/>
                <w:sz w:val="16"/>
                <w:szCs w:val="16"/>
              </w:rPr>
              <w:t>La falta de un sistema de investigación de la Facultad que incluya líneas, estrategias, normas, evaluación, publicación y estímulos.</w:t>
            </w:r>
          </w:p>
          <w:p w:rsidR="00ED0711" w:rsidRPr="00732D69" w:rsidRDefault="00ED0711" w:rsidP="00FC1A6A">
            <w:pPr>
              <w:numPr>
                <w:ilvl w:val="0"/>
                <w:numId w:val="30"/>
              </w:numPr>
              <w:spacing w:line="276" w:lineRule="auto"/>
              <w:ind w:left="298" w:hanging="284"/>
              <w:jc w:val="both"/>
              <w:rPr>
                <w:rFonts w:ascii="Verdana" w:hAnsi="Verdana" w:cs="Arial"/>
                <w:sz w:val="16"/>
                <w:szCs w:val="16"/>
              </w:rPr>
            </w:pPr>
            <w:r w:rsidRPr="00732D69">
              <w:rPr>
                <w:rFonts w:ascii="Verdana" w:hAnsi="Verdana" w:cs="Arial"/>
                <w:sz w:val="16"/>
                <w:szCs w:val="16"/>
              </w:rPr>
              <w:t>Deficiente Investigación Educacional que involucre a los estudiantes y atienda sus necesidades de aprendizaje que les permita plantear soluciones a los problemas  que la sociedad demanda.</w:t>
            </w:r>
          </w:p>
          <w:p w:rsidR="00ED0711" w:rsidRPr="00732D69" w:rsidRDefault="00ED0711" w:rsidP="00FC1A6A">
            <w:pPr>
              <w:numPr>
                <w:ilvl w:val="0"/>
                <w:numId w:val="30"/>
              </w:numPr>
              <w:spacing w:line="276" w:lineRule="auto"/>
              <w:ind w:left="298" w:hanging="284"/>
              <w:jc w:val="both"/>
              <w:rPr>
                <w:rFonts w:ascii="Verdana" w:hAnsi="Verdana" w:cs="Arial"/>
                <w:sz w:val="16"/>
                <w:szCs w:val="16"/>
              </w:rPr>
            </w:pPr>
            <w:r w:rsidRPr="00732D69">
              <w:rPr>
                <w:rFonts w:ascii="Verdana" w:hAnsi="Verdana" w:cs="Arial"/>
                <w:sz w:val="16"/>
                <w:szCs w:val="16"/>
              </w:rPr>
              <w:t>Mínimo porcentaje de estudiantes titulados bajo la modalidad de sustentación de tesis.</w:t>
            </w:r>
          </w:p>
          <w:p w:rsidR="00ED0711" w:rsidRPr="00732D69" w:rsidRDefault="00ED0711" w:rsidP="00FC1A6A">
            <w:pPr>
              <w:numPr>
                <w:ilvl w:val="0"/>
                <w:numId w:val="30"/>
              </w:numPr>
              <w:spacing w:line="276" w:lineRule="auto"/>
              <w:ind w:left="298" w:right="191" w:hanging="284"/>
              <w:jc w:val="both"/>
              <w:rPr>
                <w:rFonts w:ascii="Verdana" w:hAnsi="Verdana" w:cs="Arial"/>
                <w:sz w:val="16"/>
                <w:szCs w:val="16"/>
              </w:rPr>
            </w:pPr>
            <w:r w:rsidRPr="00732D69">
              <w:rPr>
                <w:rFonts w:ascii="Verdana" w:hAnsi="Verdana" w:cs="Arial"/>
                <w:sz w:val="16"/>
                <w:szCs w:val="16"/>
              </w:rPr>
              <w:t>Biblioteca desactualizada.</w:t>
            </w:r>
          </w:p>
          <w:p w:rsidR="00ED0711" w:rsidRPr="00732D69" w:rsidRDefault="00ED0711" w:rsidP="00FC1A6A">
            <w:pPr>
              <w:numPr>
                <w:ilvl w:val="0"/>
                <w:numId w:val="30"/>
              </w:numPr>
              <w:spacing w:line="276" w:lineRule="auto"/>
              <w:ind w:left="298" w:right="191" w:hanging="284"/>
              <w:jc w:val="both"/>
              <w:rPr>
                <w:rFonts w:ascii="Verdana" w:hAnsi="Verdana" w:cs="Arial"/>
                <w:sz w:val="16"/>
                <w:szCs w:val="16"/>
              </w:rPr>
            </w:pPr>
            <w:r w:rsidRPr="00732D69">
              <w:rPr>
                <w:rFonts w:ascii="Verdana" w:hAnsi="Verdana" w:cs="Arial"/>
                <w:sz w:val="16"/>
                <w:szCs w:val="16"/>
              </w:rPr>
              <w:t>Inexistencia de un sistema de evaluación de las investigaciones realizadas por los docentes.</w:t>
            </w:r>
          </w:p>
          <w:p w:rsidR="00ED0711" w:rsidRPr="00732D69" w:rsidRDefault="00ED0711" w:rsidP="00FC1A6A">
            <w:pPr>
              <w:numPr>
                <w:ilvl w:val="0"/>
                <w:numId w:val="30"/>
              </w:numPr>
              <w:spacing w:line="276" w:lineRule="auto"/>
              <w:ind w:left="298" w:right="191" w:hanging="284"/>
              <w:jc w:val="both"/>
              <w:rPr>
                <w:rFonts w:ascii="Verdana" w:hAnsi="Verdana" w:cs="Arial"/>
                <w:sz w:val="16"/>
                <w:szCs w:val="16"/>
              </w:rPr>
            </w:pPr>
            <w:r w:rsidRPr="00732D69">
              <w:rPr>
                <w:rFonts w:ascii="Verdana" w:hAnsi="Verdana" w:cs="Arial"/>
                <w:sz w:val="16"/>
                <w:szCs w:val="16"/>
              </w:rPr>
              <w:t>Falta de eventos y medios de difusión (revista) de resultados de investigación de los docentes y alumnos.</w:t>
            </w:r>
          </w:p>
        </w:tc>
        <w:tc>
          <w:tcPr>
            <w:tcW w:w="2552" w:type="dxa"/>
          </w:tcPr>
          <w:p w:rsidR="00ED0711" w:rsidRPr="00803DD4" w:rsidRDefault="00ED0711" w:rsidP="00FC1A6A">
            <w:pPr>
              <w:numPr>
                <w:ilvl w:val="0"/>
                <w:numId w:val="31"/>
              </w:numPr>
              <w:spacing w:line="276" w:lineRule="auto"/>
              <w:ind w:left="175" w:right="94" w:hanging="175"/>
              <w:jc w:val="both"/>
              <w:rPr>
                <w:rFonts w:ascii="Verdana" w:hAnsi="Verdana" w:cs="Arial"/>
                <w:sz w:val="16"/>
                <w:szCs w:val="16"/>
              </w:rPr>
            </w:pPr>
            <w:r w:rsidRPr="00803DD4">
              <w:rPr>
                <w:rFonts w:ascii="Verdana" w:hAnsi="Verdana" w:cs="Arial"/>
                <w:sz w:val="16"/>
                <w:szCs w:val="16"/>
              </w:rPr>
              <w:t>El crecimiento y transformación de la sociedad regional en diferentes sectores de la economía</w:t>
            </w:r>
          </w:p>
          <w:p w:rsidR="00ED0711" w:rsidRPr="00732D69" w:rsidRDefault="00ED0711" w:rsidP="00FC1A6A">
            <w:pPr>
              <w:numPr>
                <w:ilvl w:val="0"/>
                <w:numId w:val="31"/>
              </w:numPr>
              <w:spacing w:line="276" w:lineRule="auto"/>
              <w:ind w:left="175" w:hanging="175"/>
              <w:jc w:val="both"/>
              <w:rPr>
                <w:rFonts w:ascii="Verdana" w:hAnsi="Verdana" w:cs="Arial"/>
                <w:sz w:val="16"/>
                <w:szCs w:val="16"/>
              </w:rPr>
            </w:pPr>
            <w:r w:rsidRPr="00732D69">
              <w:rPr>
                <w:rFonts w:ascii="Verdana" w:hAnsi="Verdana" w:cs="Arial"/>
                <w:sz w:val="16"/>
                <w:szCs w:val="16"/>
              </w:rPr>
              <w:t xml:space="preserve">La existencia del </w:t>
            </w:r>
            <w:r>
              <w:rPr>
                <w:rFonts w:ascii="Verdana" w:hAnsi="Verdana" w:cs="Arial"/>
                <w:sz w:val="16"/>
                <w:szCs w:val="16"/>
              </w:rPr>
              <w:t>PEN al</w:t>
            </w:r>
            <w:r w:rsidRPr="00732D69">
              <w:rPr>
                <w:rFonts w:ascii="Verdana" w:hAnsi="Verdana" w:cs="Arial"/>
                <w:sz w:val="16"/>
                <w:szCs w:val="16"/>
              </w:rPr>
              <w:t xml:space="preserve"> 2021 y del Proyecto Educativo de la Región Piura (PERP) y sus políticas.</w:t>
            </w:r>
          </w:p>
          <w:p w:rsidR="00ED0711" w:rsidRPr="00732D69" w:rsidRDefault="00ED0711" w:rsidP="00FC1A6A">
            <w:pPr>
              <w:numPr>
                <w:ilvl w:val="0"/>
                <w:numId w:val="31"/>
              </w:numPr>
              <w:spacing w:line="276" w:lineRule="auto"/>
              <w:ind w:left="175" w:hanging="175"/>
              <w:jc w:val="both"/>
              <w:rPr>
                <w:rFonts w:ascii="Verdana" w:hAnsi="Verdana" w:cs="Arial"/>
                <w:b/>
                <w:sz w:val="16"/>
                <w:szCs w:val="16"/>
              </w:rPr>
            </w:pPr>
            <w:r w:rsidRPr="00732D69">
              <w:rPr>
                <w:rFonts w:ascii="Verdana" w:hAnsi="Verdana" w:cs="Arial"/>
                <w:sz w:val="16"/>
                <w:szCs w:val="16"/>
              </w:rPr>
              <w:t>Las necesidades de la comunidad educativa de la región respecto a la mejora de la calidad del Profesorado</w:t>
            </w:r>
          </w:p>
        </w:tc>
        <w:tc>
          <w:tcPr>
            <w:tcW w:w="2410" w:type="dxa"/>
          </w:tcPr>
          <w:p w:rsidR="00ED0711" w:rsidRPr="00732D69" w:rsidRDefault="00ED0711" w:rsidP="00970E3C">
            <w:pPr>
              <w:tabs>
                <w:tab w:val="left" w:pos="2680"/>
              </w:tabs>
              <w:ind w:left="-28"/>
              <w:jc w:val="both"/>
              <w:rPr>
                <w:rFonts w:ascii="Verdana" w:hAnsi="Verdana" w:cs="Arial"/>
                <w:b/>
                <w:sz w:val="16"/>
                <w:szCs w:val="16"/>
              </w:rPr>
            </w:pPr>
          </w:p>
          <w:p w:rsidR="00ED0711" w:rsidRPr="009E539B" w:rsidRDefault="00ED0711" w:rsidP="00FC1A6A">
            <w:pPr>
              <w:pStyle w:val="Prrafodelista"/>
              <w:numPr>
                <w:ilvl w:val="0"/>
                <w:numId w:val="31"/>
              </w:numPr>
              <w:tabs>
                <w:tab w:val="left" w:pos="2680"/>
              </w:tabs>
              <w:ind w:left="-28"/>
              <w:contextualSpacing/>
              <w:jc w:val="both"/>
              <w:rPr>
                <w:rFonts w:ascii="Verdana" w:hAnsi="Verdana" w:cs="Arial"/>
                <w:sz w:val="16"/>
                <w:szCs w:val="16"/>
              </w:rPr>
            </w:pPr>
            <w:r w:rsidRPr="009E539B">
              <w:rPr>
                <w:rFonts w:ascii="Verdana" w:hAnsi="Verdana" w:cs="Arial"/>
                <w:sz w:val="16"/>
                <w:szCs w:val="16"/>
              </w:rPr>
              <w:t>Carencia de presupuesto real asignado a la investigación en planes operativos en la Universidad y Facultad</w:t>
            </w:r>
          </w:p>
          <w:p w:rsidR="00ED0711" w:rsidRPr="00732D69" w:rsidRDefault="00ED0711" w:rsidP="00970E3C">
            <w:pPr>
              <w:tabs>
                <w:tab w:val="left" w:pos="2680"/>
              </w:tabs>
              <w:ind w:left="-28"/>
              <w:jc w:val="both"/>
              <w:rPr>
                <w:rFonts w:ascii="Verdana" w:hAnsi="Verdana" w:cs="Arial"/>
                <w:b/>
                <w:sz w:val="16"/>
                <w:szCs w:val="16"/>
              </w:rPr>
            </w:pPr>
          </w:p>
        </w:tc>
      </w:tr>
      <w:tr w:rsidR="00ED0711" w:rsidRPr="00732D69" w:rsidTr="00970E3C">
        <w:trPr>
          <w:cantSplit/>
          <w:trHeight w:val="1134"/>
        </w:trPr>
        <w:tc>
          <w:tcPr>
            <w:tcW w:w="1526" w:type="dxa"/>
            <w:textDirection w:val="btLr"/>
            <w:vAlign w:val="center"/>
          </w:tcPr>
          <w:p w:rsidR="00ED0711" w:rsidRPr="00732D69" w:rsidRDefault="00ED0711" w:rsidP="00970E3C">
            <w:pPr>
              <w:tabs>
                <w:tab w:val="left" w:pos="1512"/>
              </w:tabs>
              <w:ind w:left="113" w:right="113"/>
              <w:jc w:val="center"/>
              <w:rPr>
                <w:rFonts w:ascii="Verdana" w:hAnsi="Verdana" w:cs="Arial"/>
                <w:b/>
                <w:sz w:val="16"/>
                <w:szCs w:val="16"/>
              </w:rPr>
            </w:pPr>
            <w:r w:rsidRPr="00732D69">
              <w:rPr>
                <w:rFonts w:ascii="Verdana" w:hAnsi="Verdana" w:cs="Arial"/>
                <w:b/>
                <w:sz w:val="16"/>
                <w:szCs w:val="16"/>
              </w:rPr>
              <w:t>Proyección Social y extensión universitaria</w:t>
            </w:r>
          </w:p>
        </w:tc>
        <w:tc>
          <w:tcPr>
            <w:tcW w:w="3138" w:type="dxa"/>
          </w:tcPr>
          <w:p w:rsidR="00ED0711" w:rsidRPr="00AC3E73" w:rsidRDefault="00ED0711" w:rsidP="00FC1A6A">
            <w:pPr>
              <w:numPr>
                <w:ilvl w:val="0"/>
                <w:numId w:val="29"/>
              </w:numPr>
              <w:spacing w:line="276" w:lineRule="auto"/>
              <w:ind w:left="175" w:hanging="175"/>
              <w:jc w:val="both"/>
              <w:rPr>
                <w:rFonts w:ascii="Verdana" w:hAnsi="Verdana" w:cs="Arial"/>
                <w:sz w:val="15"/>
                <w:szCs w:val="15"/>
              </w:rPr>
            </w:pPr>
            <w:r w:rsidRPr="00AC3E73">
              <w:rPr>
                <w:rFonts w:ascii="Verdana" w:hAnsi="Verdana" w:cs="Arial"/>
                <w:sz w:val="15"/>
                <w:szCs w:val="15"/>
              </w:rPr>
              <w:t>El desarrollo de cursos de extensión universitaria, favorables para la formación profesional de los estudiantes.</w:t>
            </w:r>
          </w:p>
          <w:p w:rsidR="00ED0711" w:rsidRPr="00732D69" w:rsidRDefault="00ED0711" w:rsidP="00FC1A6A">
            <w:pPr>
              <w:numPr>
                <w:ilvl w:val="0"/>
                <w:numId w:val="29"/>
              </w:numPr>
              <w:spacing w:line="276" w:lineRule="auto"/>
              <w:ind w:left="175" w:hanging="175"/>
              <w:jc w:val="both"/>
              <w:rPr>
                <w:rFonts w:ascii="Verdana" w:hAnsi="Verdana" w:cs="Arial"/>
                <w:sz w:val="16"/>
                <w:szCs w:val="16"/>
              </w:rPr>
            </w:pPr>
            <w:r w:rsidRPr="00AC3E73">
              <w:rPr>
                <w:rFonts w:ascii="Verdana" w:hAnsi="Verdana" w:cs="Arial"/>
                <w:sz w:val="15"/>
                <w:szCs w:val="15"/>
              </w:rPr>
              <w:t>Docentes con sensibilidad social que propugnan acciones de proyección a la comunidad.</w:t>
            </w:r>
          </w:p>
        </w:tc>
        <w:tc>
          <w:tcPr>
            <w:tcW w:w="5083" w:type="dxa"/>
          </w:tcPr>
          <w:p w:rsidR="00ED0711" w:rsidRPr="00732D69" w:rsidRDefault="00ED0711" w:rsidP="00970E3C">
            <w:pPr>
              <w:ind w:left="298" w:right="192"/>
              <w:jc w:val="both"/>
              <w:rPr>
                <w:rFonts w:ascii="Verdana" w:hAnsi="Verdana" w:cs="Arial"/>
                <w:sz w:val="16"/>
                <w:szCs w:val="16"/>
              </w:rPr>
            </w:pPr>
          </w:p>
          <w:p w:rsidR="00ED0711" w:rsidRPr="00732D69" w:rsidRDefault="00ED0711" w:rsidP="00FC1A6A">
            <w:pPr>
              <w:numPr>
                <w:ilvl w:val="0"/>
                <w:numId w:val="30"/>
              </w:numPr>
              <w:spacing w:line="276" w:lineRule="auto"/>
              <w:ind w:left="298" w:right="192" w:hanging="284"/>
              <w:jc w:val="both"/>
              <w:rPr>
                <w:rFonts w:ascii="Verdana" w:hAnsi="Verdana" w:cs="Arial"/>
                <w:sz w:val="16"/>
                <w:szCs w:val="16"/>
              </w:rPr>
            </w:pPr>
            <w:r w:rsidRPr="00732D69">
              <w:rPr>
                <w:rFonts w:ascii="Verdana" w:hAnsi="Verdana" w:cs="Arial"/>
                <w:sz w:val="16"/>
                <w:szCs w:val="16"/>
              </w:rPr>
              <w:t>Carencia de un sistema de Proyección Social y Extensión Universitaria.</w:t>
            </w:r>
          </w:p>
          <w:p w:rsidR="00ED0711" w:rsidRPr="00732D69" w:rsidRDefault="00ED0711" w:rsidP="00970E3C">
            <w:pPr>
              <w:ind w:left="298" w:right="192"/>
              <w:jc w:val="both"/>
              <w:rPr>
                <w:rFonts w:ascii="Verdana" w:hAnsi="Verdana" w:cs="Arial"/>
                <w:sz w:val="16"/>
                <w:szCs w:val="16"/>
              </w:rPr>
            </w:pPr>
          </w:p>
          <w:p w:rsidR="00ED0711" w:rsidRPr="00732D69" w:rsidRDefault="00ED0711" w:rsidP="00FC1A6A">
            <w:pPr>
              <w:numPr>
                <w:ilvl w:val="0"/>
                <w:numId w:val="30"/>
              </w:numPr>
              <w:spacing w:line="276" w:lineRule="auto"/>
              <w:ind w:left="298" w:right="192" w:hanging="284"/>
              <w:jc w:val="both"/>
              <w:rPr>
                <w:rFonts w:ascii="Verdana" w:hAnsi="Verdana" w:cs="Arial"/>
                <w:sz w:val="16"/>
                <w:szCs w:val="16"/>
              </w:rPr>
            </w:pPr>
            <w:r w:rsidRPr="00732D69">
              <w:rPr>
                <w:rFonts w:ascii="Verdana" w:hAnsi="Verdana" w:cs="Arial"/>
                <w:sz w:val="16"/>
                <w:szCs w:val="16"/>
              </w:rPr>
              <w:t>Actividades de extensión y proyección social son escasas y no tienen difusión.</w:t>
            </w:r>
          </w:p>
        </w:tc>
        <w:tc>
          <w:tcPr>
            <w:tcW w:w="2552" w:type="dxa"/>
          </w:tcPr>
          <w:p w:rsidR="00ED0711" w:rsidRPr="00732D69" w:rsidRDefault="00ED0711" w:rsidP="00970E3C">
            <w:pPr>
              <w:ind w:right="-1036"/>
              <w:jc w:val="both"/>
              <w:rPr>
                <w:rFonts w:ascii="Verdana" w:hAnsi="Verdana" w:cs="Arial"/>
                <w:b/>
                <w:sz w:val="16"/>
                <w:szCs w:val="16"/>
              </w:rPr>
            </w:pPr>
            <w:r w:rsidRPr="00732D69">
              <w:rPr>
                <w:rFonts w:ascii="Verdana" w:hAnsi="Verdana" w:cs="Arial"/>
                <w:sz w:val="16"/>
                <w:szCs w:val="16"/>
              </w:rPr>
              <w:t>La política de mejora la calidad educativa en la Educación Superior</w:t>
            </w:r>
            <w:r>
              <w:rPr>
                <w:rFonts w:ascii="Verdana" w:hAnsi="Verdana" w:cs="Arial"/>
                <w:sz w:val="16"/>
                <w:szCs w:val="16"/>
              </w:rPr>
              <w:t xml:space="preserve"> </w:t>
            </w:r>
            <w:r w:rsidRPr="00732D69">
              <w:rPr>
                <w:rFonts w:ascii="Verdana" w:hAnsi="Verdana" w:cs="Arial"/>
                <w:sz w:val="16"/>
                <w:szCs w:val="16"/>
              </w:rPr>
              <w:t xml:space="preserve">promovida por el </w:t>
            </w:r>
            <w:r>
              <w:rPr>
                <w:rFonts w:ascii="Verdana" w:hAnsi="Verdana" w:cs="Arial"/>
                <w:sz w:val="16"/>
                <w:szCs w:val="16"/>
              </w:rPr>
              <w:t xml:space="preserve">MINEDU </w:t>
            </w:r>
            <w:r w:rsidRPr="00732D69">
              <w:rPr>
                <w:rFonts w:ascii="Verdana" w:hAnsi="Verdana" w:cs="Arial"/>
                <w:sz w:val="16"/>
                <w:szCs w:val="16"/>
              </w:rPr>
              <w:t>de Perú y por organismos Internacionales</w:t>
            </w:r>
            <w:r>
              <w:rPr>
                <w:rFonts w:ascii="Verdana" w:hAnsi="Verdana" w:cs="Arial"/>
                <w:sz w:val="16"/>
                <w:szCs w:val="16"/>
              </w:rPr>
              <w:t xml:space="preserve">. </w:t>
            </w:r>
            <w:r w:rsidRPr="00732D69">
              <w:rPr>
                <w:rFonts w:ascii="Verdana" w:hAnsi="Verdana" w:cs="Arial"/>
                <w:sz w:val="16"/>
                <w:szCs w:val="16"/>
              </w:rPr>
              <w:t>La demanda de capacitación y actualización a los profesionales de la Educación.</w:t>
            </w:r>
          </w:p>
        </w:tc>
        <w:tc>
          <w:tcPr>
            <w:tcW w:w="2410" w:type="dxa"/>
          </w:tcPr>
          <w:p w:rsidR="00ED0711" w:rsidRPr="00732D69" w:rsidRDefault="00ED0711" w:rsidP="00970E3C">
            <w:pPr>
              <w:tabs>
                <w:tab w:val="left" w:pos="2680"/>
              </w:tabs>
              <w:ind w:left="-28"/>
              <w:jc w:val="both"/>
              <w:rPr>
                <w:rFonts w:ascii="Verdana" w:hAnsi="Verdana" w:cs="Arial"/>
                <w:b/>
                <w:sz w:val="16"/>
                <w:szCs w:val="16"/>
              </w:rPr>
            </w:pPr>
          </w:p>
          <w:p w:rsidR="00ED0711" w:rsidRPr="00732D69" w:rsidRDefault="00ED0711" w:rsidP="00970E3C">
            <w:pPr>
              <w:tabs>
                <w:tab w:val="left" w:pos="2680"/>
              </w:tabs>
              <w:ind w:left="-28"/>
              <w:jc w:val="both"/>
              <w:rPr>
                <w:rFonts w:ascii="Verdana" w:hAnsi="Verdana" w:cs="Arial"/>
                <w:b/>
                <w:sz w:val="16"/>
                <w:szCs w:val="16"/>
              </w:rPr>
            </w:pPr>
            <w:r w:rsidRPr="00732D69">
              <w:rPr>
                <w:rFonts w:ascii="Verdana" w:hAnsi="Verdana" w:cs="Arial"/>
                <w:b/>
                <w:sz w:val="16"/>
                <w:szCs w:val="16"/>
              </w:rPr>
              <w:t>C</w:t>
            </w:r>
            <w:r w:rsidRPr="00732D69">
              <w:rPr>
                <w:rFonts w:ascii="Verdana" w:hAnsi="Verdana" w:cs="Arial"/>
                <w:sz w:val="16"/>
                <w:szCs w:val="16"/>
              </w:rPr>
              <w:t>arencia de presupuesto real asignado</w:t>
            </w:r>
            <w:r>
              <w:rPr>
                <w:rFonts w:ascii="Verdana" w:hAnsi="Verdana" w:cs="Arial"/>
                <w:sz w:val="16"/>
                <w:szCs w:val="16"/>
              </w:rPr>
              <w:t xml:space="preserve"> </w:t>
            </w:r>
            <w:r w:rsidRPr="00732D69">
              <w:rPr>
                <w:rFonts w:ascii="Verdana" w:hAnsi="Verdana" w:cs="Arial"/>
                <w:sz w:val="16"/>
                <w:szCs w:val="16"/>
              </w:rPr>
              <w:t>a la proyección social y extensión en la Universidad y Facultad.</w:t>
            </w:r>
          </w:p>
        </w:tc>
      </w:tr>
      <w:tr w:rsidR="00ED0711" w:rsidRPr="00732D69" w:rsidTr="00970E3C">
        <w:trPr>
          <w:cantSplit/>
          <w:trHeight w:val="1134"/>
        </w:trPr>
        <w:tc>
          <w:tcPr>
            <w:tcW w:w="1526" w:type="dxa"/>
            <w:textDirection w:val="btLr"/>
            <w:vAlign w:val="center"/>
          </w:tcPr>
          <w:p w:rsidR="00ED0711" w:rsidRPr="00732D69" w:rsidRDefault="00ED0711" w:rsidP="00970E3C">
            <w:pPr>
              <w:tabs>
                <w:tab w:val="left" w:pos="-1800"/>
              </w:tabs>
              <w:ind w:left="113" w:right="72"/>
              <w:jc w:val="center"/>
              <w:rPr>
                <w:rFonts w:ascii="Verdana" w:hAnsi="Verdana" w:cs="Arial"/>
                <w:b/>
                <w:sz w:val="16"/>
                <w:szCs w:val="16"/>
              </w:rPr>
            </w:pPr>
            <w:r w:rsidRPr="00732D69">
              <w:rPr>
                <w:rFonts w:ascii="Verdana" w:hAnsi="Verdana" w:cs="Arial"/>
                <w:b/>
                <w:sz w:val="16"/>
                <w:szCs w:val="16"/>
              </w:rPr>
              <w:t>Gestión Administrativa</w:t>
            </w:r>
          </w:p>
        </w:tc>
        <w:tc>
          <w:tcPr>
            <w:tcW w:w="3138" w:type="dxa"/>
          </w:tcPr>
          <w:p w:rsidR="00ED0711" w:rsidRPr="00732D69" w:rsidRDefault="00ED0711" w:rsidP="00970E3C">
            <w:pPr>
              <w:jc w:val="both"/>
              <w:rPr>
                <w:rFonts w:ascii="Verdana" w:hAnsi="Verdana" w:cs="Arial"/>
                <w:sz w:val="16"/>
                <w:szCs w:val="16"/>
              </w:rPr>
            </w:pPr>
          </w:p>
          <w:p w:rsidR="00ED0711" w:rsidRPr="00732D69" w:rsidRDefault="00ED0711" w:rsidP="00FC1A6A">
            <w:pPr>
              <w:numPr>
                <w:ilvl w:val="0"/>
                <w:numId w:val="29"/>
              </w:numPr>
              <w:spacing w:line="276" w:lineRule="auto"/>
              <w:ind w:left="175" w:hanging="175"/>
              <w:jc w:val="both"/>
              <w:rPr>
                <w:rFonts w:ascii="Verdana" w:hAnsi="Verdana" w:cs="Arial"/>
                <w:sz w:val="16"/>
                <w:szCs w:val="16"/>
              </w:rPr>
            </w:pPr>
            <w:r w:rsidRPr="00732D69">
              <w:rPr>
                <w:rFonts w:ascii="Verdana" w:hAnsi="Verdana" w:cs="Arial"/>
                <w:sz w:val="16"/>
                <w:szCs w:val="16"/>
              </w:rPr>
              <w:t>Se percibe un compromiso por asumir y practicar valores humanos y profesionales en el personal docente y en los estudiantes.</w:t>
            </w:r>
          </w:p>
          <w:p w:rsidR="00ED0711" w:rsidRPr="00732D69" w:rsidRDefault="00ED0711" w:rsidP="00970E3C">
            <w:pPr>
              <w:jc w:val="both"/>
              <w:rPr>
                <w:rFonts w:ascii="Verdana" w:hAnsi="Verdana" w:cs="Arial"/>
                <w:sz w:val="16"/>
                <w:szCs w:val="16"/>
              </w:rPr>
            </w:pPr>
          </w:p>
          <w:p w:rsidR="00ED0711" w:rsidRPr="00732D69" w:rsidRDefault="00ED0711" w:rsidP="00FC1A6A">
            <w:pPr>
              <w:numPr>
                <w:ilvl w:val="0"/>
                <w:numId w:val="29"/>
              </w:numPr>
              <w:spacing w:line="276" w:lineRule="auto"/>
              <w:ind w:left="175" w:hanging="175"/>
              <w:jc w:val="both"/>
              <w:rPr>
                <w:rFonts w:ascii="Verdana" w:hAnsi="Verdana" w:cs="Arial"/>
                <w:sz w:val="16"/>
                <w:szCs w:val="16"/>
              </w:rPr>
            </w:pPr>
            <w:r w:rsidRPr="00732D69">
              <w:rPr>
                <w:rFonts w:ascii="Verdana" w:hAnsi="Verdana" w:cs="Arial"/>
                <w:sz w:val="16"/>
                <w:szCs w:val="16"/>
              </w:rPr>
              <w:t>Se observa en el personal docente y estudiantes una actitud positiva para promover una cultura y un clima organizacional favorables para el desarrollo de la Carrera Profesional de Educación Primaria.</w:t>
            </w:r>
          </w:p>
          <w:p w:rsidR="00ED0711" w:rsidRPr="00732D69" w:rsidRDefault="00ED0711" w:rsidP="00970E3C">
            <w:pPr>
              <w:ind w:left="175" w:hanging="175"/>
              <w:jc w:val="both"/>
              <w:rPr>
                <w:rFonts w:ascii="Verdana" w:hAnsi="Verdana" w:cs="Arial"/>
                <w:sz w:val="16"/>
                <w:szCs w:val="16"/>
              </w:rPr>
            </w:pPr>
          </w:p>
          <w:p w:rsidR="00ED0711" w:rsidRPr="00732D69" w:rsidRDefault="00ED0711" w:rsidP="00970E3C">
            <w:pPr>
              <w:jc w:val="both"/>
              <w:rPr>
                <w:rFonts w:ascii="Verdana" w:hAnsi="Verdana" w:cs="Arial"/>
                <w:sz w:val="16"/>
                <w:szCs w:val="16"/>
              </w:rPr>
            </w:pPr>
          </w:p>
        </w:tc>
        <w:tc>
          <w:tcPr>
            <w:tcW w:w="5083" w:type="dxa"/>
          </w:tcPr>
          <w:p w:rsidR="00ED0711" w:rsidRPr="00AC3E73" w:rsidRDefault="00ED0711" w:rsidP="00FC1A6A">
            <w:pPr>
              <w:numPr>
                <w:ilvl w:val="0"/>
                <w:numId w:val="30"/>
              </w:numPr>
              <w:spacing w:line="276" w:lineRule="auto"/>
              <w:ind w:left="298" w:hanging="284"/>
              <w:jc w:val="both"/>
              <w:rPr>
                <w:rFonts w:ascii="Verdana" w:hAnsi="Verdana" w:cs="Arial"/>
                <w:sz w:val="15"/>
                <w:szCs w:val="15"/>
              </w:rPr>
            </w:pPr>
            <w:r w:rsidRPr="00AC3E73">
              <w:rPr>
                <w:rFonts w:ascii="Verdana" w:hAnsi="Verdana" w:cs="Arial"/>
                <w:sz w:val="15"/>
                <w:szCs w:val="15"/>
              </w:rPr>
              <w:t>La existencia de una cultura organizacional insuficiente en valores y hábitos lo que afecta la calidad de la formación integral de los estudiantes.</w:t>
            </w:r>
          </w:p>
          <w:p w:rsidR="00ED0711" w:rsidRPr="00AC3E73" w:rsidRDefault="00ED0711" w:rsidP="00FC1A6A">
            <w:pPr>
              <w:numPr>
                <w:ilvl w:val="0"/>
                <w:numId w:val="30"/>
              </w:numPr>
              <w:spacing w:line="276" w:lineRule="auto"/>
              <w:ind w:left="298" w:hanging="284"/>
              <w:jc w:val="both"/>
              <w:rPr>
                <w:rFonts w:ascii="Verdana" w:hAnsi="Verdana" w:cs="Arial"/>
                <w:sz w:val="15"/>
                <w:szCs w:val="15"/>
              </w:rPr>
            </w:pPr>
            <w:r w:rsidRPr="00AC3E73">
              <w:rPr>
                <w:rFonts w:ascii="Verdana" w:hAnsi="Verdana" w:cs="Arial"/>
                <w:sz w:val="15"/>
                <w:szCs w:val="15"/>
              </w:rPr>
              <w:t>Insuficientes lineamientos institucionales en Facultad que no permiten cumplir cabalmente con los procesos de gestión (planificación, organización, dirección, control y evaluación) en la carrera profesional.</w:t>
            </w:r>
          </w:p>
          <w:p w:rsidR="00ED0711" w:rsidRPr="00AC3E73" w:rsidRDefault="00ED0711" w:rsidP="00FC1A6A">
            <w:pPr>
              <w:numPr>
                <w:ilvl w:val="0"/>
                <w:numId w:val="30"/>
              </w:numPr>
              <w:spacing w:line="276" w:lineRule="auto"/>
              <w:ind w:left="298" w:hanging="284"/>
              <w:jc w:val="both"/>
              <w:rPr>
                <w:rFonts w:ascii="Verdana" w:hAnsi="Verdana" w:cs="Arial"/>
                <w:sz w:val="15"/>
                <w:szCs w:val="15"/>
              </w:rPr>
            </w:pPr>
            <w:r w:rsidRPr="00AC3E73">
              <w:rPr>
                <w:rFonts w:ascii="Verdana" w:hAnsi="Verdana" w:cs="Arial"/>
                <w:sz w:val="15"/>
                <w:szCs w:val="15"/>
              </w:rPr>
              <w:t>No hay de un sistema de comunicación e información.</w:t>
            </w:r>
          </w:p>
          <w:p w:rsidR="00ED0711" w:rsidRPr="00AC3E73" w:rsidRDefault="00ED0711" w:rsidP="00FC1A6A">
            <w:pPr>
              <w:numPr>
                <w:ilvl w:val="0"/>
                <w:numId w:val="30"/>
              </w:numPr>
              <w:spacing w:line="276" w:lineRule="auto"/>
              <w:ind w:left="298" w:hanging="284"/>
              <w:jc w:val="both"/>
              <w:rPr>
                <w:rFonts w:ascii="Verdana" w:hAnsi="Verdana" w:cs="Arial"/>
                <w:sz w:val="15"/>
                <w:szCs w:val="15"/>
              </w:rPr>
            </w:pPr>
            <w:r w:rsidRPr="00AC3E73">
              <w:rPr>
                <w:rFonts w:ascii="Verdana" w:hAnsi="Verdana" w:cs="Arial"/>
                <w:sz w:val="15"/>
                <w:szCs w:val="15"/>
              </w:rPr>
              <w:t>La ausencia de ambientes adecuados para el bienestar de los alumnos (servicios higiénicos, quioscos,)</w:t>
            </w:r>
          </w:p>
          <w:p w:rsidR="00ED0711" w:rsidRPr="00AC3E73" w:rsidRDefault="00ED0711" w:rsidP="00FC1A6A">
            <w:pPr>
              <w:numPr>
                <w:ilvl w:val="0"/>
                <w:numId w:val="30"/>
              </w:numPr>
              <w:spacing w:line="276" w:lineRule="auto"/>
              <w:ind w:left="298" w:hanging="284"/>
              <w:jc w:val="both"/>
              <w:rPr>
                <w:rFonts w:ascii="Verdana" w:hAnsi="Verdana" w:cs="Arial"/>
                <w:sz w:val="15"/>
                <w:szCs w:val="15"/>
              </w:rPr>
            </w:pPr>
            <w:r w:rsidRPr="00AC3E73">
              <w:rPr>
                <w:rFonts w:ascii="Verdana" w:hAnsi="Verdana" w:cs="Arial"/>
                <w:sz w:val="15"/>
                <w:szCs w:val="15"/>
              </w:rPr>
              <w:t>Escasez de equipos y mobiliario en oficinas (computadoras, impresoras, fotocopiadoras, proyectores multimedia, etc.), lo que dificulta y limita el desempeño de funciones docentes y administrativas.</w:t>
            </w:r>
          </w:p>
          <w:p w:rsidR="00ED0711" w:rsidRPr="00AC3E73" w:rsidRDefault="00ED0711" w:rsidP="00FC1A6A">
            <w:pPr>
              <w:numPr>
                <w:ilvl w:val="0"/>
                <w:numId w:val="30"/>
              </w:numPr>
              <w:spacing w:line="276" w:lineRule="auto"/>
              <w:ind w:left="298" w:hanging="284"/>
              <w:jc w:val="both"/>
              <w:rPr>
                <w:rFonts w:ascii="Verdana" w:hAnsi="Verdana" w:cs="Arial"/>
                <w:sz w:val="15"/>
                <w:szCs w:val="15"/>
              </w:rPr>
            </w:pPr>
            <w:r w:rsidRPr="00AC3E73">
              <w:rPr>
                <w:rFonts w:ascii="Verdana" w:hAnsi="Verdana" w:cs="Arial"/>
                <w:sz w:val="15"/>
                <w:szCs w:val="15"/>
              </w:rPr>
              <w:t>Infraestructura y mobiliario inadecuados para cumplir con funciones académicas y administrativas.</w:t>
            </w:r>
          </w:p>
          <w:p w:rsidR="00ED0711" w:rsidRPr="00AC3E73" w:rsidRDefault="00ED0711" w:rsidP="00FC1A6A">
            <w:pPr>
              <w:numPr>
                <w:ilvl w:val="0"/>
                <w:numId w:val="30"/>
              </w:numPr>
              <w:spacing w:line="276" w:lineRule="auto"/>
              <w:ind w:left="298" w:right="-1036" w:hanging="284"/>
              <w:jc w:val="both"/>
              <w:rPr>
                <w:rFonts w:ascii="Verdana" w:hAnsi="Verdana" w:cs="Arial"/>
                <w:sz w:val="15"/>
                <w:szCs w:val="15"/>
              </w:rPr>
            </w:pPr>
            <w:r w:rsidRPr="00AC3E73">
              <w:rPr>
                <w:rFonts w:ascii="Verdana" w:hAnsi="Verdana" w:cs="Arial"/>
                <w:sz w:val="15"/>
                <w:szCs w:val="15"/>
              </w:rPr>
              <w:t>Carencia de personal administrativo asignado a Escuela Profesional.</w:t>
            </w:r>
          </w:p>
          <w:p w:rsidR="00ED0711" w:rsidRPr="00732D69" w:rsidRDefault="00ED0711" w:rsidP="00FC1A6A">
            <w:pPr>
              <w:numPr>
                <w:ilvl w:val="0"/>
                <w:numId w:val="30"/>
              </w:numPr>
              <w:spacing w:line="276" w:lineRule="auto"/>
              <w:ind w:left="298" w:right="-1036" w:hanging="284"/>
              <w:jc w:val="both"/>
              <w:rPr>
                <w:rFonts w:ascii="Verdana" w:hAnsi="Verdana" w:cs="Arial"/>
                <w:sz w:val="16"/>
                <w:szCs w:val="16"/>
              </w:rPr>
            </w:pPr>
            <w:r w:rsidRPr="00AC3E73">
              <w:rPr>
                <w:rFonts w:ascii="Verdana" w:hAnsi="Verdana" w:cs="Arial"/>
                <w:sz w:val="15"/>
                <w:szCs w:val="15"/>
              </w:rPr>
              <w:t>La falta de un sistema de organización de los egresado</w:t>
            </w:r>
            <w:r w:rsidRPr="00732D69">
              <w:rPr>
                <w:rFonts w:ascii="Verdana" w:hAnsi="Verdana" w:cs="Arial"/>
                <w:sz w:val="16"/>
                <w:szCs w:val="16"/>
              </w:rPr>
              <w:t>s</w:t>
            </w:r>
          </w:p>
        </w:tc>
        <w:tc>
          <w:tcPr>
            <w:tcW w:w="2552" w:type="dxa"/>
          </w:tcPr>
          <w:p w:rsidR="00ED0711" w:rsidRPr="00732D69" w:rsidRDefault="00ED0711" w:rsidP="00970E3C">
            <w:pPr>
              <w:tabs>
                <w:tab w:val="left" w:pos="2680"/>
              </w:tabs>
              <w:ind w:right="-1036"/>
              <w:jc w:val="both"/>
              <w:rPr>
                <w:rFonts w:ascii="Verdana" w:hAnsi="Verdana" w:cs="Arial"/>
                <w:b/>
                <w:sz w:val="16"/>
                <w:szCs w:val="16"/>
              </w:rPr>
            </w:pPr>
          </w:p>
          <w:p w:rsidR="00ED0711" w:rsidRPr="00732D69" w:rsidRDefault="00ED0711" w:rsidP="00970E3C">
            <w:pPr>
              <w:tabs>
                <w:tab w:val="left" w:pos="2680"/>
              </w:tabs>
              <w:ind w:right="-1036"/>
              <w:jc w:val="both"/>
              <w:rPr>
                <w:rFonts w:ascii="Verdana" w:hAnsi="Verdana" w:cs="Arial"/>
                <w:b/>
                <w:sz w:val="16"/>
                <w:szCs w:val="16"/>
              </w:rPr>
            </w:pPr>
          </w:p>
          <w:p w:rsidR="00ED0711" w:rsidRPr="00732D69" w:rsidRDefault="00ED0711" w:rsidP="00970E3C">
            <w:pPr>
              <w:tabs>
                <w:tab w:val="left" w:pos="2680"/>
              </w:tabs>
              <w:ind w:right="-1036"/>
              <w:jc w:val="both"/>
              <w:rPr>
                <w:rFonts w:ascii="Verdana" w:hAnsi="Verdana" w:cs="Arial"/>
                <w:b/>
                <w:sz w:val="16"/>
                <w:szCs w:val="16"/>
              </w:rPr>
            </w:pPr>
          </w:p>
          <w:p w:rsidR="00ED0711" w:rsidRPr="00732D69" w:rsidRDefault="00ED0711" w:rsidP="00970E3C">
            <w:pPr>
              <w:tabs>
                <w:tab w:val="left" w:pos="2680"/>
              </w:tabs>
              <w:jc w:val="both"/>
              <w:rPr>
                <w:rFonts w:ascii="Verdana" w:hAnsi="Verdana" w:cs="Arial"/>
                <w:b/>
                <w:sz w:val="16"/>
                <w:szCs w:val="16"/>
              </w:rPr>
            </w:pPr>
            <w:r w:rsidRPr="00732D69">
              <w:rPr>
                <w:rFonts w:ascii="Verdana" w:hAnsi="Verdana" w:cs="Arial"/>
                <w:sz w:val="16"/>
                <w:szCs w:val="16"/>
              </w:rPr>
              <w:t>El beneficio del canon petrolero a favor de la Universidad Nacional de Piura, según ley para implementación de infraestructura, equipos.</w:t>
            </w:r>
          </w:p>
        </w:tc>
        <w:tc>
          <w:tcPr>
            <w:tcW w:w="2410" w:type="dxa"/>
          </w:tcPr>
          <w:p w:rsidR="00ED0711" w:rsidRPr="00732D69" w:rsidRDefault="00ED0711" w:rsidP="00970E3C">
            <w:pPr>
              <w:tabs>
                <w:tab w:val="left" w:pos="2680"/>
              </w:tabs>
              <w:ind w:right="-2"/>
              <w:jc w:val="both"/>
              <w:rPr>
                <w:rFonts w:ascii="Verdana" w:hAnsi="Verdana" w:cs="Arial"/>
                <w:b/>
                <w:sz w:val="16"/>
                <w:szCs w:val="16"/>
              </w:rPr>
            </w:pPr>
          </w:p>
          <w:p w:rsidR="00ED0711" w:rsidRPr="00732D69" w:rsidRDefault="00ED0711" w:rsidP="00970E3C">
            <w:pPr>
              <w:tabs>
                <w:tab w:val="left" w:pos="2680"/>
              </w:tabs>
              <w:ind w:right="-2"/>
              <w:jc w:val="both"/>
              <w:rPr>
                <w:rFonts w:ascii="Verdana" w:hAnsi="Verdana" w:cs="Arial"/>
                <w:sz w:val="16"/>
                <w:szCs w:val="16"/>
              </w:rPr>
            </w:pPr>
            <w:r w:rsidRPr="00732D69">
              <w:rPr>
                <w:rFonts w:ascii="Verdana" w:hAnsi="Verdana" w:cs="Arial"/>
                <w:sz w:val="16"/>
                <w:szCs w:val="16"/>
              </w:rPr>
              <w:t>La ausencia de la práctica de valores en algunas personas.</w:t>
            </w:r>
          </w:p>
          <w:p w:rsidR="00ED0711" w:rsidRPr="00732D69" w:rsidRDefault="00ED0711" w:rsidP="00970E3C">
            <w:pPr>
              <w:tabs>
                <w:tab w:val="left" w:pos="2680"/>
              </w:tabs>
              <w:ind w:right="-2"/>
              <w:jc w:val="both"/>
              <w:rPr>
                <w:rFonts w:ascii="Verdana" w:hAnsi="Verdana" w:cs="Arial"/>
                <w:sz w:val="16"/>
                <w:szCs w:val="16"/>
              </w:rPr>
            </w:pPr>
          </w:p>
          <w:p w:rsidR="00ED0711" w:rsidRPr="00732D69" w:rsidRDefault="00ED0711" w:rsidP="00970E3C">
            <w:pPr>
              <w:tabs>
                <w:tab w:val="left" w:pos="2680"/>
              </w:tabs>
              <w:ind w:right="-2"/>
              <w:jc w:val="both"/>
              <w:rPr>
                <w:rFonts w:ascii="Verdana" w:hAnsi="Verdana" w:cs="Arial"/>
                <w:sz w:val="16"/>
                <w:szCs w:val="16"/>
              </w:rPr>
            </w:pPr>
          </w:p>
          <w:p w:rsidR="00ED0711" w:rsidRPr="00732D69" w:rsidRDefault="00ED0711" w:rsidP="00970E3C">
            <w:pPr>
              <w:tabs>
                <w:tab w:val="left" w:pos="2680"/>
              </w:tabs>
              <w:ind w:right="-2"/>
              <w:jc w:val="both"/>
              <w:rPr>
                <w:rFonts w:ascii="Verdana" w:hAnsi="Verdana" w:cs="Arial"/>
                <w:sz w:val="16"/>
                <w:szCs w:val="16"/>
              </w:rPr>
            </w:pPr>
          </w:p>
          <w:p w:rsidR="00ED0711" w:rsidRPr="00732D69" w:rsidRDefault="00ED0711" w:rsidP="00970E3C">
            <w:pPr>
              <w:tabs>
                <w:tab w:val="left" w:pos="2680"/>
              </w:tabs>
              <w:ind w:right="-2"/>
              <w:jc w:val="both"/>
              <w:rPr>
                <w:rFonts w:ascii="Verdana" w:hAnsi="Verdana" w:cs="Arial"/>
                <w:sz w:val="16"/>
                <w:szCs w:val="16"/>
              </w:rPr>
            </w:pPr>
          </w:p>
          <w:p w:rsidR="00ED0711" w:rsidRPr="00732D69" w:rsidRDefault="00ED0711" w:rsidP="00970E3C">
            <w:pPr>
              <w:tabs>
                <w:tab w:val="left" w:pos="2680"/>
              </w:tabs>
              <w:ind w:left="257" w:right="-2" w:hanging="257"/>
              <w:jc w:val="both"/>
              <w:rPr>
                <w:rFonts w:ascii="Verdana" w:hAnsi="Verdana" w:cs="Arial"/>
                <w:sz w:val="16"/>
                <w:szCs w:val="16"/>
              </w:rPr>
            </w:pPr>
          </w:p>
          <w:p w:rsidR="00ED0711" w:rsidRPr="00732D69" w:rsidRDefault="00ED0711" w:rsidP="00970E3C">
            <w:pPr>
              <w:ind w:right="-2"/>
              <w:jc w:val="both"/>
              <w:rPr>
                <w:rFonts w:ascii="Verdana" w:hAnsi="Verdana" w:cs="Arial"/>
                <w:b/>
                <w:sz w:val="16"/>
                <w:szCs w:val="16"/>
              </w:rPr>
            </w:pPr>
            <w:r w:rsidRPr="00732D69">
              <w:rPr>
                <w:rFonts w:ascii="Verdana" w:hAnsi="Verdana" w:cs="Arial"/>
                <w:sz w:val="16"/>
                <w:szCs w:val="16"/>
              </w:rPr>
              <w:t>La improvisación en la implementación, ejecución y evaluación de los planes de trabajo en la Universidad y Facultad.</w:t>
            </w:r>
          </w:p>
        </w:tc>
      </w:tr>
    </w:tbl>
    <w:p w:rsidR="00ED0711" w:rsidRDefault="00ED0711" w:rsidP="00ED0711">
      <w:pPr>
        <w:ind w:left="284"/>
        <w:rPr>
          <w:rFonts w:ascii="Verdana" w:hAnsi="Verdana"/>
          <w:b/>
          <w:sz w:val="18"/>
          <w:szCs w:val="18"/>
        </w:rPr>
      </w:pPr>
    </w:p>
    <w:p w:rsidR="00486A45" w:rsidRDefault="00486A45" w:rsidP="00ED0711">
      <w:pPr>
        <w:ind w:left="284"/>
        <w:rPr>
          <w:rFonts w:ascii="Verdana" w:hAnsi="Verdana"/>
          <w:b/>
          <w:sz w:val="18"/>
          <w:szCs w:val="18"/>
        </w:rPr>
      </w:pPr>
    </w:p>
    <w:p w:rsidR="00486A45" w:rsidRPr="001E59AB" w:rsidRDefault="00486A45" w:rsidP="00ED0711">
      <w:pPr>
        <w:ind w:left="284"/>
        <w:rPr>
          <w:rFonts w:ascii="Verdana" w:hAnsi="Verdana"/>
          <w:b/>
          <w:sz w:val="18"/>
          <w:szCs w:val="18"/>
        </w:rPr>
      </w:pPr>
    </w:p>
    <w:p w:rsidR="00486A45" w:rsidRDefault="00486A45" w:rsidP="00ED0711">
      <w:pPr>
        <w:rPr>
          <w:rFonts w:ascii="Verdana" w:hAnsi="Verdana"/>
          <w:b/>
          <w:sz w:val="18"/>
          <w:szCs w:val="18"/>
        </w:rPr>
      </w:pPr>
    </w:p>
    <w:p w:rsidR="00486A45" w:rsidRDefault="00486A45" w:rsidP="00ED0711">
      <w:pPr>
        <w:rPr>
          <w:rFonts w:ascii="Verdana" w:hAnsi="Verdana"/>
          <w:b/>
          <w:sz w:val="18"/>
          <w:szCs w:val="18"/>
        </w:rPr>
      </w:pPr>
    </w:p>
    <w:p w:rsidR="00ED0711" w:rsidRPr="001E59AB" w:rsidRDefault="00ED0711" w:rsidP="00ED0711">
      <w:pPr>
        <w:rPr>
          <w:rFonts w:ascii="Verdana" w:hAnsi="Verdana"/>
          <w:b/>
          <w:sz w:val="18"/>
          <w:szCs w:val="18"/>
        </w:rPr>
      </w:pPr>
      <w:r w:rsidRPr="001E59AB">
        <w:rPr>
          <w:rFonts w:ascii="Verdana" w:hAnsi="Verdana"/>
          <w:b/>
          <w:sz w:val="18"/>
          <w:szCs w:val="18"/>
        </w:rPr>
        <w:t>LINEAMIENTOS: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30"/>
        <w:gridCol w:w="4929"/>
        <w:gridCol w:w="4929"/>
      </w:tblGrid>
      <w:tr w:rsidR="00ED0711" w:rsidRPr="009E539B" w:rsidTr="00970E3C">
        <w:tc>
          <w:tcPr>
            <w:tcW w:w="4998" w:type="dxa"/>
          </w:tcPr>
          <w:p w:rsidR="00ED0711" w:rsidRPr="009E539B" w:rsidRDefault="00ED0711" w:rsidP="00970E3C">
            <w:pPr>
              <w:jc w:val="center"/>
              <w:rPr>
                <w:rFonts w:ascii="Verdana" w:hAnsi="Verdana" w:cs="Arial"/>
                <w:b/>
                <w:sz w:val="16"/>
                <w:szCs w:val="16"/>
              </w:rPr>
            </w:pPr>
            <w:r w:rsidRPr="009E539B">
              <w:rPr>
                <w:rFonts w:ascii="Verdana" w:hAnsi="Verdana" w:cs="Arial"/>
                <w:b/>
                <w:sz w:val="16"/>
                <w:szCs w:val="16"/>
              </w:rPr>
              <w:t>UNP</w:t>
            </w:r>
          </w:p>
        </w:tc>
        <w:tc>
          <w:tcPr>
            <w:tcW w:w="4998" w:type="dxa"/>
          </w:tcPr>
          <w:p w:rsidR="00ED0711" w:rsidRPr="009E539B" w:rsidRDefault="00ED0711" w:rsidP="00970E3C">
            <w:pPr>
              <w:jc w:val="center"/>
              <w:rPr>
                <w:rFonts w:ascii="Verdana" w:hAnsi="Verdana" w:cs="Arial"/>
                <w:b/>
                <w:sz w:val="16"/>
                <w:szCs w:val="16"/>
              </w:rPr>
            </w:pPr>
            <w:r w:rsidRPr="009E539B">
              <w:rPr>
                <w:rFonts w:ascii="Verdana" w:hAnsi="Verdana" w:cs="Arial"/>
                <w:b/>
                <w:sz w:val="16"/>
                <w:szCs w:val="16"/>
              </w:rPr>
              <w:t>FCCSSE</w:t>
            </w:r>
          </w:p>
        </w:tc>
        <w:tc>
          <w:tcPr>
            <w:tcW w:w="4999" w:type="dxa"/>
          </w:tcPr>
          <w:p w:rsidR="00ED0711" w:rsidRPr="009E539B" w:rsidRDefault="00ED0711" w:rsidP="00970E3C">
            <w:pPr>
              <w:jc w:val="center"/>
              <w:rPr>
                <w:rFonts w:ascii="Verdana" w:hAnsi="Verdana" w:cs="Arial"/>
                <w:b/>
                <w:sz w:val="16"/>
                <w:szCs w:val="16"/>
              </w:rPr>
            </w:pPr>
            <w:r w:rsidRPr="009E539B">
              <w:rPr>
                <w:rFonts w:ascii="Verdana" w:hAnsi="Verdana" w:cs="Arial"/>
                <w:b/>
                <w:sz w:val="16"/>
                <w:szCs w:val="16"/>
              </w:rPr>
              <w:t>CARRERA EDUCACIÓN PRIMARIA</w:t>
            </w:r>
          </w:p>
        </w:tc>
      </w:tr>
      <w:tr w:rsidR="00ED0711" w:rsidRPr="009E539B" w:rsidTr="00970E3C">
        <w:tc>
          <w:tcPr>
            <w:tcW w:w="4998" w:type="dxa"/>
          </w:tcPr>
          <w:p w:rsidR="00ED0711" w:rsidRPr="009E539B" w:rsidRDefault="00ED0711" w:rsidP="00970E3C">
            <w:pPr>
              <w:jc w:val="both"/>
              <w:rPr>
                <w:rFonts w:ascii="Verdana" w:hAnsi="Verdana" w:cs="Arial"/>
                <w:b/>
                <w:sz w:val="16"/>
                <w:szCs w:val="16"/>
              </w:rPr>
            </w:pPr>
            <w:r w:rsidRPr="009E539B">
              <w:rPr>
                <w:rFonts w:ascii="Verdana" w:hAnsi="Verdana" w:cs="Arial"/>
                <w:b/>
                <w:sz w:val="16"/>
                <w:szCs w:val="16"/>
              </w:rPr>
              <w:t>MISIÓN</w:t>
            </w:r>
          </w:p>
          <w:p w:rsidR="00ED0711" w:rsidRPr="009E539B" w:rsidRDefault="00ED0711" w:rsidP="00970E3C">
            <w:pPr>
              <w:jc w:val="both"/>
              <w:rPr>
                <w:rFonts w:ascii="Verdana" w:hAnsi="Verdana" w:cs="Arial"/>
                <w:sz w:val="16"/>
                <w:szCs w:val="16"/>
              </w:rPr>
            </w:pPr>
            <w:r w:rsidRPr="009E539B">
              <w:rPr>
                <w:rFonts w:ascii="Verdana" w:hAnsi="Verdana" w:cs="Arial"/>
                <w:sz w:val="16"/>
                <w:szCs w:val="16"/>
              </w:rPr>
              <w:t>Formación humanística de profesionales que coadyuven al desarrollo integral, produciendo conocimiento a través de la investigación y proyectándose a la comunidad por medio de la extensión y proyección social, orientados a mejorar la calidad de la vida de sus habitantes.</w:t>
            </w:r>
          </w:p>
        </w:tc>
        <w:tc>
          <w:tcPr>
            <w:tcW w:w="4998" w:type="dxa"/>
          </w:tcPr>
          <w:p w:rsidR="00ED0711" w:rsidRPr="00AC3E73" w:rsidRDefault="00ED0711" w:rsidP="00970E3C">
            <w:pPr>
              <w:jc w:val="both"/>
              <w:rPr>
                <w:rFonts w:ascii="Verdana" w:hAnsi="Verdana" w:cs="Arial"/>
                <w:b/>
                <w:sz w:val="15"/>
                <w:szCs w:val="15"/>
              </w:rPr>
            </w:pPr>
            <w:r w:rsidRPr="00AC3E73">
              <w:rPr>
                <w:rFonts w:ascii="Verdana" w:hAnsi="Verdana" w:cs="Arial"/>
                <w:b/>
                <w:sz w:val="15"/>
                <w:szCs w:val="15"/>
              </w:rPr>
              <w:t>MISIÓN</w:t>
            </w:r>
          </w:p>
          <w:p w:rsidR="00ED0711" w:rsidRPr="00AC3E73" w:rsidRDefault="00ED0711" w:rsidP="00970E3C">
            <w:pPr>
              <w:jc w:val="both"/>
              <w:rPr>
                <w:rFonts w:ascii="Verdana" w:hAnsi="Verdana" w:cs="Arial"/>
                <w:sz w:val="15"/>
                <w:szCs w:val="15"/>
              </w:rPr>
            </w:pPr>
            <w:r w:rsidRPr="00AC3E73">
              <w:rPr>
                <w:rFonts w:ascii="Verdana" w:hAnsi="Verdana" w:cs="Arial"/>
                <w:sz w:val="15"/>
                <w:szCs w:val="15"/>
              </w:rPr>
              <w:t>La FCCSSyE brinda una formación integral a los futuros educadores y comunicadores sociales, acorde con los avances científico-tecnológicos y los principios ético–morales; desarrollando su capacidad para la investigación y para actuar con responsabilidad social en la solución de los problemas de la educación y en la promoción del desarrollo sostenible a nivel local, regional y nacional.</w:t>
            </w:r>
          </w:p>
        </w:tc>
        <w:tc>
          <w:tcPr>
            <w:tcW w:w="4999" w:type="dxa"/>
          </w:tcPr>
          <w:p w:rsidR="00ED0711" w:rsidRPr="00AC3E73" w:rsidRDefault="00ED0711" w:rsidP="00970E3C">
            <w:pPr>
              <w:jc w:val="both"/>
              <w:rPr>
                <w:rFonts w:ascii="Verdana" w:hAnsi="Verdana" w:cs="Arial"/>
                <w:b/>
                <w:sz w:val="15"/>
                <w:szCs w:val="15"/>
              </w:rPr>
            </w:pPr>
            <w:r w:rsidRPr="00AC3E73">
              <w:rPr>
                <w:rFonts w:ascii="Verdana" w:hAnsi="Verdana" w:cs="Arial"/>
                <w:b/>
                <w:sz w:val="15"/>
                <w:szCs w:val="15"/>
              </w:rPr>
              <w:t>MISIÓN</w:t>
            </w:r>
          </w:p>
          <w:p w:rsidR="00ED0711" w:rsidRPr="00AC3E73" w:rsidRDefault="00ED0711" w:rsidP="00970E3C">
            <w:pPr>
              <w:pStyle w:val="NormalWeb"/>
              <w:spacing w:before="0" w:beforeAutospacing="0" w:after="0" w:afterAutospacing="0" w:line="276" w:lineRule="auto"/>
              <w:jc w:val="both"/>
              <w:rPr>
                <w:rFonts w:ascii="Verdana" w:hAnsi="Verdana" w:cs="Arial"/>
                <w:sz w:val="15"/>
                <w:szCs w:val="15"/>
              </w:rPr>
            </w:pPr>
            <w:r w:rsidRPr="00AC3E73">
              <w:rPr>
                <w:rFonts w:ascii="Verdana" w:hAnsi="Verdana" w:cs="Arial"/>
                <w:sz w:val="15"/>
                <w:szCs w:val="15"/>
                <w:lang w:val="es-ES" w:eastAsia="es-ES"/>
              </w:rPr>
              <w:t xml:space="preserve">La Carrera Profesional de Educación Primaria </w:t>
            </w:r>
            <w:r w:rsidRPr="00AC3E73">
              <w:rPr>
                <w:rFonts w:ascii="Verdana" w:hAnsi="Verdana" w:cs="Arial"/>
                <w:sz w:val="15"/>
                <w:szCs w:val="15"/>
              </w:rPr>
              <w:t>de la FCCSSE – UNP, forma educadores lideres e investigadores con capacidad moral – ética, prospectiva, intelectual, de gestión, comprometidos con la formación integral de los estudiantes, con afán de servicio para transformar su entorno inmediato y contribuir con el desarrollo integral del país.</w:t>
            </w:r>
          </w:p>
        </w:tc>
      </w:tr>
      <w:tr w:rsidR="00ED0711" w:rsidRPr="009E539B" w:rsidTr="00970E3C">
        <w:tc>
          <w:tcPr>
            <w:tcW w:w="4998" w:type="dxa"/>
          </w:tcPr>
          <w:p w:rsidR="00ED0711" w:rsidRPr="00AC3E73" w:rsidRDefault="00ED0711" w:rsidP="00970E3C">
            <w:pPr>
              <w:jc w:val="both"/>
              <w:rPr>
                <w:rFonts w:ascii="Verdana" w:hAnsi="Verdana" w:cs="Arial"/>
                <w:b/>
                <w:sz w:val="15"/>
                <w:szCs w:val="15"/>
              </w:rPr>
            </w:pPr>
            <w:r w:rsidRPr="00AC3E73">
              <w:rPr>
                <w:rFonts w:ascii="Verdana" w:hAnsi="Verdana" w:cs="Arial"/>
                <w:b/>
                <w:sz w:val="15"/>
                <w:szCs w:val="15"/>
              </w:rPr>
              <w:t>VISIÓN</w:t>
            </w:r>
          </w:p>
          <w:p w:rsidR="00ED0711" w:rsidRPr="009E539B" w:rsidRDefault="00ED0711" w:rsidP="00970E3C">
            <w:pPr>
              <w:jc w:val="both"/>
              <w:rPr>
                <w:rFonts w:ascii="Verdana" w:hAnsi="Verdana" w:cs="Arial"/>
                <w:sz w:val="16"/>
                <w:szCs w:val="16"/>
              </w:rPr>
            </w:pPr>
            <w:r w:rsidRPr="009E539B">
              <w:rPr>
                <w:rFonts w:ascii="Verdana" w:hAnsi="Verdana" w:cs="Arial"/>
                <w:sz w:val="16"/>
                <w:szCs w:val="16"/>
              </w:rPr>
              <w:t>Ser una Universidad líder, competitiva, moderna y eficiente, con enfoque gerencial actualizado, que forme profesionales calificados académica y científicamente, con sólidos valores Éticos, emprendedores, promotores del desarrollo sostenible y sustentable de la sociedad, conscientes de la realidad social, económica y medioambiental.</w:t>
            </w:r>
          </w:p>
        </w:tc>
        <w:tc>
          <w:tcPr>
            <w:tcW w:w="4998" w:type="dxa"/>
          </w:tcPr>
          <w:p w:rsidR="00ED0711" w:rsidRPr="009E539B" w:rsidRDefault="00ED0711" w:rsidP="00970E3C">
            <w:pPr>
              <w:jc w:val="both"/>
              <w:rPr>
                <w:rFonts w:ascii="Verdana" w:hAnsi="Verdana" w:cs="Arial"/>
                <w:b/>
                <w:sz w:val="16"/>
                <w:szCs w:val="16"/>
              </w:rPr>
            </w:pPr>
            <w:r w:rsidRPr="009E539B">
              <w:rPr>
                <w:rFonts w:ascii="Verdana" w:hAnsi="Verdana" w:cs="Arial"/>
                <w:b/>
                <w:sz w:val="16"/>
                <w:szCs w:val="16"/>
              </w:rPr>
              <w:t>VISIÓN</w:t>
            </w:r>
          </w:p>
          <w:p w:rsidR="00ED0711" w:rsidRPr="009E539B" w:rsidRDefault="00ED0711" w:rsidP="00970E3C">
            <w:pPr>
              <w:jc w:val="both"/>
              <w:rPr>
                <w:rFonts w:ascii="Verdana" w:hAnsi="Verdana" w:cs="Arial"/>
                <w:sz w:val="16"/>
                <w:szCs w:val="16"/>
              </w:rPr>
            </w:pPr>
            <w:r w:rsidRPr="009E539B">
              <w:rPr>
                <w:rFonts w:ascii="Verdana" w:hAnsi="Verdana" w:cs="Arial"/>
                <w:sz w:val="16"/>
                <w:szCs w:val="16"/>
              </w:rPr>
              <w:t>La F</w:t>
            </w:r>
            <w:r>
              <w:rPr>
                <w:rFonts w:ascii="Verdana" w:hAnsi="Verdana" w:cs="Arial"/>
                <w:sz w:val="16"/>
                <w:szCs w:val="16"/>
              </w:rPr>
              <w:t>CCSSyE</w:t>
            </w:r>
            <w:r w:rsidRPr="009E539B">
              <w:rPr>
                <w:rFonts w:ascii="Verdana" w:hAnsi="Verdana" w:cs="Arial"/>
                <w:sz w:val="16"/>
                <w:szCs w:val="16"/>
              </w:rPr>
              <w:t xml:space="preserve"> al 2015 posee un sistema moderno de formación continua y gestión de calidad, está acreditada como una institución que forma Educadores y Comunicadores Sociales que se reconocen como investigadores, innovadores, emprendedores, con responsabilidad social y liderazgo en la región y en país.</w:t>
            </w:r>
          </w:p>
        </w:tc>
        <w:tc>
          <w:tcPr>
            <w:tcW w:w="4999" w:type="dxa"/>
          </w:tcPr>
          <w:p w:rsidR="00ED0711" w:rsidRPr="009E539B" w:rsidRDefault="00ED0711" w:rsidP="00970E3C">
            <w:pPr>
              <w:jc w:val="both"/>
              <w:rPr>
                <w:rFonts w:ascii="Verdana" w:hAnsi="Verdana" w:cs="Arial"/>
                <w:b/>
                <w:sz w:val="16"/>
                <w:szCs w:val="16"/>
              </w:rPr>
            </w:pPr>
            <w:r w:rsidRPr="009E539B">
              <w:rPr>
                <w:rFonts w:ascii="Verdana" w:hAnsi="Verdana" w:cs="Arial"/>
                <w:b/>
                <w:sz w:val="16"/>
                <w:szCs w:val="16"/>
              </w:rPr>
              <w:t>VISIÓN</w:t>
            </w:r>
          </w:p>
          <w:p w:rsidR="00ED0711" w:rsidRPr="009E539B" w:rsidRDefault="00ED0711" w:rsidP="001B02BB">
            <w:pPr>
              <w:pStyle w:val="NormalWeb"/>
              <w:spacing w:before="0" w:beforeAutospacing="0" w:after="0" w:afterAutospacing="0" w:line="276" w:lineRule="auto"/>
              <w:jc w:val="both"/>
              <w:rPr>
                <w:rFonts w:ascii="Verdana" w:hAnsi="Verdana" w:cs="Arial"/>
                <w:sz w:val="16"/>
                <w:szCs w:val="16"/>
              </w:rPr>
            </w:pPr>
            <w:r w:rsidRPr="009E539B">
              <w:rPr>
                <w:rFonts w:ascii="Verdana" w:hAnsi="Verdana" w:cs="Arial"/>
                <w:sz w:val="16"/>
                <w:szCs w:val="16"/>
                <w:lang w:val="es-ES" w:eastAsia="es-ES"/>
              </w:rPr>
              <w:t>Al 2015, la Carrera Profesional</w:t>
            </w:r>
            <w:r>
              <w:rPr>
                <w:rFonts w:ascii="Verdana" w:hAnsi="Verdana" w:cs="Arial"/>
                <w:sz w:val="16"/>
                <w:szCs w:val="16"/>
                <w:lang w:val="es-ES" w:eastAsia="es-ES"/>
              </w:rPr>
              <w:t xml:space="preserve"> </w:t>
            </w:r>
            <w:r w:rsidRPr="009E539B">
              <w:rPr>
                <w:rFonts w:ascii="Verdana" w:hAnsi="Verdana" w:cs="Arial"/>
                <w:sz w:val="16"/>
                <w:szCs w:val="16"/>
                <w:lang w:val="es-ES" w:eastAsia="es-ES"/>
              </w:rPr>
              <w:t>de Educación Primaria</w:t>
            </w:r>
            <w:r w:rsidRPr="009E539B">
              <w:rPr>
                <w:rFonts w:ascii="Verdana" w:hAnsi="Verdana" w:cs="Arial"/>
                <w:sz w:val="16"/>
                <w:szCs w:val="16"/>
              </w:rPr>
              <w:t xml:space="preserve"> de la FCCSSE – UNP, lidera en la comunidad piurana la formación de educadores de la especialidad</w:t>
            </w:r>
            <w:r w:rsidRPr="009E539B">
              <w:rPr>
                <w:rFonts w:ascii="Verdana" w:hAnsi="Verdana" w:cs="Arial"/>
                <w:sz w:val="16"/>
                <w:szCs w:val="16"/>
                <w:lang w:val="es-ES" w:eastAsia="es-ES"/>
              </w:rPr>
              <w:t>, como eje fundamental de la educación básica, capaces de promover la investigación e innovación de manera permanente con responsabilidad social.</w:t>
            </w:r>
          </w:p>
        </w:tc>
      </w:tr>
    </w:tbl>
    <w:p w:rsidR="00ED0711" w:rsidRDefault="00ED0711" w:rsidP="00ED0711">
      <w:pPr>
        <w:ind w:left="709"/>
        <w:rPr>
          <w:rFonts w:ascii="Verdana" w:hAnsi="Verdana"/>
          <w:b/>
          <w:sz w:val="18"/>
          <w:szCs w:val="18"/>
        </w:rPr>
        <w:sectPr w:rsidR="00ED0711" w:rsidSect="00970E3C">
          <w:pgSz w:w="16840" w:h="11907" w:orient="landscape" w:code="9"/>
          <w:pgMar w:top="1418" w:right="1134" w:bottom="851" w:left="1134" w:header="709" w:footer="709" w:gutter="0"/>
          <w:cols w:space="708"/>
          <w:docGrid w:linePitch="360"/>
        </w:sectPr>
      </w:pPr>
    </w:p>
    <w:p w:rsidR="00ED0711" w:rsidRPr="001E59AB" w:rsidRDefault="00ED0711" w:rsidP="00ED0711">
      <w:pPr>
        <w:ind w:right="-1036"/>
        <w:jc w:val="both"/>
        <w:rPr>
          <w:rFonts w:ascii="Verdana" w:hAnsi="Verdana" w:cs="Arial"/>
          <w:b/>
          <w:sz w:val="18"/>
          <w:szCs w:val="18"/>
        </w:rPr>
      </w:pPr>
      <w:r w:rsidRPr="001E59AB">
        <w:rPr>
          <w:rFonts w:ascii="Verdana" w:hAnsi="Verdana" w:cs="Arial"/>
          <w:b/>
          <w:sz w:val="18"/>
          <w:szCs w:val="18"/>
        </w:rPr>
        <w:lastRenderedPageBreak/>
        <w:t>OBJETIVOS GENERALES, PARCIALES, ESPECÍFICOS Y SUB</w:t>
      </w:r>
      <w:r>
        <w:rPr>
          <w:rFonts w:ascii="Verdana" w:hAnsi="Verdana" w:cs="Arial"/>
          <w:b/>
          <w:sz w:val="18"/>
          <w:szCs w:val="18"/>
        </w:rPr>
        <w:t xml:space="preserve"> </w:t>
      </w:r>
      <w:r w:rsidRPr="001E59AB">
        <w:rPr>
          <w:rFonts w:ascii="Verdana" w:hAnsi="Verdana" w:cs="Arial"/>
          <w:b/>
          <w:sz w:val="18"/>
          <w:szCs w:val="18"/>
        </w:rPr>
        <w:t>ESPECÍFICOS</w:t>
      </w:r>
    </w:p>
    <w:p w:rsidR="00ED0711" w:rsidRPr="00E1296D" w:rsidRDefault="00ED0711" w:rsidP="00ED0711">
      <w:pPr>
        <w:ind w:right="-1036"/>
        <w:jc w:val="both"/>
        <w:rPr>
          <w:rFonts w:ascii="Verdana" w:hAnsi="Verdana" w:cs="Arial"/>
          <w:b/>
          <w:sz w:val="18"/>
          <w:szCs w:val="18"/>
        </w:rPr>
      </w:pPr>
      <w:r w:rsidRPr="001E59AB">
        <w:rPr>
          <w:rFonts w:ascii="Verdana" w:hAnsi="Verdana" w:cs="Arial"/>
          <w:b/>
          <w:sz w:val="18"/>
          <w:szCs w:val="18"/>
        </w:rPr>
        <w:t xml:space="preserve">Objetivos </w:t>
      </w:r>
      <w:r w:rsidRPr="00E1296D">
        <w:rPr>
          <w:rFonts w:ascii="Verdana" w:hAnsi="Verdana" w:cs="Arial"/>
          <w:b/>
          <w:sz w:val="18"/>
          <w:szCs w:val="18"/>
        </w:rPr>
        <w:t>Generales UNP:</w:t>
      </w:r>
    </w:p>
    <w:p w:rsidR="00ED0711" w:rsidRPr="00E1296D" w:rsidRDefault="00ED0711" w:rsidP="00FC1A6A">
      <w:pPr>
        <w:numPr>
          <w:ilvl w:val="0"/>
          <w:numId w:val="33"/>
        </w:numPr>
        <w:ind w:left="284" w:hanging="284"/>
        <w:jc w:val="both"/>
        <w:rPr>
          <w:rFonts w:ascii="Verdana" w:hAnsi="Verdana" w:cs="Arial"/>
          <w:sz w:val="18"/>
          <w:szCs w:val="18"/>
        </w:rPr>
      </w:pPr>
      <w:r w:rsidRPr="00E1296D">
        <w:rPr>
          <w:rFonts w:ascii="Verdana" w:hAnsi="Verdana" w:cs="Arial"/>
          <w:sz w:val="18"/>
          <w:szCs w:val="18"/>
        </w:rPr>
        <w:t>Orientar la formación profesional hacia niveles de calidad y desarrollo de la región y el país, mediante la acreditación e investigación, acciones de proyección y extensión, promoción y desarrollo de actividades culturales, potenciando la capacidad profesional en los alumnos, en concordancia con el avance científico y tecnológico que favorezca el desarrollo y competitividad nacional.</w:t>
      </w:r>
    </w:p>
    <w:p w:rsidR="00ED0711" w:rsidRPr="00E1296D" w:rsidRDefault="00ED0711" w:rsidP="00FC1A6A">
      <w:pPr>
        <w:numPr>
          <w:ilvl w:val="0"/>
          <w:numId w:val="33"/>
        </w:numPr>
        <w:ind w:left="284" w:hanging="284"/>
        <w:jc w:val="both"/>
        <w:rPr>
          <w:rFonts w:ascii="Verdana" w:hAnsi="Verdana" w:cs="Arial"/>
          <w:sz w:val="18"/>
          <w:szCs w:val="18"/>
        </w:rPr>
      </w:pPr>
      <w:r w:rsidRPr="00E1296D">
        <w:rPr>
          <w:rFonts w:ascii="Verdana" w:hAnsi="Verdana" w:cs="Arial"/>
          <w:sz w:val="18"/>
          <w:szCs w:val="18"/>
        </w:rPr>
        <w:t>Brindar servicios de calidad en asistencia social a la comunidad universitaria.</w:t>
      </w:r>
    </w:p>
    <w:p w:rsidR="00ED0711" w:rsidRPr="00E1296D" w:rsidRDefault="00ED0711" w:rsidP="00FC1A6A">
      <w:pPr>
        <w:numPr>
          <w:ilvl w:val="0"/>
          <w:numId w:val="33"/>
        </w:numPr>
        <w:ind w:left="284" w:hanging="284"/>
        <w:jc w:val="both"/>
        <w:rPr>
          <w:rFonts w:ascii="Verdana" w:hAnsi="Verdana" w:cs="Arial"/>
          <w:sz w:val="18"/>
          <w:szCs w:val="18"/>
        </w:rPr>
      </w:pPr>
      <w:r w:rsidRPr="00E1296D">
        <w:rPr>
          <w:rFonts w:ascii="Verdana" w:hAnsi="Verdana" w:cs="Arial"/>
          <w:sz w:val="18"/>
          <w:szCs w:val="18"/>
        </w:rPr>
        <w:t>Planificar y orientar el desarrollo institucional en relación con los lineamientos de política nacional, sectorial e institucional en materia de educación superior.</w:t>
      </w:r>
    </w:p>
    <w:p w:rsidR="00ED0711" w:rsidRPr="00E1296D" w:rsidRDefault="00ED0711" w:rsidP="00FC1A6A">
      <w:pPr>
        <w:numPr>
          <w:ilvl w:val="0"/>
          <w:numId w:val="33"/>
        </w:numPr>
        <w:ind w:left="284" w:hanging="284"/>
        <w:jc w:val="both"/>
        <w:rPr>
          <w:rFonts w:ascii="Verdana" w:hAnsi="Verdana" w:cs="Arial"/>
          <w:sz w:val="18"/>
          <w:szCs w:val="18"/>
        </w:rPr>
      </w:pPr>
      <w:r w:rsidRPr="00E1296D">
        <w:rPr>
          <w:rFonts w:ascii="Verdana" w:hAnsi="Verdana" w:cs="Arial"/>
          <w:sz w:val="18"/>
          <w:szCs w:val="18"/>
        </w:rPr>
        <w:t>Mejorar la gestión institucional que conduce la Alta Dirección; promover el desempeño de sus funcionarios y trabajadores, según sus valores, condiciones de liderazgo para dirigir, administrar la institución; brindar acciones de asesoramiento jurídico y ejecutar acciones de control y supervisión.</w:t>
      </w:r>
    </w:p>
    <w:p w:rsidR="00ED0711" w:rsidRDefault="00ED0711" w:rsidP="00ED0711">
      <w:pPr>
        <w:jc w:val="both"/>
        <w:rPr>
          <w:rFonts w:ascii="Verdana" w:hAnsi="Verdana" w:cs="Arial"/>
          <w:sz w:val="20"/>
          <w:szCs w:val="20"/>
        </w:rPr>
      </w:pPr>
    </w:p>
    <w:tbl>
      <w:tblPr>
        <w:tblW w:w="101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1"/>
        <w:gridCol w:w="2645"/>
        <w:gridCol w:w="2268"/>
        <w:gridCol w:w="2664"/>
      </w:tblGrid>
      <w:tr w:rsidR="00ED0711" w:rsidRPr="00AD419D" w:rsidTr="00970E3C">
        <w:tc>
          <w:tcPr>
            <w:tcW w:w="2601" w:type="dxa"/>
          </w:tcPr>
          <w:p w:rsidR="00ED0711" w:rsidRPr="00AD419D" w:rsidRDefault="00ED0711" w:rsidP="00970E3C">
            <w:pPr>
              <w:tabs>
                <w:tab w:val="left" w:pos="2680"/>
              </w:tabs>
              <w:jc w:val="center"/>
              <w:rPr>
                <w:rFonts w:ascii="Verdana" w:hAnsi="Verdana" w:cs="Arial"/>
                <w:b/>
                <w:sz w:val="16"/>
                <w:szCs w:val="16"/>
              </w:rPr>
            </w:pPr>
            <w:r w:rsidRPr="00AD419D">
              <w:rPr>
                <w:rFonts w:ascii="Verdana" w:hAnsi="Verdana" w:cs="Arial"/>
                <w:b/>
                <w:sz w:val="16"/>
                <w:szCs w:val="16"/>
              </w:rPr>
              <w:t>Objetivos Parciales</w:t>
            </w:r>
          </w:p>
        </w:tc>
        <w:tc>
          <w:tcPr>
            <w:tcW w:w="2645" w:type="dxa"/>
          </w:tcPr>
          <w:p w:rsidR="00ED0711" w:rsidRPr="00AD419D" w:rsidRDefault="00ED0711" w:rsidP="00970E3C">
            <w:pPr>
              <w:tabs>
                <w:tab w:val="left" w:pos="2680"/>
              </w:tabs>
              <w:ind w:right="-30"/>
              <w:jc w:val="center"/>
              <w:rPr>
                <w:rFonts w:ascii="Verdana" w:hAnsi="Verdana" w:cs="Arial"/>
                <w:b/>
                <w:sz w:val="16"/>
                <w:szCs w:val="16"/>
              </w:rPr>
            </w:pPr>
            <w:r w:rsidRPr="00AD419D">
              <w:rPr>
                <w:rFonts w:ascii="Verdana" w:hAnsi="Verdana" w:cs="Arial"/>
                <w:b/>
                <w:sz w:val="16"/>
                <w:szCs w:val="16"/>
              </w:rPr>
              <w:t>Específicos</w:t>
            </w:r>
          </w:p>
        </w:tc>
        <w:tc>
          <w:tcPr>
            <w:tcW w:w="2268" w:type="dxa"/>
          </w:tcPr>
          <w:p w:rsidR="00ED0711" w:rsidRPr="00AD419D" w:rsidRDefault="00ED0711" w:rsidP="00970E3C">
            <w:pPr>
              <w:tabs>
                <w:tab w:val="left" w:pos="2680"/>
              </w:tabs>
              <w:jc w:val="center"/>
              <w:rPr>
                <w:rFonts w:ascii="Verdana" w:hAnsi="Verdana" w:cs="Arial"/>
                <w:b/>
                <w:sz w:val="16"/>
                <w:szCs w:val="16"/>
              </w:rPr>
            </w:pPr>
            <w:r w:rsidRPr="00AD419D">
              <w:rPr>
                <w:rFonts w:ascii="Verdana" w:hAnsi="Verdana" w:cs="Arial"/>
                <w:b/>
                <w:sz w:val="16"/>
                <w:szCs w:val="16"/>
              </w:rPr>
              <w:t>Objetivos estratégicos FCCSSE</w:t>
            </w:r>
          </w:p>
        </w:tc>
        <w:tc>
          <w:tcPr>
            <w:tcW w:w="2664" w:type="dxa"/>
          </w:tcPr>
          <w:p w:rsidR="00ED0711" w:rsidRPr="00AD419D" w:rsidRDefault="00ED0711" w:rsidP="00970E3C">
            <w:pPr>
              <w:tabs>
                <w:tab w:val="left" w:pos="2680"/>
              </w:tabs>
              <w:jc w:val="center"/>
              <w:rPr>
                <w:rFonts w:ascii="Verdana" w:hAnsi="Verdana" w:cs="Arial"/>
                <w:b/>
                <w:sz w:val="16"/>
                <w:szCs w:val="16"/>
              </w:rPr>
            </w:pPr>
          </w:p>
          <w:p w:rsidR="00ED0711" w:rsidRPr="00AD419D" w:rsidRDefault="00ED0711" w:rsidP="00970E3C">
            <w:pPr>
              <w:tabs>
                <w:tab w:val="left" w:pos="2680"/>
              </w:tabs>
              <w:jc w:val="center"/>
              <w:rPr>
                <w:rFonts w:ascii="Verdana" w:hAnsi="Verdana" w:cs="Arial"/>
                <w:sz w:val="16"/>
                <w:szCs w:val="16"/>
              </w:rPr>
            </w:pPr>
            <w:r w:rsidRPr="00AD419D">
              <w:rPr>
                <w:rFonts w:ascii="Verdana" w:hAnsi="Verdana" w:cs="Arial"/>
                <w:b/>
                <w:sz w:val="16"/>
                <w:szCs w:val="16"/>
              </w:rPr>
              <w:t>Educación Primaria</w:t>
            </w:r>
          </w:p>
        </w:tc>
      </w:tr>
      <w:tr w:rsidR="00ED0711" w:rsidRPr="00AD419D" w:rsidTr="00970E3C">
        <w:tc>
          <w:tcPr>
            <w:tcW w:w="2601" w:type="dxa"/>
          </w:tcPr>
          <w:p w:rsidR="00ED0711" w:rsidRPr="00AD419D" w:rsidRDefault="00ED0711" w:rsidP="00970E3C">
            <w:pPr>
              <w:ind w:hanging="14"/>
              <w:jc w:val="both"/>
              <w:rPr>
                <w:rFonts w:ascii="Verdana" w:hAnsi="Verdana" w:cs="Arial"/>
                <w:sz w:val="16"/>
                <w:szCs w:val="16"/>
              </w:rPr>
            </w:pPr>
            <w:r w:rsidRPr="00AD419D">
              <w:rPr>
                <w:rFonts w:ascii="Verdana" w:hAnsi="Verdana" w:cs="Arial"/>
                <w:b/>
                <w:bCs/>
                <w:sz w:val="16"/>
                <w:szCs w:val="16"/>
              </w:rPr>
              <w:t>Objetivo Estratégico Parcial 1</w:t>
            </w:r>
            <w:r>
              <w:rPr>
                <w:rFonts w:ascii="Verdana" w:hAnsi="Verdana" w:cs="Arial"/>
                <w:sz w:val="16"/>
                <w:szCs w:val="16"/>
              </w:rPr>
              <w:t xml:space="preserve"> (OEP 1):</w:t>
            </w:r>
          </w:p>
          <w:p w:rsidR="00ED0711" w:rsidRPr="00AD419D" w:rsidRDefault="00ED0711" w:rsidP="00970E3C">
            <w:pPr>
              <w:pStyle w:val="Sangradetextonormal"/>
              <w:spacing w:after="0"/>
              <w:ind w:left="0"/>
              <w:jc w:val="both"/>
              <w:rPr>
                <w:rFonts w:ascii="Verdana" w:hAnsi="Verdana" w:cs="Arial"/>
                <w:b/>
                <w:sz w:val="16"/>
                <w:szCs w:val="16"/>
              </w:rPr>
            </w:pPr>
            <w:r w:rsidRPr="00AD419D">
              <w:rPr>
                <w:rFonts w:ascii="Verdana" w:hAnsi="Verdana" w:cs="Arial"/>
                <w:sz w:val="16"/>
                <w:szCs w:val="16"/>
              </w:rPr>
              <w:t>Mejorar y homogenizar la calidad de las carreras profesionales de pre grado que se ofrece a nivel de sede principal y sedes descentralizadas, articulada a áreas claves de desarrollo, considere estándares adecuados de calidad, proceso de acreditación, revisión y actualización curricular articulada con los procesos productivos y sociales y promover en los docentes dominio de la(s) materias(s) uso de metodologías de enseñanza efectivas, desarrollo de la capacidad crítica de los estudiantes, que mejoren sus competencias profesionales expresadas en una mayor empleabilidad de los egresados; complementar actividades académicas en los centros productivos, y mejoren la producción de bienes y servicios de éstos</w:t>
            </w:r>
          </w:p>
        </w:tc>
        <w:tc>
          <w:tcPr>
            <w:tcW w:w="2645" w:type="dxa"/>
          </w:tcPr>
          <w:p w:rsidR="00ED0711" w:rsidRPr="00AD419D" w:rsidRDefault="00ED0711" w:rsidP="00970E3C">
            <w:pPr>
              <w:jc w:val="both"/>
              <w:rPr>
                <w:rFonts w:ascii="Verdana" w:hAnsi="Verdana" w:cs="Arial"/>
                <w:sz w:val="16"/>
                <w:szCs w:val="16"/>
              </w:rPr>
            </w:pPr>
            <w:r w:rsidRPr="00AD419D">
              <w:rPr>
                <w:rFonts w:ascii="Verdana" w:hAnsi="Verdana" w:cs="Arial"/>
                <w:sz w:val="16"/>
                <w:szCs w:val="16"/>
              </w:rPr>
              <w:t>OEE 1</w:t>
            </w:r>
          </w:p>
          <w:p w:rsidR="00ED0711" w:rsidRPr="00AD419D" w:rsidRDefault="00ED0711" w:rsidP="00970E3C">
            <w:pPr>
              <w:jc w:val="both"/>
              <w:rPr>
                <w:rFonts w:ascii="Verdana" w:hAnsi="Verdana" w:cs="Arial"/>
                <w:sz w:val="16"/>
                <w:szCs w:val="16"/>
              </w:rPr>
            </w:pPr>
            <w:r w:rsidRPr="00AD419D">
              <w:rPr>
                <w:rFonts w:ascii="Verdana" w:hAnsi="Verdana" w:cs="Arial"/>
                <w:sz w:val="16"/>
                <w:szCs w:val="16"/>
              </w:rPr>
              <w:t>Mejorar y homogenizar la calidad de las carreras profesionales de pre-grado a través del apoyo a los procesos de autoevaluación, acreditación, que atienda las necesidades de aprendizaje, formación, incentivando a los alumnos a generar ciencia e innovación tecnológica; fortalecer en los docentes el desarrollo de sus habilidades y destrezas en tecnología educativa y didáctica universitaria basándose en estándares de acreditación en las diferentes Facultades; mecanismos de supervisión y evaluación docente que retroalimenten la evolución del desempeño docente; contribuir al logro de la titulación profesional a través de las diversas modalidades, fomentando preferentemente la elaboración de tesis; impulsar el intercambio científico, tecnológico a través de acciones de cooperación técnica nacional e internacional con universidades y organizaciones de prestigio.</w:t>
            </w:r>
          </w:p>
          <w:p w:rsidR="00ED0711" w:rsidRPr="00AD419D" w:rsidRDefault="00ED0711" w:rsidP="00970E3C">
            <w:pPr>
              <w:jc w:val="both"/>
              <w:rPr>
                <w:rFonts w:ascii="Verdana" w:hAnsi="Verdana" w:cs="Arial"/>
                <w:sz w:val="16"/>
                <w:szCs w:val="16"/>
              </w:rPr>
            </w:pPr>
            <w:r w:rsidRPr="00AD419D">
              <w:rPr>
                <w:rFonts w:ascii="Verdana" w:hAnsi="Verdana" w:cs="Arial"/>
                <w:sz w:val="16"/>
                <w:szCs w:val="16"/>
              </w:rPr>
              <w:t>OEE 4:</w:t>
            </w:r>
          </w:p>
          <w:p w:rsidR="00ED0711" w:rsidRPr="00AD419D" w:rsidRDefault="00ED0711" w:rsidP="00970E3C">
            <w:pPr>
              <w:jc w:val="both"/>
              <w:rPr>
                <w:rFonts w:ascii="Verdana" w:hAnsi="Verdana" w:cs="Arial"/>
                <w:b/>
                <w:bCs/>
                <w:sz w:val="16"/>
                <w:szCs w:val="16"/>
              </w:rPr>
            </w:pPr>
            <w:r w:rsidRPr="00AD419D">
              <w:rPr>
                <w:rFonts w:ascii="Verdana" w:hAnsi="Verdana" w:cs="Arial"/>
                <w:sz w:val="16"/>
                <w:szCs w:val="16"/>
              </w:rPr>
              <w:t>Garantizar la adecuada, progresiva y oportuna actualización de los currículos de las carreras universitarias de pre-grado, que respondan y se encuentren articulados a las necesidades de la sociedad.</w:t>
            </w:r>
          </w:p>
          <w:p w:rsidR="00ED0711" w:rsidRPr="00AD419D" w:rsidRDefault="00ED0711" w:rsidP="00970E3C">
            <w:pPr>
              <w:jc w:val="both"/>
              <w:rPr>
                <w:rFonts w:ascii="Verdana" w:hAnsi="Verdana" w:cs="Arial"/>
                <w:sz w:val="16"/>
                <w:szCs w:val="16"/>
              </w:rPr>
            </w:pPr>
            <w:r w:rsidRPr="00AD419D">
              <w:rPr>
                <w:rFonts w:ascii="Verdana" w:hAnsi="Verdana" w:cs="Arial"/>
                <w:sz w:val="16"/>
                <w:szCs w:val="16"/>
              </w:rPr>
              <w:t>OEE 2</w:t>
            </w:r>
          </w:p>
          <w:p w:rsidR="00ED0711" w:rsidRPr="00AD419D" w:rsidRDefault="00ED0711" w:rsidP="00970E3C">
            <w:pPr>
              <w:tabs>
                <w:tab w:val="left" w:pos="2680"/>
              </w:tabs>
              <w:ind w:right="-30"/>
              <w:jc w:val="both"/>
              <w:rPr>
                <w:rFonts w:ascii="Verdana" w:hAnsi="Verdana" w:cs="Arial"/>
                <w:b/>
                <w:sz w:val="16"/>
                <w:szCs w:val="16"/>
              </w:rPr>
            </w:pPr>
            <w:r w:rsidRPr="00AD419D">
              <w:rPr>
                <w:rFonts w:ascii="Verdana" w:hAnsi="Verdana" w:cs="Arial"/>
                <w:sz w:val="16"/>
                <w:szCs w:val="16"/>
              </w:rPr>
              <w:t xml:space="preserve">Mejorar la selección de ingresantes a la UNP e integrarlos efectivamente a la vida académica según perfil del ingresante, considerando mecanismos tales como: evaluación psicológica y vocacional; información de los procesos y servicios universitarios y </w:t>
            </w:r>
            <w:r w:rsidRPr="00AD419D">
              <w:rPr>
                <w:rFonts w:ascii="Verdana" w:hAnsi="Verdana" w:cs="Arial"/>
                <w:sz w:val="16"/>
                <w:szCs w:val="16"/>
              </w:rPr>
              <w:lastRenderedPageBreak/>
              <w:t>responsabilidades de los alumnos; asesoría en métodos de estudio y organización del tiempo; asignación de un docente tutor e incorporación a un grupo de estudio (sólo a alumnos de los cuatro primeros ciclos con bajo rendimiento).</w:t>
            </w:r>
          </w:p>
          <w:p w:rsidR="00ED0711" w:rsidRPr="00AD419D" w:rsidRDefault="00ED0711" w:rsidP="00970E3C">
            <w:pPr>
              <w:tabs>
                <w:tab w:val="left" w:pos="2680"/>
              </w:tabs>
              <w:ind w:left="63" w:right="-30"/>
              <w:jc w:val="both"/>
              <w:rPr>
                <w:rFonts w:ascii="Verdana" w:hAnsi="Verdana" w:cs="Arial"/>
                <w:sz w:val="16"/>
                <w:szCs w:val="16"/>
              </w:rPr>
            </w:pPr>
            <w:r w:rsidRPr="00AD419D">
              <w:rPr>
                <w:rFonts w:ascii="Verdana" w:hAnsi="Verdana" w:cs="Arial"/>
                <w:sz w:val="16"/>
                <w:szCs w:val="16"/>
              </w:rPr>
              <w:t>OEE 8</w:t>
            </w:r>
          </w:p>
          <w:p w:rsidR="00ED0711" w:rsidRPr="00AD419D" w:rsidRDefault="00ED0711" w:rsidP="00970E3C">
            <w:pPr>
              <w:tabs>
                <w:tab w:val="left" w:pos="2680"/>
              </w:tabs>
              <w:ind w:right="-30"/>
              <w:jc w:val="both"/>
              <w:rPr>
                <w:rFonts w:ascii="Verdana" w:hAnsi="Verdana" w:cs="Arial"/>
                <w:b/>
                <w:sz w:val="16"/>
                <w:szCs w:val="16"/>
              </w:rPr>
            </w:pPr>
            <w:r w:rsidRPr="00AD419D">
              <w:rPr>
                <w:rFonts w:ascii="Verdana" w:hAnsi="Verdana" w:cs="Arial"/>
                <w:bCs/>
                <w:sz w:val="16"/>
                <w:szCs w:val="16"/>
              </w:rPr>
              <w:t>Diseñar e implementar el Programa de seguimiento de egresados, contribuyendo a conocer la competitividad de los profesionales.</w:t>
            </w:r>
          </w:p>
        </w:tc>
        <w:tc>
          <w:tcPr>
            <w:tcW w:w="2268" w:type="dxa"/>
          </w:tcPr>
          <w:p w:rsidR="00ED0711" w:rsidRPr="00AD419D" w:rsidRDefault="00ED0711" w:rsidP="00970E3C">
            <w:pPr>
              <w:jc w:val="both"/>
              <w:rPr>
                <w:rFonts w:ascii="Verdana" w:hAnsi="Verdana" w:cs="Arial"/>
                <w:sz w:val="16"/>
                <w:szCs w:val="16"/>
              </w:rPr>
            </w:pPr>
          </w:p>
          <w:p w:rsidR="00ED0711" w:rsidRPr="00AD419D" w:rsidRDefault="00ED0711" w:rsidP="00970E3C">
            <w:pPr>
              <w:jc w:val="both"/>
              <w:rPr>
                <w:rFonts w:ascii="Verdana" w:hAnsi="Verdana" w:cs="Arial"/>
                <w:sz w:val="16"/>
                <w:szCs w:val="16"/>
              </w:rPr>
            </w:pPr>
            <w:r w:rsidRPr="00AD419D">
              <w:rPr>
                <w:rFonts w:ascii="Verdana" w:hAnsi="Verdana" w:cs="Arial"/>
                <w:sz w:val="16"/>
                <w:szCs w:val="16"/>
              </w:rPr>
              <w:t>Diseñar y gestionar un sistema de enseñanza y aprendizaje abierto, flexible e innovador que asegure una formación profesional de calidad.</w:t>
            </w:r>
          </w:p>
          <w:p w:rsidR="00ED0711" w:rsidRDefault="00ED0711" w:rsidP="00970E3C">
            <w:pPr>
              <w:jc w:val="both"/>
              <w:rPr>
                <w:rFonts w:ascii="Verdana" w:hAnsi="Verdana" w:cs="Arial"/>
                <w:sz w:val="16"/>
                <w:szCs w:val="16"/>
              </w:rPr>
            </w:pPr>
          </w:p>
          <w:p w:rsidR="00ED0711" w:rsidRPr="00AD419D" w:rsidRDefault="00ED0711" w:rsidP="00970E3C">
            <w:pPr>
              <w:jc w:val="both"/>
              <w:rPr>
                <w:rFonts w:ascii="Verdana" w:hAnsi="Verdana" w:cs="Arial"/>
                <w:sz w:val="16"/>
                <w:szCs w:val="16"/>
              </w:rPr>
            </w:pPr>
            <w:r w:rsidRPr="00AD419D">
              <w:rPr>
                <w:rFonts w:ascii="Verdana" w:hAnsi="Verdana" w:cs="Arial"/>
                <w:sz w:val="16"/>
                <w:szCs w:val="16"/>
              </w:rPr>
              <w:t>Promover la capacitación, actualización y mejora permanente de los docentes de acuerdo a las competencias que exige la Sociedad del conocimiento y la información.</w:t>
            </w:r>
          </w:p>
          <w:p w:rsidR="00ED0711" w:rsidRDefault="00ED0711" w:rsidP="00970E3C">
            <w:pPr>
              <w:ind w:left="284"/>
              <w:jc w:val="both"/>
              <w:rPr>
                <w:rFonts w:ascii="Verdana" w:hAnsi="Verdana" w:cs="Arial"/>
                <w:sz w:val="16"/>
                <w:szCs w:val="16"/>
              </w:rPr>
            </w:pPr>
          </w:p>
          <w:p w:rsidR="00ED0711" w:rsidRPr="00AD419D" w:rsidRDefault="00ED0711" w:rsidP="00970E3C">
            <w:pPr>
              <w:jc w:val="both"/>
              <w:rPr>
                <w:rFonts w:ascii="Verdana" w:hAnsi="Verdana" w:cs="Arial"/>
                <w:b/>
                <w:sz w:val="16"/>
                <w:szCs w:val="16"/>
              </w:rPr>
            </w:pPr>
            <w:r w:rsidRPr="00AD419D">
              <w:rPr>
                <w:rFonts w:ascii="Verdana" w:hAnsi="Verdana" w:cs="Arial"/>
                <w:sz w:val="16"/>
                <w:szCs w:val="16"/>
              </w:rPr>
              <w:t>Proponer y gestionar una política de calidad, en la perspectiva de ofrecer una formación profesional de acuerdo a las actuales demandas del mercado ocupacional.</w:t>
            </w:r>
          </w:p>
        </w:tc>
        <w:tc>
          <w:tcPr>
            <w:tcW w:w="2664" w:type="dxa"/>
          </w:tcPr>
          <w:p w:rsidR="00ED0711" w:rsidRPr="00AD419D" w:rsidRDefault="00ED0711" w:rsidP="00970E3C">
            <w:pPr>
              <w:tabs>
                <w:tab w:val="left" w:pos="2680"/>
              </w:tabs>
              <w:jc w:val="both"/>
              <w:rPr>
                <w:rFonts w:ascii="Verdana" w:hAnsi="Verdana" w:cs="Arial"/>
                <w:sz w:val="16"/>
                <w:szCs w:val="16"/>
              </w:rPr>
            </w:pPr>
          </w:p>
          <w:p w:rsidR="00ED0711" w:rsidRPr="00AD419D" w:rsidRDefault="00ED0711" w:rsidP="00970E3C">
            <w:pPr>
              <w:tabs>
                <w:tab w:val="left" w:pos="2680"/>
              </w:tabs>
              <w:jc w:val="both"/>
              <w:rPr>
                <w:rFonts w:ascii="Verdana" w:hAnsi="Verdana" w:cs="Arial"/>
                <w:sz w:val="16"/>
                <w:szCs w:val="16"/>
              </w:rPr>
            </w:pPr>
            <w:r w:rsidRPr="00AD419D">
              <w:rPr>
                <w:rFonts w:ascii="Verdana" w:hAnsi="Verdana" w:cs="Arial"/>
                <w:sz w:val="16"/>
                <w:szCs w:val="16"/>
              </w:rPr>
              <w:t>Actualizar a los docentes que brindan servicio profesional a la Escuela mediante eventos de capacitación sobre estrategias didácticas, evaluación de los aprendizajes, currículo, entornos virtuales de enseñanza, tutoría.</w:t>
            </w: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Pr="00AD419D" w:rsidRDefault="00ED0711" w:rsidP="00970E3C">
            <w:pPr>
              <w:tabs>
                <w:tab w:val="left" w:pos="2680"/>
              </w:tabs>
              <w:jc w:val="both"/>
              <w:rPr>
                <w:rFonts w:ascii="Verdana" w:hAnsi="Verdana" w:cs="Arial"/>
                <w:sz w:val="16"/>
                <w:szCs w:val="16"/>
              </w:rPr>
            </w:pPr>
            <w:r w:rsidRPr="00AD419D">
              <w:rPr>
                <w:rFonts w:ascii="Verdana" w:hAnsi="Verdana" w:cs="Arial"/>
                <w:sz w:val="16"/>
                <w:szCs w:val="16"/>
              </w:rPr>
              <w:t>Revisar y reestructurar el Plan de estudios de la especialidad, producto de un estudio de las demandas de la comunidad local y nacional, que conlleve al logro de un perfil pertinente a las competencias que la sociedad necesita de los profesionales de Educación Primaria.</w:t>
            </w:r>
          </w:p>
          <w:p w:rsidR="00ED0711" w:rsidRPr="00AD419D" w:rsidRDefault="00ED0711" w:rsidP="00970E3C">
            <w:pPr>
              <w:tabs>
                <w:tab w:val="left" w:pos="2680"/>
              </w:tabs>
              <w:jc w:val="both"/>
              <w:rPr>
                <w:rFonts w:ascii="Verdana" w:hAnsi="Verdana" w:cs="Arial"/>
                <w:sz w:val="16"/>
                <w:szCs w:val="16"/>
              </w:rPr>
            </w:pPr>
          </w:p>
          <w:p w:rsidR="00ED0711" w:rsidRPr="00AD419D" w:rsidRDefault="00ED0711" w:rsidP="00970E3C">
            <w:pPr>
              <w:tabs>
                <w:tab w:val="left" w:pos="2680"/>
              </w:tabs>
              <w:jc w:val="both"/>
              <w:rPr>
                <w:rFonts w:ascii="Verdana" w:hAnsi="Verdana" w:cs="Arial"/>
                <w:sz w:val="16"/>
                <w:szCs w:val="16"/>
              </w:rPr>
            </w:pPr>
            <w:r w:rsidRPr="00AD419D">
              <w:rPr>
                <w:rFonts w:ascii="Verdana" w:hAnsi="Verdana" w:cs="Arial"/>
                <w:sz w:val="16"/>
                <w:szCs w:val="16"/>
              </w:rPr>
              <w:t>Diseñar un sistema de Evaluación integral de la Escuela: aprendizaje, desempeño docente.</w:t>
            </w:r>
          </w:p>
          <w:p w:rsidR="00ED0711" w:rsidRPr="00AD419D" w:rsidRDefault="00ED0711" w:rsidP="00970E3C">
            <w:pPr>
              <w:tabs>
                <w:tab w:val="left" w:pos="2680"/>
              </w:tabs>
              <w:jc w:val="both"/>
              <w:rPr>
                <w:rFonts w:ascii="Verdana" w:hAnsi="Verdana" w:cs="Arial"/>
                <w:sz w:val="16"/>
                <w:szCs w:val="16"/>
              </w:rPr>
            </w:pPr>
          </w:p>
          <w:p w:rsidR="00ED0711" w:rsidRPr="00AD419D" w:rsidRDefault="00ED0711" w:rsidP="00970E3C">
            <w:pPr>
              <w:tabs>
                <w:tab w:val="left" w:pos="2680"/>
              </w:tabs>
              <w:jc w:val="both"/>
              <w:rPr>
                <w:rFonts w:ascii="Verdana" w:hAnsi="Verdana" w:cs="Arial"/>
                <w:sz w:val="16"/>
                <w:szCs w:val="16"/>
              </w:rPr>
            </w:pPr>
            <w:r w:rsidRPr="00AD419D">
              <w:rPr>
                <w:rFonts w:ascii="Verdana" w:hAnsi="Verdana" w:cs="Arial"/>
                <w:sz w:val="16"/>
                <w:szCs w:val="16"/>
              </w:rPr>
              <w:t>Determinar los mecanismos para el acceso a la carrera acordes con los estándares de acreditación y coordinar con Oficina de Admisión de Universidad.</w:t>
            </w:r>
          </w:p>
          <w:p w:rsidR="00ED0711" w:rsidRDefault="00ED0711" w:rsidP="00970E3C">
            <w:pPr>
              <w:pStyle w:val="Prrafodelista"/>
              <w:tabs>
                <w:tab w:val="left" w:pos="2680"/>
              </w:tabs>
              <w:jc w:val="both"/>
              <w:rPr>
                <w:rFonts w:ascii="Verdana" w:hAnsi="Verdana" w:cs="Arial"/>
                <w:sz w:val="16"/>
                <w:szCs w:val="16"/>
              </w:rPr>
            </w:pPr>
          </w:p>
          <w:p w:rsidR="00ED0711" w:rsidRDefault="00ED0711" w:rsidP="00970E3C">
            <w:pPr>
              <w:pStyle w:val="Prrafodelista"/>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r w:rsidRPr="00AD419D">
              <w:rPr>
                <w:rFonts w:ascii="Verdana" w:hAnsi="Verdana" w:cs="Arial"/>
                <w:sz w:val="16"/>
                <w:szCs w:val="16"/>
              </w:rPr>
              <w:t>Elaborar el perfil del ingresante a la carrera que incluya competencias relacionadas con la futura profesión.</w:t>
            </w:r>
          </w:p>
          <w:p w:rsidR="00ED0711" w:rsidRPr="00AD419D" w:rsidRDefault="00ED0711" w:rsidP="00970E3C">
            <w:pPr>
              <w:tabs>
                <w:tab w:val="left" w:pos="2680"/>
              </w:tabs>
              <w:jc w:val="both"/>
              <w:rPr>
                <w:rFonts w:ascii="Verdana" w:hAnsi="Verdana" w:cs="Arial"/>
                <w:sz w:val="16"/>
                <w:szCs w:val="16"/>
              </w:rPr>
            </w:pPr>
          </w:p>
          <w:p w:rsidR="00ED0711" w:rsidRPr="00AD419D" w:rsidRDefault="00ED0711" w:rsidP="00970E3C">
            <w:pPr>
              <w:tabs>
                <w:tab w:val="left" w:pos="2680"/>
              </w:tabs>
              <w:jc w:val="both"/>
              <w:rPr>
                <w:rFonts w:ascii="Verdana" w:hAnsi="Verdana" w:cs="Arial"/>
                <w:sz w:val="16"/>
                <w:szCs w:val="16"/>
              </w:rPr>
            </w:pPr>
            <w:r w:rsidRPr="00AD419D">
              <w:rPr>
                <w:rFonts w:ascii="Verdana" w:hAnsi="Verdana" w:cs="Arial"/>
                <w:sz w:val="16"/>
                <w:szCs w:val="16"/>
              </w:rPr>
              <w:t>Elaborar y aplicar programa propedéutico para los cuatro primeros ciclos,</w:t>
            </w:r>
            <w:r>
              <w:rPr>
                <w:rFonts w:ascii="Verdana" w:hAnsi="Verdana" w:cs="Arial"/>
                <w:sz w:val="16"/>
                <w:szCs w:val="16"/>
              </w:rPr>
              <w:t xml:space="preserve"> </w:t>
            </w:r>
            <w:r w:rsidRPr="00AD419D">
              <w:rPr>
                <w:rFonts w:ascii="Verdana" w:hAnsi="Verdana" w:cs="Arial"/>
                <w:sz w:val="16"/>
                <w:szCs w:val="16"/>
              </w:rPr>
              <w:t>que incluya: asesoría en métodos de estudio, organización del tiempo, redacción y desarrollo personal.</w:t>
            </w: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r w:rsidRPr="00AD419D">
              <w:rPr>
                <w:rFonts w:ascii="Verdana" w:hAnsi="Verdana" w:cs="Arial"/>
                <w:sz w:val="16"/>
                <w:szCs w:val="16"/>
              </w:rPr>
              <w:t xml:space="preserve">Elaborar y ejecutar plan de Tutoría de la Escuela </w:t>
            </w:r>
            <w:r w:rsidRPr="00AD419D">
              <w:rPr>
                <w:rFonts w:ascii="Verdana" w:hAnsi="Verdana" w:cs="Arial"/>
                <w:sz w:val="16"/>
                <w:szCs w:val="16"/>
              </w:rPr>
              <w:lastRenderedPageBreak/>
              <w:t>Profesional.</w:t>
            </w: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Default="00ED0711" w:rsidP="00970E3C">
            <w:pPr>
              <w:tabs>
                <w:tab w:val="left" w:pos="2680"/>
              </w:tabs>
              <w:jc w:val="both"/>
              <w:rPr>
                <w:rFonts w:ascii="Verdana" w:hAnsi="Verdana" w:cs="Arial"/>
                <w:sz w:val="16"/>
                <w:szCs w:val="16"/>
              </w:rPr>
            </w:pPr>
          </w:p>
          <w:p w:rsidR="00ED0711" w:rsidRPr="00AD419D" w:rsidRDefault="00ED0711" w:rsidP="00970E3C">
            <w:pPr>
              <w:tabs>
                <w:tab w:val="left" w:pos="2680"/>
              </w:tabs>
              <w:jc w:val="both"/>
              <w:rPr>
                <w:rFonts w:ascii="Verdana" w:hAnsi="Verdana" w:cs="Arial"/>
                <w:sz w:val="16"/>
                <w:szCs w:val="16"/>
              </w:rPr>
            </w:pPr>
            <w:r w:rsidRPr="00AD419D">
              <w:rPr>
                <w:rFonts w:ascii="Verdana" w:hAnsi="Verdana" w:cs="Arial"/>
                <w:sz w:val="16"/>
                <w:szCs w:val="16"/>
              </w:rPr>
              <w:t>Elaborar el perfil del egresado de la carrera profesional.</w:t>
            </w:r>
          </w:p>
          <w:p w:rsidR="00ED0711" w:rsidRPr="00AD419D" w:rsidRDefault="00ED0711" w:rsidP="00970E3C">
            <w:pPr>
              <w:tabs>
                <w:tab w:val="left" w:pos="2680"/>
              </w:tabs>
              <w:jc w:val="both"/>
              <w:rPr>
                <w:rFonts w:ascii="Verdana" w:hAnsi="Verdana" w:cs="Arial"/>
                <w:sz w:val="16"/>
                <w:szCs w:val="16"/>
              </w:rPr>
            </w:pPr>
            <w:r w:rsidRPr="00AD419D">
              <w:rPr>
                <w:rFonts w:ascii="Verdana" w:hAnsi="Verdana" w:cs="Arial"/>
                <w:sz w:val="16"/>
                <w:szCs w:val="16"/>
              </w:rPr>
              <w:t>Elaborar plan de evaluación de egresados de la Escuela.</w:t>
            </w:r>
          </w:p>
        </w:tc>
      </w:tr>
      <w:tr w:rsidR="00ED0711" w:rsidRPr="00AD419D" w:rsidTr="00E478EA">
        <w:trPr>
          <w:trHeight w:val="3705"/>
        </w:trPr>
        <w:tc>
          <w:tcPr>
            <w:tcW w:w="2601" w:type="dxa"/>
          </w:tcPr>
          <w:p w:rsidR="00ED0711" w:rsidRPr="00AD419D" w:rsidRDefault="00ED0711" w:rsidP="00970E3C">
            <w:pPr>
              <w:jc w:val="both"/>
              <w:rPr>
                <w:rFonts w:ascii="Verdana" w:hAnsi="Verdana" w:cs="Arial"/>
                <w:sz w:val="16"/>
                <w:szCs w:val="16"/>
              </w:rPr>
            </w:pPr>
            <w:r w:rsidRPr="00AD419D">
              <w:rPr>
                <w:rFonts w:ascii="Verdana" w:hAnsi="Verdana" w:cs="Arial"/>
                <w:b/>
                <w:bCs/>
                <w:sz w:val="16"/>
                <w:szCs w:val="16"/>
              </w:rPr>
              <w:lastRenderedPageBreak/>
              <w:t>Objetivo Estratégico Parcial 2</w:t>
            </w:r>
            <w:r>
              <w:rPr>
                <w:rFonts w:ascii="Verdana" w:hAnsi="Verdana" w:cs="Arial"/>
                <w:b/>
                <w:bCs/>
                <w:sz w:val="16"/>
                <w:szCs w:val="16"/>
              </w:rPr>
              <w:t xml:space="preserve"> </w:t>
            </w:r>
            <w:r w:rsidRPr="00AD419D">
              <w:rPr>
                <w:rFonts w:ascii="Verdana" w:hAnsi="Verdana" w:cs="Arial"/>
                <w:sz w:val="16"/>
                <w:szCs w:val="16"/>
              </w:rPr>
              <w:t>OEP 2:</w:t>
            </w:r>
          </w:p>
          <w:p w:rsidR="00ED0711" w:rsidRPr="00AD419D" w:rsidRDefault="00ED0711" w:rsidP="00970E3C">
            <w:pPr>
              <w:jc w:val="both"/>
              <w:rPr>
                <w:rFonts w:ascii="Verdana" w:hAnsi="Verdana" w:cs="Arial"/>
                <w:sz w:val="16"/>
                <w:szCs w:val="16"/>
              </w:rPr>
            </w:pPr>
            <w:r w:rsidRPr="00F36743">
              <w:rPr>
                <w:rFonts w:ascii="Verdana" w:hAnsi="Verdana" w:cs="Arial"/>
                <w:sz w:val="16"/>
                <w:szCs w:val="16"/>
              </w:rPr>
              <w:t>Apoyar, y dinamizar la ejecución de trabajos de investigación multidisciplinaria, con participación de los estudiantes, asumiendo liderazgo competitivo en investigación participativa para la innovación y el desarrollo tecnológico en actividades competitivas, que resuelva problemas de la región, localidad y del país, y búsqueda de financiamiento nacional e internacional para la difusión y publicación de investigaciones.</w:t>
            </w:r>
          </w:p>
        </w:tc>
        <w:tc>
          <w:tcPr>
            <w:tcW w:w="2645" w:type="dxa"/>
          </w:tcPr>
          <w:p w:rsidR="00ED0711" w:rsidRPr="00AD419D" w:rsidRDefault="00ED0711" w:rsidP="00970E3C">
            <w:pPr>
              <w:jc w:val="both"/>
              <w:rPr>
                <w:rFonts w:ascii="Verdana" w:hAnsi="Verdana" w:cs="Arial"/>
                <w:sz w:val="16"/>
                <w:szCs w:val="16"/>
              </w:rPr>
            </w:pPr>
            <w:r w:rsidRPr="00AD419D">
              <w:rPr>
                <w:rFonts w:ascii="Verdana" w:hAnsi="Verdana" w:cs="Arial"/>
                <w:sz w:val="16"/>
                <w:szCs w:val="16"/>
              </w:rPr>
              <w:t>OEE 13:</w:t>
            </w:r>
          </w:p>
          <w:p w:rsidR="00ED0711" w:rsidRPr="00AD419D" w:rsidRDefault="00ED0711" w:rsidP="00970E3C">
            <w:pPr>
              <w:jc w:val="both"/>
              <w:rPr>
                <w:rFonts w:ascii="Verdana" w:hAnsi="Verdana" w:cs="Arial"/>
                <w:sz w:val="16"/>
                <w:szCs w:val="16"/>
              </w:rPr>
            </w:pPr>
            <w:r w:rsidRPr="00F36743">
              <w:rPr>
                <w:rFonts w:ascii="Verdana" w:hAnsi="Verdana" w:cs="Arial"/>
                <w:sz w:val="16"/>
                <w:szCs w:val="16"/>
              </w:rPr>
              <w:t>Ejecutar trabajos de investigación científica y tecnológica multidisciplinaria a través de docentes, alumnos, egresados de las unidades académicas e Institutos de Investigación, priorizando líneas de investigación según currícula profesional que potencien el desarrollo regional y soluciones la problemática local, regional y del país; así también buscar mecanismos para la difusión y publicación de investigaciones.</w:t>
            </w:r>
          </w:p>
        </w:tc>
        <w:tc>
          <w:tcPr>
            <w:tcW w:w="2268" w:type="dxa"/>
          </w:tcPr>
          <w:p w:rsidR="00ED0711" w:rsidRDefault="00ED0711" w:rsidP="00970E3C">
            <w:pPr>
              <w:jc w:val="both"/>
              <w:rPr>
                <w:rFonts w:ascii="Verdana" w:hAnsi="Verdana" w:cs="Arial"/>
                <w:sz w:val="16"/>
                <w:szCs w:val="16"/>
              </w:rPr>
            </w:pPr>
          </w:p>
          <w:p w:rsidR="00ED0711" w:rsidRPr="00AD419D" w:rsidRDefault="00ED0711" w:rsidP="00970E3C">
            <w:pPr>
              <w:jc w:val="both"/>
              <w:rPr>
                <w:rFonts w:ascii="Verdana" w:hAnsi="Verdana" w:cs="Arial"/>
                <w:sz w:val="16"/>
                <w:szCs w:val="16"/>
              </w:rPr>
            </w:pPr>
            <w:r w:rsidRPr="00AD419D">
              <w:rPr>
                <w:rFonts w:ascii="Verdana" w:hAnsi="Verdana" w:cs="Arial"/>
                <w:sz w:val="16"/>
                <w:szCs w:val="16"/>
              </w:rPr>
              <w:t>Definir y conducir una política y un sistema de investigación formativa, estableciendo líneas, modelos y estrategias que permitan formular proyectos y propuestas multidisciplinarios que atiendan a los problemas socio-educativos.</w:t>
            </w:r>
          </w:p>
        </w:tc>
        <w:tc>
          <w:tcPr>
            <w:tcW w:w="2664" w:type="dxa"/>
          </w:tcPr>
          <w:p w:rsidR="00ED0711" w:rsidRDefault="00ED0711" w:rsidP="00970E3C">
            <w:pPr>
              <w:tabs>
                <w:tab w:val="left" w:pos="2680"/>
              </w:tabs>
              <w:ind w:right="94"/>
              <w:jc w:val="both"/>
              <w:rPr>
                <w:rFonts w:ascii="Verdana" w:hAnsi="Verdana" w:cs="Arial"/>
                <w:sz w:val="16"/>
                <w:szCs w:val="16"/>
              </w:rPr>
            </w:pPr>
          </w:p>
          <w:p w:rsidR="00ED0711" w:rsidRPr="00F36743" w:rsidRDefault="00ED0711" w:rsidP="00970E3C">
            <w:pPr>
              <w:tabs>
                <w:tab w:val="left" w:pos="2680"/>
              </w:tabs>
              <w:ind w:right="94"/>
              <w:jc w:val="both"/>
              <w:rPr>
                <w:rFonts w:ascii="Verdana" w:hAnsi="Verdana" w:cs="Arial"/>
                <w:sz w:val="16"/>
                <w:szCs w:val="16"/>
              </w:rPr>
            </w:pPr>
            <w:r w:rsidRPr="00F36743">
              <w:rPr>
                <w:rFonts w:ascii="Verdana" w:hAnsi="Verdana" w:cs="Arial"/>
                <w:sz w:val="16"/>
                <w:szCs w:val="16"/>
              </w:rPr>
              <w:t>Implementar un Sistema de Investigación Educacional que involucre a docentes y estudiantes de la Escuela profesional que permita soluciones a los problemas que la sociedad demanda estableciendo las líneas de investigación en función a la problemática, así como los mecanismos para incrementar la titulación por tesis.</w:t>
            </w:r>
          </w:p>
        </w:tc>
      </w:tr>
      <w:tr w:rsidR="00ED0711" w:rsidRPr="00AD419D" w:rsidTr="00970E3C">
        <w:trPr>
          <w:trHeight w:val="274"/>
        </w:trPr>
        <w:tc>
          <w:tcPr>
            <w:tcW w:w="2601" w:type="dxa"/>
          </w:tcPr>
          <w:p w:rsidR="00ED0711" w:rsidRPr="00AD419D" w:rsidRDefault="00ED0711" w:rsidP="00970E3C">
            <w:pPr>
              <w:jc w:val="both"/>
              <w:rPr>
                <w:rFonts w:ascii="Verdana" w:hAnsi="Verdana" w:cs="Arial"/>
                <w:sz w:val="16"/>
                <w:szCs w:val="16"/>
              </w:rPr>
            </w:pPr>
            <w:r w:rsidRPr="00AD419D">
              <w:rPr>
                <w:rFonts w:ascii="Verdana" w:hAnsi="Verdana" w:cs="Arial"/>
                <w:b/>
                <w:bCs/>
                <w:sz w:val="16"/>
                <w:szCs w:val="16"/>
              </w:rPr>
              <w:t>Objetivo Estratégico Parcial 3</w:t>
            </w:r>
            <w:r>
              <w:rPr>
                <w:rFonts w:ascii="Verdana" w:hAnsi="Verdana" w:cs="Arial"/>
                <w:b/>
                <w:bCs/>
                <w:sz w:val="16"/>
                <w:szCs w:val="16"/>
              </w:rPr>
              <w:t xml:space="preserve"> </w:t>
            </w:r>
            <w:r>
              <w:rPr>
                <w:rFonts w:ascii="Verdana" w:hAnsi="Verdana" w:cs="Arial"/>
                <w:sz w:val="16"/>
                <w:szCs w:val="16"/>
              </w:rPr>
              <w:t>OEP 3:</w:t>
            </w:r>
          </w:p>
          <w:p w:rsidR="00ED0711" w:rsidRPr="00354B0A" w:rsidRDefault="00ED0711" w:rsidP="00970E3C">
            <w:pPr>
              <w:jc w:val="both"/>
              <w:rPr>
                <w:rFonts w:ascii="Verdana" w:hAnsi="Verdana" w:cs="Arial"/>
                <w:sz w:val="16"/>
                <w:szCs w:val="16"/>
              </w:rPr>
            </w:pPr>
            <w:r w:rsidRPr="00354B0A">
              <w:rPr>
                <w:rFonts w:ascii="Verdana" w:hAnsi="Verdana" w:cs="Arial"/>
                <w:sz w:val="16"/>
                <w:szCs w:val="16"/>
              </w:rPr>
              <w:t>Promover actividades de extensión y proyección social en beneficio de la comunidad del entorno, conservar, acrecentar y difundir nuestra cultura y sus diversas manifestaciones con participación de la comunidad universitaria.</w:t>
            </w:r>
          </w:p>
        </w:tc>
        <w:tc>
          <w:tcPr>
            <w:tcW w:w="2645" w:type="dxa"/>
          </w:tcPr>
          <w:p w:rsidR="00ED0711" w:rsidRPr="00AD419D" w:rsidRDefault="00ED0711" w:rsidP="00970E3C">
            <w:pPr>
              <w:jc w:val="both"/>
              <w:rPr>
                <w:rFonts w:ascii="Verdana" w:hAnsi="Verdana" w:cs="Arial"/>
                <w:b/>
                <w:sz w:val="16"/>
                <w:szCs w:val="16"/>
              </w:rPr>
            </w:pPr>
            <w:r w:rsidRPr="00AD419D">
              <w:rPr>
                <w:rFonts w:ascii="Verdana" w:hAnsi="Verdana" w:cs="Arial"/>
                <w:sz w:val="16"/>
                <w:szCs w:val="16"/>
              </w:rPr>
              <w:t>OEE 14:</w:t>
            </w:r>
          </w:p>
          <w:p w:rsidR="00ED0711" w:rsidRPr="00B13AFC" w:rsidRDefault="00ED0711" w:rsidP="00970E3C">
            <w:pPr>
              <w:jc w:val="both"/>
              <w:rPr>
                <w:rFonts w:ascii="Verdana" w:hAnsi="Verdana" w:cs="Arial"/>
                <w:sz w:val="16"/>
                <w:szCs w:val="16"/>
              </w:rPr>
            </w:pPr>
            <w:r w:rsidRPr="00B13AFC">
              <w:rPr>
                <w:rFonts w:ascii="Verdana" w:hAnsi="Verdana" w:cs="Arial"/>
                <w:sz w:val="16"/>
                <w:szCs w:val="16"/>
              </w:rPr>
              <w:t>Fomentar la extensión y proyección social unificando y planificando actividades que respondan a las demandas de la comunidad.</w:t>
            </w:r>
          </w:p>
          <w:p w:rsidR="00ED0711" w:rsidRPr="00AD419D" w:rsidRDefault="00ED0711" w:rsidP="00970E3C">
            <w:pPr>
              <w:ind w:left="33"/>
              <w:jc w:val="both"/>
              <w:rPr>
                <w:rFonts w:ascii="Verdana" w:hAnsi="Verdana" w:cs="Arial"/>
                <w:sz w:val="16"/>
                <w:szCs w:val="16"/>
              </w:rPr>
            </w:pPr>
          </w:p>
        </w:tc>
        <w:tc>
          <w:tcPr>
            <w:tcW w:w="2268" w:type="dxa"/>
          </w:tcPr>
          <w:p w:rsidR="00ED0711" w:rsidRPr="00B13AFC" w:rsidRDefault="00ED0711" w:rsidP="00970E3C">
            <w:pPr>
              <w:jc w:val="both"/>
              <w:rPr>
                <w:rFonts w:ascii="Verdana" w:hAnsi="Verdana" w:cs="Arial"/>
                <w:sz w:val="10"/>
                <w:szCs w:val="10"/>
              </w:rPr>
            </w:pPr>
          </w:p>
          <w:p w:rsidR="00ED0711" w:rsidRPr="00AD419D" w:rsidRDefault="00ED0711" w:rsidP="00970E3C">
            <w:pPr>
              <w:jc w:val="both"/>
              <w:rPr>
                <w:rFonts w:ascii="Verdana" w:hAnsi="Verdana" w:cs="Arial"/>
                <w:sz w:val="16"/>
                <w:szCs w:val="16"/>
              </w:rPr>
            </w:pPr>
            <w:r w:rsidRPr="00AD419D">
              <w:rPr>
                <w:rFonts w:ascii="Verdana" w:hAnsi="Verdana" w:cs="Arial"/>
                <w:sz w:val="16"/>
                <w:szCs w:val="16"/>
              </w:rPr>
              <w:t>Establecer lineamientos y estrategias de Responsabilidad Social que permitan intervenir frente a los problemas y necesidades del contexto local, regional y nacional.</w:t>
            </w:r>
          </w:p>
        </w:tc>
        <w:tc>
          <w:tcPr>
            <w:tcW w:w="2664" w:type="dxa"/>
          </w:tcPr>
          <w:p w:rsidR="00ED0711" w:rsidRPr="00B13AFC" w:rsidRDefault="00ED0711" w:rsidP="00970E3C">
            <w:pPr>
              <w:tabs>
                <w:tab w:val="left" w:pos="2680"/>
              </w:tabs>
              <w:ind w:right="-1036"/>
              <w:jc w:val="both"/>
              <w:rPr>
                <w:rFonts w:ascii="Verdana" w:hAnsi="Verdana" w:cs="Arial"/>
                <w:sz w:val="10"/>
                <w:szCs w:val="10"/>
              </w:rPr>
            </w:pPr>
          </w:p>
          <w:p w:rsidR="00ED0711" w:rsidRPr="00B13AFC" w:rsidRDefault="00ED0711" w:rsidP="00970E3C">
            <w:pPr>
              <w:jc w:val="both"/>
              <w:rPr>
                <w:rFonts w:ascii="Verdana" w:hAnsi="Verdana" w:cs="Arial"/>
                <w:sz w:val="16"/>
                <w:szCs w:val="16"/>
              </w:rPr>
            </w:pPr>
            <w:r w:rsidRPr="00B13AFC">
              <w:rPr>
                <w:rFonts w:ascii="Verdana" w:hAnsi="Verdana" w:cs="Arial"/>
                <w:sz w:val="16"/>
                <w:szCs w:val="16"/>
              </w:rPr>
              <w:t>Implementar un sistema para normar, organizar, registrar y</w:t>
            </w:r>
            <w:r>
              <w:rPr>
                <w:rFonts w:ascii="Verdana" w:hAnsi="Verdana" w:cs="Arial"/>
                <w:sz w:val="16"/>
                <w:szCs w:val="16"/>
              </w:rPr>
              <w:t xml:space="preserve"> </w:t>
            </w:r>
            <w:r w:rsidRPr="00B13AFC">
              <w:rPr>
                <w:rFonts w:ascii="Verdana" w:hAnsi="Verdana" w:cs="Arial"/>
                <w:sz w:val="16"/>
                <w:szCs w:val="16"/>
              </w:rPr>
              <w:t>evaluar actividades de Proyección Social mediante Proyectos de Capacitación, actualización y</w:t>
            </w:r>
            <w:r>
              <w:rPr>
                <w:rFonts w:ascii="Verdana" w:hAnsi="Verdana" w:cs="Arial"/>
                <w:sz w:val="16"/>
                <w:szCs w:val="16"/>
              </w:rPr>
              <w:t xml:space="preserve"> </w:t>
            </w:r>
            <w:r w:rsidRPr="00B13AFC">
              <w:rPr>
                <w:rFonts w:ascii="Verdana" w:hAnsi="Verdana" w:cs="Arial"/>
                <w:sz w:val="16"/>
                <w:szCs w:val="16"/>
              </w:rPr>
              <w:t>perfeccionamiento docente dirigido</w:t>
            </w:r>
            <w:r>
              <w:rPr>
                <w:rFonts w:ascii="Verdana" w:hAnsi="Verdana" w:cs="Arial"/>
                <w:sz w:val="16"/>
                <w:szCs w:val="16"/>
              </w:rPr>
              <w:t xml:space="preserve"> </w:t>
            </w:r>
            <w:r w:rsidRPr="00B13AFC">
              <w:rPr>
                <w:rFonts w:ascii="Verdana" w:hAnsi="Verdana" w:cs="Arial"/>
                <w:sz w:val="16"/>
                <w:szCs w:val="16"/>
              </w:rPr>
              <w:t>a docentes que brindan apoyo en</w:t>
            </w:r>
            <w:r>
              <w:rPr>
                <w:rFonts w:ascii="Verdana" w:hAnsi="Verdana" w:cs="Arial"/>
                <w:sz w:val="16"/>
                <w:szCs w:val="16"/>
              </w:rPr>
              <w:t xml:space="preserve"> </w:t>
            </w:r>
            <w:r w:rsidRPr="00B13AFC">
              <w:rPr>
                <w:rFonts w:ascii="Verdana" w:hAnsi="Verdana" w:cs="Arial"/>
                <w:sz w:val="16"/>
                <w:szCs w:val="16"/>
              </w:rPr>
              <w:t>las prácticas profesionales de la carrera.</w:t>
            </w:r>
          </w:p>
        </w:tc>
      </w:tr>
    </w:tbl>
    <w:p w:rsidR="00ED0711" w:rsidRDefault="00ED0711" w:rsidP="00ED0711">
      <w:pPr>
        <w:jc w:val="both"/>
        <w:rPr>
          <w:rFonts w:ascii="Verdana" w:hAnsi="Verdana" w:cs="Arial"/>
          <w:sz w:val="20"/>
          <w:szCs w:val="20"/>
        </w:rPr>
      </w:pPr>
    </w:p>
    <w:p w:rsidR="00ED0711" w:rsidRPr="001E59AB" w:rsidRDefault="00ED0711" w:rsidP="00ED0711">
      <w:pPr>
        <w:ind w:right="-1036"/>
        <w:jc w:val="both"/>
        <w:rPr>
          <w:rFonts w:ascii="Verdana" w:hAnsi="Verdana" w:cs="Arial"/>
          <w:b/>
          <w:sz w:val="18"/>
          <w:szCs w:val="18"/>
        </w:rPr>
      </w:pPr>
      <w:r w:rsidRPr="001E59AB">
        <w:rPr>
          <w:rFonts w:ascii="Verdana" w:hAnsi="Verdana" w:cs="Arial"/>
          <w:b/>
          <w:sz w:val="18"/>
          <w:szCs w:val="18"/>
        </w:rPr>
        <w:t>ESTRATEGIAS Y LÍNEA DE ACCIÓN:</w:t>
      </w:r>
    </w:p>
    <w:p w:rsidR="00ED0711" w:rsidRPr="001E59AB" w:rsidRDefault="00ED0711" w:rsidP="00ED0711">
      <w:pPr>
        <w:jc w:val="both"/>
        <w:rPr>
          <w:rFonts w:ascii="Verdana" w:hAnsi="Verdana" w:cs="Arial"/>
          <w:sz w:val="18"/>
          <w:szCs w:val="18"/>
        </w:rPr>
      </w:pPr>
      <w:r w:rsidRPr="001E59AB">
        <w:rPr>
          <w:rFonts w:ascii="Verdana" w:hAnsi="Verdana" w:cs="Arial"/>
          <w:sz w:val="18"/>
          <w:szCs w:val="18"/>
        </w:rPr>
        <w:t>El diseño y desarrollo de proyectos y actividades tomará en cuenta las siguientes estrategias de trabajo:</w:t>
      </w:r>
    </w:p>
    <w:p w:rsidR="00ED0711" w:rsidRPr="001E59AB" w:rsidRDefault="00ED0711" w:rsidP="00ED0711">
      <w:pPr>
        <w:jc w:val="both"/>
        <w:rPr>
          <w:rFonts w:ascii="Verdana" w:hAnsi="Verdana" w:cs="Arial"/>
          <w:sz w:val="18"/>
          <w:szCs w:val="18"/>
        </w:rPr>
      </w:pPr>
      <w:r w:rsidRPr="001E59AB">
        <w:rPr>
          <w:rFonts w:ascii="Verdana" w:hAnsi="Verdana" w:cs="Arial"/>
          <w:b/>
          <w:sz w:val="18"/>
          <w:szCs w:val="18"/>
        </w:rPr>
        <w:t>Reflexión y meta cognición conjunta</w:t>
      </w:r>
      <w:r w:rsidRPr="001E59AB">
        <w:rPr>
          <w:rFonts w:ascii="Verdana" w:hAnsi="Verdana" w:cs="Arial"/>
          <w:sz w:val="18"/>
          <w:szCs w:val="18"/>
        </w:rPr>
        <w:t xml:space="preserve"> en un trabajo corporativo para analizar, evaluar, tomar decisiones en aras del buen desarrollo de las actividades propuestas.</w:t>
      </w:r>
    </w:p>
    <w:p w:rsidR="00ED0711" w:rsidRPr="001E59AB" w:rsidRDefault="00ED0711" w:rsidP="00ED0711">
      <w:pPr>
        <w:jc w:val="both"/>
        <w:rPr>
          <w:rFonts w:ascii="Verdana" w:hAnsi="Verdana" w:cs="Arial"/>
          <w:sz w:val="18"/>
          <w:szCs w:val="18"/>
        </w:rPr>
      </w:pPr>
      <w:r w:rsidRPr="001E59AB">
        <w:rPr>
          <w:rFonts w:ascii="Verdana" w:hAnsi="Verdana" w:cs="Arial"/>
          <w:b/>
          <w:sz w:val="18"/>
          <w:szCs w:val="18"/>
        </w:rPr>
        <w:t xml:space="preserve">Coordinaciones con estamentos de la Universidad, Instituciones Educativas, Comunidad, Dependencias públicas </w:t>
      </w:r>
      <w:r w:rsidRPr="001E59AB">
        <w:rPr>
          <w:rFonts w:ascii="Verdana" w:hAnsi="Verdana" w:cs="Arial"/>
          <w:sz w:val="18"/>
          <w:szCs w:val="18"/>
        </w:rPr>
        <w:t>mediante acciones directas de parte de los responsables.</w:t>
      </w:r>
    </w:p>
    <w:p w:rsidR="00ED0711" w:rsidRPr="001E59AB" w:rsidRDefault="00ED0711" w:rsidP="00ED0711">
      <w:pPr>
        <w:jc w:val="both"/>
        <w:rPr>
          <w:rFonts w:ascii="Verdana" w:hAnsi="Verdana" w:cs="Arial"/>
          <w:b/>
          <w:sz w:val="18"/>
          <w:szCs w:val="18"/>
        </w:rPr>
      </w:pPr>
      <w:r w:rsidRPr="001E59AB">
        <w:rPr>
          <w:rFonts w:ascii="Verdana" w:hAnsi="Verdana" w:cs="Arial"/>
          <w:b/>
          <w:sz w:val="18"/>
          <w:szCs w:val="18"/>
        </w:rPr>
        <w:t xml:space="preserve">Participación de estudiantes y egresados de la especialidad </w:t>
      </w:r>
      <w:r w:rsidRPr="001E59AB">
        <w:rPr>
          <w:rFonts w:ascii="Verdana" w:hAnsi="Verdana" w:cs="Arial"/>
          <w:sz w:val="18"/>
          <w:szCs w:val="18"/>
        </w:rPr>
        <w:t>en el diseño y ejecución de actividades</w:t>
      </w:r>
      <w:r w:rsidRPr="001E59AB">
        <w:rPr>
          <w:rFonts w:ascii="Verdana" w:hAnsi="Verdana" w:cs="Arial"/>
          <w:b/>
          <w:sz w:val="18"/>
          <w:szCs w:val="18"/>
        </w:rPr>
        <w:t>.</w:t>
      </w:r>
    </w:p>
    <w:p w:rsidR="00ED0711" w:rsidRPr="001E59AB" w:rsidRDefault="00ED0711" w:rsidP="00ED0711">
      <w:pPr>
        <w:jc w:val="both"/>
        <w:rPr>
          <w:rFonts w:ascii="Verdana" w:hAnsi="Verdana" w:cs="Arial"/>
          <w:b/>
          <w:sz w:val="18"/>
          <w:szCs w:val="18"/>
        </w:rPr>
      </w:pPr>
      <w:r w:rsidRPr="001E59AB">
        <w:rPr>
          <w:rFonts w:ascii="Verdana" w:hAnsi="Verdana" w:cs="Arial"/>
          <w:b/>
          <w:sz w:val="18"/>
          <w:szCs w:val="18"/>
        </w:rPr>
        <w:t>Trabajo coordinado mediante comunicación fluida y constante.</w:t>
      </w:r>
    </w:p>
    <w:p w:rsidR="00ED0711" w:rsidRPr="001E59AB" w:rsidRDefault="00ED0711" w:rsidP="00FC1A6A">
      <w:pPr>
        <w:numPr>
          <w:ilvl w:val="0"/>
          <w:numId w:val="32"/>
        </w:numPr>
        <w:ind w:right="-1036"/>
        <w:jc w:val="both"/>
        <w:rPr>
          <w:rFonts w:ascii="Verdana" w:hAnsi="Verdana" w:cs="Arial"/>
          <w:b/>
          <w:sz w:val="18"/>
          <w:szCs w:val="18"/>
        </w:rPr>
      </w:pPr>
      <w:r w:rsidRPr="001E59AB">
        <w:rPr>
          <w:rFonts w:ascii="Verdana" w:hAnsi="Verdana" w:cs="Arial"/>
          <w:b/>
          <w:sz w:val="18"/>
          <w:szCs w:val="18"/>
        </w:rPr>
        <w:t>Meta(s) prioritaria(s) de la Dependencia:</w:t>
      </w:r>
    </w:p>
    <w:p w:rsidR="00ED0711" w:rsidRPr="001E59AB" w:rsidRDefault="00ED0711" w:rsidP="00FC1A6A">
      <w:pPr>
        <w:numPr>
          <w:ilvl w:val="2"/>
          <w:numId w:val="34"/>
        </w:numPr>
        <w:tabs>
          <w:tab w:val="left" w:pos="2680"/>
        </w:tabs>
        <w:ind w:right="-1036"/>
        <w:jc w:val="both"/>
        <w:rPr>
          <w:rFonts w:ascii="Verdana" w:hAnsi="Verdana" w:cs="Arial"/>
          <w:sz w:val="18"/>
          <w:szCs w:val="18"/>
        </w:rPr>
      </w:pPr>
      <w:r w:rsidRPr="001E59AB">
        <w:rPr>
          <w:rFonts w:ascii="Verdana" w:hAnsi="Verdana" w:cs="Arial"/>
          <w:sz w:val="18"/>
          <w:szCs w:val="18"/>
        </w:rPr>
        <w:t>215 estudiantes de la Escuela Profesional.</w:t>
      </w:r>
    </w:p>
    <w:p w:rsidR="00ED0711" w:rsidRPr="001E59AB" w:rsidRDefault="00ED0711" w:rsidP="00FC1A6A">
      <w:pPr>
        <w:numPr>
          <w:ilvl w:val="2"/>
          <w:numId w:val="34"/>
        </w:numPr>
        <w:tabs>
          <w:tab w:val="left" w:pos="2680"/>
        </w:tabs>
        <w:ind w:right="-1036"/>
        <w:jc w:val="both"/>
        <w:rPr>
          <w:rFonts w:ascii="Verdana" w:hAnsi="Verdana" w:cs="Arial"/>
          <w:sz w:val="18"/>
          <w:szCs w:val="18"/>
        </w:rPr>
      </w:pPr>
      <w:r w:rsidRPr="001E59AB">
        <w:rPr>
          <w:rFonts w:ascii="Verdana" w:hAnsi="Verdana" w:cs="Arial"/>
          <w:sz w:val="18"/>
          <w:szCs w:val="18"/>
        </w:rPr>
        <w:t>10 profesores nombrados en la escuela profesional.</w:t>
      </w:r>
    </w:p>
    <w:p w:rsidR="00ED0711" w:rsidRPr="001E59AB" w:rsidRDefault="00ED0711" w:rsidP="00FC1A6A">
      <w:pPr>
        <w:numPr>
          <w:ilvl w:val="2"/>
          <w:numId w:val="34"/>
        </w:numPr>
        <w:tabs>
          <w:tab w:val="left" w:pos="2680"/>
        </w:tabs>
        <w:ind w:right="-1036"/>
        <w:jc w:val="both"/>
        <w:rPr>
          <w:rFonts w:ascii="Verdana" w:hAnsi="Verdana" w:cs="Arial"/>
          <w:sz w:val="18"/>
          <w:szCs w:val="18"/>
        </w:rPr>
      </w:pPr>
      <w:r w:rsidRPr="001E59AB">
        <w:rPr>
          <w:rFonts w:ascii="Verdana" w:hAnsi="Verdana" w:cs="Arial"/>
          <w:sz w:val="18"/>
          <w:szCs w:val="18"/>
        </w:rPr>
        <w:t>24 profesores que prestan servicio a la formación profesional.</w:t>
      </w:r>
    </w:p>
    <w:p w:rsidR="00ED0711" w:rsidRPr="001E59AB" w:rsidRDefault="00ED0711" w:rsidP="00ED0711">
      <w:pPr>
        <w:tabs>
          <w:tab w:val="left" w:pos="2680"/>
        </w:tabs>
        <w:ind w:left="1080" w:right="-1036"/>
        <w:jc w:val="both"/>
        <w:rPr>
          <w:rFonts w:ascii="Verdana" w:hAnsi="Verdana" w:cs="Arial"/>
          <w:sz w:val="18"/>
          <w:szCs w:val="18"/>
        </w:rPr>
      </w:pPr>
    </w:p>
    <w:p w:rsidR="00ED0711" w:rsidRPr="001E59AB" w:rsidRDefault="00ED0711" w:rsidP="00FC1A6A">
      <w:pPr>
        <w:numPr>
          <w:ilvl w:val="0"/>
          <w:numId w:val="32"/>
        </w:numPr>
        <w:ind w:right="-1036"/>
        <w:jc w:val="both"/>
        <w:rPr>
          <w:rFonts w:ascii="Verdana" w:hAnsi="Verdana" w:cs="Arial"/>
          <w:b/>
          <w:sz w:val="18"/>
          <w:szCs w:val="18"/>
        </w:rPr>
      </w:pPr>
      <w:r w:rsidRPr="001E59AB">
        <w:rPr>
          <w:rFonts w:ascii="Verdana" w:hAnsi="Verdana" w:cs="Arial"/>
          <w:b/>
          <w:sz w:val="18"/>
          <w:szCs w:val="18"/>
        </w:rPr>
        <w:t>Actividades y Presupuesto 2013.</w:t>
      </w:r>
    </w:p>
    <w:p w:rsidR="00ED0711" w:rsidRPr="001E59AB" w:rsidRDefault="00ED0711" w:rsidP="00ED0711">
      <w:pPr>
        <w:ind w:left="720" w:right="-1036"/>
        <w:jc w:val="both"/>
        <w:rPr>
          <w:rFonts w:ascii="Verdana" w:hAnsi="Verdana" w:cs="Arial"/>
          <w:b/>
          <w:sz w:val="18"/>
          <w:szCs w:val="18"/>
        </w:rPr>
      </w:pPr>
      <w:r w:rsidRPr="001E59AB">
        <w:rPr>
          <w:rFonts w:ascii="Verdana" w:hAnsi="Verdana" w:cs="Arial"/>
          <w:b/>
          <w:sz w:val="18"/>
          <w:szCs w:val="18"/>
        </w:rPr>
        <w:t>Actividades:</w:t>
      </w:r>
    </w:p>
    <w:p w:rsidR="00ED0711" w:rsidRPr="001E59AB" w:rsidRDefault="00ED0711" w:rsidP="00FC1A6A">
      <w:pPr>
        <w:numPr>
          <w:ilvl w:val="0"/>
          <w:numId w:val="35"/>
        </w:numPr>
        <w:tabs>
          <w:tab w:val="left" w:pos="-2268"/>
        </w:tabs>
        <w:ind w:right="-1036"/>
        <w:jc w:val="both"/>
        <w:rPr>
          <w:rFonts w:ascii="Verdana" w:hAnsi="Verdana" w:cs="Arial"/>
          <w:sz w:val="18"/>
          <w:szCs w:val="18"/>
        </w:rPr>
      </w:pPr>
      <w:r w:rsidRPr="001E59AB">
        <w:rPr>
          <w:rFonts w:ascii="Verdana" w:hAnsi="Verdana" w:cs="Arial"/>
          <w:b/>
          <w:sz w:val="18"/>
          <w:szCs w:val="18"/>
        </w:rPr>
        <w:t>Formación Profesional</w:t>
      </w:r>
      <w:r w:rsidRPr="001E59AB">
        <w:rPr>
          <w:rFonts w:ascii="Verdana" w:hAnsi="Verdana" w:cs="Arial"/>
          <w:sz w:val="18"/>
          <w:szCs w:val="18"/>
        </w:rPr>
        <w:t>:</w:t>
      </w:r>
    </w:p>
    <w:p w:rsidR="00ED0711" w:rsidRPr="001E59AB" w:rsidRDefault="00ED0711" w:rsidP="00FC1A6A">
      <w:pPr>
        <w:numPr>
          <w:ilvl w:val="1"/>
          <w:numId w:val="32"/>
        </w:numPr>
        <w:ind w:right="-1036"/>
        <w:jc w:val="both"/>
        <w:rPr>
          <w:rFonts w:ascii="Verdana" w:hAnsi="Verdana" w:cs="Arial"/>
          <w:sz w:val="18"/>
          <w:szCs w:val="18"/>
        </w:rPr>
      </w:pPr>
      <w:r w:rsidRPr="001E59AB">
        <w:rPr>
          <w:rFonts w:ascii="Verdana" w:hAnsi="Verdana" w:cs="Arial"/>
          <w:sz w:val="18"/>
          <w:szCs w:val="18"/>
        </w:rPr>
        <w:t>Implementación de áreas: tutoría-consejería, práctica pre profesional.</w:t>
      </w:r>
    </w:p>
    <w:p w:rsidR="00ED0711" w:rsidRPr="001E59AB" w:rsidRDefault="00ED0711" w:rsidP="00FC1A6A">
      <w:pPr>
        <w:numPr>
          <w:ilvl w:val="1"/>
          <w:numId w:val="32"/>
        </w:numPr>
        <w:ind w:right="-1"/>
        <w:jc w:val="both"/>
        <w:rPr>
          <w:rFonts w:ascii="Verdana" w:hAnsi="Verdana" w:cs="Arial"/>
          <w:sz w:val="18"/>
          <w:szCs w:val="18"/>
        </w:rPr>
      </w:pPr>
      <w:r w:rsidRPr="001E59AB">
        <w:rPr>
          <w:rFonts w:ascii="Verdana" w:hAnsi="Verdana" w:cs="Arial"/>
          <w:sz w:val="18"/>
          <w:szCs w:val="18"/>
        </w:rPr>
        <w:t>Sistema de Evaluación: planificación y ejecución curricular, desempeño docente y evaluación de los aprendizajes.</w:t>
      </w:r>
    </w:p>
    <w:p w:rsidR="00ED0711" w:rsidRPr="001E59AB" w:rsidRDefault="00ED0711" w:rsidP="00FC1A6A">
      <w:pPr>
        <w:numPr>
          <w:ilvl w:val="1"/>
          <w:numId w:val="32"/>
        </w:numPr>
        <w:ind w:right="-1036"/>
        <w:jc w:val="both"/>
        <w:rPr>
          <w:rFonts w:ascii="Verdana" w:hAnsi="Verdana" w:cs="Arial"/>
          <w:sz w:val="18"/>
          <w:szCs w:val="18"/>
        </w:rPr>
      </w:pPr>
      <w:r w:rsidRPr="001E59AB">
        <w:rPr>
          <w:rFonts w:ascii="Verdana" w:hAnsi="Verdana" w:cs="Arial"/>
          <w:sz w:val="18"/>
          <w:szCs w:val="18"/>
        </w:rPr>
        <w:t>Implementación de material bibliográfico y virtual.</w:t>
      </w:r>
    </w:p>
    <w:p w:rsidR="00ED0711" w:rsidRPr="001E59AB" w:rsidRDefault="00ED0711" w:rsidP="00FC1A6A">
      <w:pPr>
        <w:numPr>
          <w:ilvl w:val="1"/>
          <w:numId w:val="32"/>
        </w:numPr>
        <w:ind w:right="-1036"/>
        <w:jc w:val="both"/>
        <w:rPr>
          <w:rFonts w:ascii="Verdana" w:hAnsi="Verdana" w:cs="Arial"/>
          <w:sz w:val="18"/>
          <w:szCs w:val="18"/>
        </w:rPr>
      </w:pPr>
      <w:r w:rsidRPr="001E59AB">
        <w:rPr>
          <w:rFonts w:ascii="Verdana" w:hAnsi="Verdana" w:cs="Arial"/>
          <w:sz w:val="18"/>
          <w:szCs w:val="18"/>
        </w:rPr>
        <w:t>Elaborar el Proyecto Educativo de la Escuela Profesional.</w:t>
      </w:r>
    </w:p>
    <w:p w:rsidR="00ED0711" w:rsidRPr="001E59AB" w:rsidRDefault="00ED0711" w:rsidP="00ED0711">
      <w:pPr>
        <w:ind w:left="1080" w:right="-1036"/>
        <w:jc w:val="both"/>
        <w:rPr>
          <w:rFonts w:ascii="Verdana" w:hAnsi="Verdana" w:cs="Arial"/>
          <w:sz w:val="18"/>
          <w:szCs w:val="18"/>
        </w:rPr>
      </w:pPr>
    </w:p>
    <w:p w:rsidR="00ED0711" w:rsidRPr="001E59AB" w:rsidRDefault="00ED0711" w:rsidP="00FC1A6A">
      <w:pPr>
        <w:numPr>
          <w:ilvl w:val="0"/>
          <w:numId w:val="35"/>
        </w:numPr>
        <w:tabs>
          <w:tab w:val="left" w:pos="-2268"/>
        </w:tabs>
        <w:ind w:right="-1036"/>
        <w:jc w:val="both"/>
        <w:rPr>
          <w:rFonts w:ascii="Verdana" w:hAnsi="Verdana" w:cs="Arial"/>
          <w:b/>
          <w:sz w:val="18"/>
          <w:szCs w:val="18"/>
        </w:rPr>
      </w:pPr>
      <w:r w:rsidRPr="001E59AB">
        <w:rPr>
          <w:rFonts w:ascii="Verdana" w:hAnsi="Verdana" w:cs="Arial"/>
          <w:b/>
          <w:sz w:val="18"/>
          <w:szCs w:val="18"/>
        </w:rPr>
        <w:t>Investigación:</w:t>
      </w:r>
    </w:p>
    <w:p w:rsidR="00ED0711" w:rsidRPr="001E59AB" w:rsidRDefault="00ED0711" w:rsidP="00FC1A6A">
      <w:pPr>
        <w:numPr>
          <w:ilvl w:val="1"/>
          <w:numId w:val="32"/>
        </w:numPr>
        <w:ind w:right="-1036"/>
        <w:jc w:val="both"/>
        <w:rPr>
          <w:rFonts w:ascii="Verdana" w:hAnsi="Verdana" w:cs="Arial"/>
          <w:sz w:val="18"/>
          <w:szCs w:val="18"/>
        </w:rPr>
      </w:pPr>
      <w:r w:rsidRPr="001E59AB">
        <w:rPr>
          <w:rFonts w:ascii="Verdana" w:hAnsi="Verdana" w:cs="Arial"/>
          <w:sz w:val="18"/>
          <w:szCs w:val="18"/>
        </w:rPr>
        <w:t>Implementación del sistema de investigación</w:t>
      </w:r>
    </w:p>
    <w:p w:rsidR="00ED0711" w:rsidRPr="001E59AB" w:rsidRDefault="00ED0711" w:rsidP="00954CCF">
      <w:pPr>
        <w:numPr>
          <w:ilvl w:val="1"/>
          <w:numId w:val="32"/>
        </w:numPr>
        <w:ind w:right="-1036"/>
        <w:jc w:val="both"/>
        <w:rPr>
          <w:rFonts w:ascii="Verdana" w:hAnsi="Verdana" w:cs="Arial"/>
          <w:sz w:val="18"/>
          <w:szCs w:val="18"/>
        </w:rPr>
      </w:pPr>
      <w:r w:rsidRPr="001E59AB">
        <w:rPr>
          <w:rFonts w:ascii="Verdana" w:hAnsi="Verdana" w:cs="Arial"/>
          <w:sz w:val="18"/>
          <w:szCs w:val="18"/>
        </w:rPr>
        <w:t>Determinación de líneas de investigación</w:t>
      </w:r>
    </w:p>
    <w:p w:rsidR="00ED0711" w:rsidRPr="001E59AB" w:rsidRDefault="00ED0711" w:rsidP="00954CCF">
      <w:pPr>
        <w:numPr>
          <w:ilvl w:val="1"/>
          <w:numId w:val="32"/>
        </w:numPr>
        <w:ind w:right="-1036"/>
        <w:jc w:val="both"/>
        <w:rPr>
          <w:rFonts w:ascii="Verdana" w:hAnsi="Verdana" w:cs="Arial"/>
          <w:sz w:val="18"/>
          <w:szCs w:val="18"/>
        </w:rPr>
      </w:pPr>
      <w:r w:rsidRPr="001E59AB">
        <w:rPr>
          <w:rFonts w:ascii="Verdana" w:hAnsi="Verdana" w:cs="Arial"/>
          <w:sz w:val="18"/>
          <w:szCs w:val="18"/>
        </w:rPr>
        <w:t>Publicación de resultados de investigación</w:t>
      </w:r>
    </w:p>
    <w:p w:rsidR="00ED0711" w:rsidRPr="001E59AB" w:rsidRDefault="00ED0711" w:rsidP="00954CCF">
      <w:pPr>
        <w:numPr>
          <w:ilvl w:val="1"/>
          <w:numId w:val="32"/>
        </w:numPr>
        <w:ind w:right="-1036"/>
        <w:jc w:val="both"/>
        <w:rPr>
          <w:rFonts w:ascii="Verdana" w:hAnsi="Verdana" w:cs="Arial"/>
          <w:sz w:val="18"/>
          <w:szCs w:val="18"/>
        </w:rPr>
      </w:pPr>
      <w:r w:rsidRPr="001E59AB">
        <w:rPr>
          <w:rFonts w:ascii="Verdana" w:hAnsi="Verdana" w:cs="Arial"/>
          <w:sz w:val="18"/>
          <w:szCs w:val="18"/>
        </w:rPr>
        <w:t>Plan específico para utilizar el presupuesto canon petrolero en investigaciones</w:t>
      </w:r>
    </w:p>
    <w:p w:rsidR="00ED0711" w:rsidRPr="001E59AB" w:rsidRDefault="00ED0711" w:rsidP="00954CCF">
      <w:pPr>
        <w:numPr>
          <w:ilvl w:val="1"/>
          <w:numId w:val="32"/>
        </w:numPr>
        <w:ind w:right="-1"/>
        <w:jc w:val="both"/>
        <w:rPr>
          <w:rFonts w:ascii="Verdana" w:hAnsi="Verdana" w:cs="Arial"/>
          <w:sz w:val="18"/>
          <w:szCs w:val="18"/>
        </w:rPr>
      </w:pPr>
      <w:r w:rsidRPr="001E59AB">
        <w:rPr>
          <w:rFonts w:ascii="Verdana" w:hAnsi="Verdana" w:cs="Arial"/>
          <w:sz w:val="18"/>
          <w:szCs w:val="18"/>
        </w:rPr>
        <w:t>Celebrar convenios con instituciones públicas y privadas para el desarrollo de investigaciones</w:t>
      </w:r>
    </w:p>
    <w:p w:rsidR="00ED0711" w:rsidRPr="001E59AB" w:rsidRDefault="00ED0711" w:rsidP="00954CCF">
      <w:pPr>
        <w:numPr>
          <w:ilvl w:val="1"/>
          <w:numId w:val="32"/>
        </w:numPr>
        <w:ind w:right="-1"/>
        <w:jc w:val="both"/>
        <w:rPr>
          <w:rFonts w:ascii="Verdana" w:hAnsi="Verdana" w:cs="Arial"/>
          <w:sz w:val="18"/>
          <w:szCs w:val="18"/>
        </w:rPr>
      </w:pPr>
      <w:r w:rsidRPr="001E59AB">
        <w:rPr>
          <w:rFonts w:ascii="Verdana" w:hAnsi="Verdana" w:cs="Arial"/>
          <w:sz w:val="18"/>
          <w:szCs w:val="18"/>
        </w:rPr>
        <w:t>Crear el archivo de trabajos de investigación en forma virtual y físico</w:t>
      </w:r>
    </w:p>
    <w:p w:rsidR="00ED0711" w:rsidRPr="001E59AB" w:rsidRDefault="00ED0711" w:rsidP="00954CCF">
      <w:pPr>
        <w:tabs>
          <w:tab w:val="left" w:pos="2680"/>
        </w:tabs>
        <w:ind w:right="-1"/>
        <w:jc w:val="both"/>
        <w:rPr>
          <w:rFonts w:ascii="Verdana" w:hAnsi="Verdana" w:cs="Arial"/>
          <w:b/>
          <w:sz w:val="18"/>
          <w:szCs w:val="18"/>
        </w:rPr>
      </w:pPr>
    </w:p>
    <w:p w:rsidR="00ED0711" w:rsidRPr="001E59AB" w:rsidRDefault="00ED0711" w:rsidP="00954CCF">
      <w:pPr>
        <w:numPr>
          <w:ilvl w:val="0"/>
          <w:numId w:val="35"/>
        </w:numPr>
        <w:tabs>
          <w:tab w:val="left" w:pos="-2268"/>
        </w:tabs>
        <w:ind w:right="-1"/>
        <w:jc w:val="both"/>
        <w:rPr>
          <w:rFonts w:ascii="Verdana" w:hAnsi="Verdana" w:cs="Arial"/>
          <w:b/>
          <w:sz w:val="18"/>
          <w:szCs w:val="18"/>
        </w:rPr>
      </w:pPr>
      <w:r w:rsidRPr="001E59AB">
        <w:rPr>
          <w:rFonts w:ascii="Verdana" w:hAnsi="Verdana" w:cs="Arial"/>
          <w:b/>
          <w:sz w:val="18"/>
          <w:szCs w:val="18"/>
        </w:rPr>
        <w:t>Extensión Universitaria y Proyección Social</w:t>
      </w:r>
    </w:p>
    <w:p w:rsidR="00ED0711" w:rsidRPr="001E59AB" w:rsidRDefault="00ED0711" w:rsidP="00954CCF">
      <w:pPr>
        <w:numPr>
          <w:ilvl w:val="1"/>
          <w:numId w:val="32"/>
        </w:numPr>
        <w:ind w:right="-1"/>
        <w:jc w:val="both"/>
        <w:rPr>
          <w:rFonts w:ascii="Verdana" w:hAnsi="Verdana" w:cs="Arial"/>
          <w:sz w:val="18"/>
          <w:szCs w:val="18"/>
        </w:rPr>
      </w:pPr>
      <w:r w:rsidRPr="001E59AB">
        <w:rPr>
          <w:rFonts w:ascii="Verdana" w:hAnsi="Verdana" w:cs="Arial"/>
          <w:sz w:val="18"/>
          <w:szCs w:val="18"/>
        </w:rPr>
        <w:t>Elaborar un plan específico</w:t>
      </w:r>
    </w:p>
    <w:p w:rsidR="00ED0711" w:rsidRPr="001E59AB" w:rsidRDefault="00ED0711" w:rsidP="00954CCF">
      <w:pPr>
        <w:numPr>
          <w:ilvl w:val="1"/>
          <w:numId w:val="32"/>
        </w:numPr>
        <w:ind w:right="-1"/>
        <w:jc w:val="both"/>
        <w:rPr>
          <w:rFonts w:ascii="Verdana" w:hAnsi="Verdana" w:cs="Arial"/>
          <w:sz w:val="18"/>
          <w:szCs w:val="18"/>
        </w:rPr>
      </w:pPr>
      <w:r w:rsidRPr="001E59AB">
        <w:rPr>
          <w:rFonts w:ascii="Verdana" w:hAnsi="Verdana" w:cs="Arial"/>
          <w:sz w:val="18"/>
          <w:szCs w:val="18"/>
        </w:rPr>
        <w:t>Crear el archivo de actividades de extensión universitaria y proyección social en forma virtual y físico</w:t>
      </w:r>
    </w:p>
    <w:p w:rsidR="00ED0711" w:rsidRPr="006628A2" w:rsidRDefault="00ED0711" w:rsidP="00954CCF">
      <w:pPr>
        <w:numPr>
          <w:ilvl w:val="1"/>
          <w:numId w:val="32"/>
        </w:numPr>
        <w:ind w:right="-1"/>
        <w:jc w:val="both"/>
        <w:rPr>
          <w:rFonts w:ascii="Verdana" w:hAnsi="Verdana"/>
          <w:b/>
          <w:sz w:val="18"/>
          <w:szCs w:val="18"/>
        </w:rPr>
      </w:pPr>
      <w:r w:rsidRPr="006628A2">
        <w:rPr>
          <w:rFonts w:ascii="Verdana" w:hAnsi="Verdana" w:cs="Arial"/>
          <w:sz w:val="18"/>
          <w:szCs w:val="18"/>
        </w:rPr>
        <w:t>Elaborar plan específico de cursos de actualización, perfeccionamiento de docentes de educación primaria.</w:t>
      </w:r>
      <w:bookmarkStart w:id="1" w:name="_GoBack"/>
      <w:bookmarkEnd w:id="1"/>
    </w:p>
    <w:p w:rsidR="00ED0711" w:rsidRDefault="00ED0711">
      <w:pPr>
        <w:jc w:val="both"/>
        <w:rPr>
          <w:rFonts w:ascii="Verdana" w:hAnsi="Verdana" w:cs="Arial"/>
          <w:b/>
          <w:color w:val="000000"/>
          <w:sz w:val="18"/>
          <w:szCs w:val="18"/>
        </w:rPr>
      </w:pPr>
    </w:p>
    <w:p w:rsidR="00ED0711" w:rsidRDefault="00ED0711">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E478EA" w:rsidRDefault="00E478EA">
      <w:pPr>
        <w:jc w:val="both"/>
        <w:rPr>
          <w:rFonts w:ascii="Verdana" w:hAnsi="Verdana" w:cs="Arial"/>
          <w:b/>
          <w:color w:val="000000"/>
          <w:sz w:val="18"/>
          <w:szCs w:val="18"/>
        </w:rPr>
      </w:pPr>
    </w:p>
    <w:p w:rsidR="00E478EA" w:rsidRDefault="00E478EA">
      <w:pPr>
        <w:jc w:val="both"/>
        <w:rPr>
          <w:rFonts w:ascii="Verdana" w:hAnsi="Verdana" w:cs="Arial"/>
          <w:b/>
          <w:color w:val="000000"/>
          <w:sz w:val="18"/>
          <w:szCs w:val="18"/>
        </w:rPr>
      </w:pPr>
    </w:p>
    <w:p w:rsidR="00E478EA" w:rsidRDefault="00E478EA">
      <w:pPr>
        <w:jc w:val="both"/>
        <w:rPr>
          <w:rFonts w:ascii="Verdana" w:hAnsi="Verdana" w:cs="Arial"/>
          <w:b/>
          <w:color w:val="000000"/>
          <w:sz w:val="18"/>
          <w:szCs w:val="18"/>
        </w:rPr>
      </w:pPr>
    </w:p>
    <w:p w:rsidR="00E478EA" w:rsidRDefault="00E478EA">
      <w:pPr>
        <w:jc w:val="both"/>
        <w:rPr>
          <w:rFonts w:ascii="Verdana" w:hAnsi="Verdana" w:cs="Arial"/>
          <w:b/>
          <w:color w:val="000000"/>
          <w:sz w:val="18"/>
          <w:szCs w:val="18"/>
        </w:rPr>
      </w:pPr>
    </w:p>
    <w:p w:rsidR="00E478EA" w:rsidRDefault="00E478EA">
      <w:pPr>
        <w:jc w:val="both"/>
        <w:rPr>
          <w:rFonts w:ascii="Verdana" w:hAnsi="Verdana" w:cs="Arial"/>
          <w:b/>
          <w:color w:val="000000"/>
          <w:sz w:val="18"/>
          <w:szCs w:val="18"/>
        </w:rPr>
      </w:pPr>
    </w:p>
    <w:p w:rsidR="00E478EA" w:rsidRDefault="00E478EA">
      <w:pPr>
        <w:jc w:val="both"/>
        <w:rPr>
          <w:rFonts w:ascii="Verdana" w:hAnsi="Verdana" w:cs="Arial"/>
          <w:b/>
          <w:color w:val="000000"/>
          <w:sz w:val="18"/>
          <w:szCs w:val="18"/>
        </w:rPr>
      </w:pPr>
    </w:p>
    <w:p w:rsidR="00CA5A0A" w:rsidRDefault="00CA5A0A">
      <w:pPr>
        <w:jc w:val="both"/>
        <w:rPr>
          <w:rFonts w:ascii="Verdana" w:hAnsi="Verdana" w:cs="Arial"/>
          <w:b/>
          <w:color w:val="000000"/>
          <w:sz w:val="18"/>
          <w:szCs w:val="18"/>
        </w:rPr>
      </w:pPr>
    </w:p>
    <w:p w:rsidR="00CA5A0A" w:rsidRPr="00E20AC0" w:rsidRDefault="001927DF" w:rsidP="00CA5A0A">
      <w:pPr>
        <w:spacing w:after="200"/>
        <w:rPr>
          <w:rFonts w:ascii="Verdana" w:hAnsi="Verdana" w:cs="Arial"/>
          <w:sz w:val="18"/>
          <w:szCs w:val="18"/>
        </w:rPr>
      </w:pPr>
      <w:r w:rsidRPr="001927DF">
        <w:rPr>
          <w:rFonts w:ascii="Verdana" w:hAnsi="Verdana" w:cs="Arial"/>
          <w:noProof/>
          <w:sz w:val="18"/>
          <w:szCs w:val="18"/>
          <w:lang w:val="es-PE" w:eastAsia="es-PE"/>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26" type="#_x0000_t21" style="position:absolute;margin-left:34.85pt;margin-top:4.4pt;width:420pt;height:666.75pt;z-index:251660288" adj="823" strokecolor="#00c" strokeweight="2pt">
            <v:fill recolor="t" angle="-90" focusposition="1" focussize="" focus="100%" type="gradient"/>
            <v:shadow on="t" color="#00c" offset="3pt,-4pt" offset2="-6pt,4pt"/>
            <v:textbox style="mso-next-textbox:#_x0000_s1026">
              <w:txbxContent>
                <w:p w:rsidR="005146A7" w:rsidRDefault="005146A7" w:rsidP="00CA5A0A"/>
                <w:p w:rsidR="005146A7" w:rsidRDefault="005146A7" w:rsidP="00CA5A0A">
                  <w:pPr>
                    <w:rPr>
                      <w:color w:val="002060"/>
                    </w:rPr>
                  </w:pPr>
                </w:p>
                <w:p w:rsidR="005146A7" w:rsidRPr="00DD0A53" w:rsidRDefault="005146A7" w:rsidP="00CA5A0A">
                  <w:pPr>
                    <w:ind w:left="1134"/>
                    <w:jc w:val="center"/>
                    <w:rPr>
                      <w:b/>
                      <w:color w:val="002060"/>
                      <w:sz w:val="32"/>
                      <w:szCs w:val="32"/>
                    </w:rPr>
                  </w:pPr>
                  <w:r w:rsidRPr="00DD0A53">
                    <w:rPr>
                      <w:b/>
                      <w:color w:val="002060"/>
                      <w:sz w:val="32"/>
                      <w:szCs w:val="32"/>
                    </w:rPr>
                    <w:t>UNIVERSIDAD NACIONAL DE PIURA</w:t>
                  </w:r>
                </w:p>
                <w:p w:rsidR="005146A7" w:rsidRPr="00E20AC0" w:rsidRDefault="005146A7" w:rsidP="00CA5A0A">
                  <w:pPr>
                    <w:ind w:left="1134"/>
                    <w:jc w:val="center"/>
                    <w:rPr>
                      <w:rFonts w:ascii="Verdana" w:hAnsi="Verdana"/>
                      <w:b/>
                      <w:color w:val="002060"/>
                      <w:sz w:val="26"/>
                      <w:szCs w:val="26"/>
                    </w:rPr>
                  </w:pPr>
                  <w:r w:rsidRPr="00E20AC0">
                    <w:rPr>
                      <w:rFonts w:ascii="Verdana" w:hAnsi="Verdana"/>
                      <w:b/>
                      <w:color w:val="002060"/>
                      <w:sz w:val="26"/>
                      <w:szCs w:val="26"/>
                    </w:rPr>
                    <w:t>Facultad de Ciencias Sociales y Educación</w:t>
                  </w:r>
                </w:p>
                <w:p w:rsidR="005146A7" w:rsidRPr="00457482" w:rsidRDefault="005146A7" w:rsidP="00CA5A0A">
                  <w:pPr>
                    <w:ind w:left="1134"/>
                    <w:jc w:val="center"/>
                    <w:rPr>
                      <w:rFonts w:ascii="Verdana" w:hAnsi="Verdana"/>
                      <w:b/>
                      <w:color w:val="002060"/>
                    </w:rPr>
                  </w:pPr>
                  <w:r w:rsidRPr="00457482">
                    <w:rPr>
                      <w:rFonts w:ascii="Verdana" w:hAnsi="Verdana"/>
                      <w:b/>
                      <w:color w:val="002060"/>
                    </w:rPr>
                    <w:t>Escuela Profesional de Historia y Geografía</w:t>
                  </w:r>
                </w:p>
                <w:p w:rsidR="005146A7" w:rsidRPr="00E20AC0" w:rsidRDefault="005146A7" w:rsidP="00CA5A0A">
                  <w:pPr>
                    <w:ind w:left="1134"/>
                    <w:rPr>
                      <w:rFonts w:ascii="Verdana" w:hAnsi="Verdana"/>
                      <w:color w:val="002060"/>
                    </w:rPr>
                  </w:pPr>
                </w:p>
                <w:p w:rsidR="005146A7" w:rsidRPr="00E20AC0" w:rsidRDefault="005146A7" w:rsidP="00CA5A0A">
                  <w:pPr>
                    <w:ind w:left="1134"/>
                    <w:jc w:val="center"/>
                    <w:rPr>
                      <w:rFonts w:ascii="Verdana" w:hAnsi="Verdana"/>
                      <w:color w:val="002060"/>
                      <w:sz w:val="20"/>
                      <w:szCs w:val="20"/>
                    </w:rPr>
                  </w:pPr>
                  <w:r w:rsidRPr="00E20AC0">
                    <w:rPr>
                      <w:rFonts w:ascii="Verdana" w:hAnsi="Verdana"/>
                      <w:color w:val="002060"/>
                      <w:sz w:val="20"/>
                      <w:szCs w:val="20"/>
                    </w:rPr>
                    <w:t>¡La acreditación, un desafío que nos compromete a todos!</w:t>
                  </w:r>
                </w:p>
                <w:p w:rsidR="005146A7" w:rsidRPr="00DD0A53" w:rsidRDefault="005146A7" w:rsidP="00CA5A0A">
                  <w:pPr>
                    <w:ind w:left="1134"/>
                    <w:rPr>
                      <w:color w:val="002060"/>
                    </w:rPr>
                  </w:pPr>
                </w:p>
                <w:p w:rsidR="005146A7" w:rsidRPr="00DD0A53" w:rsidRDefault="005146A7" w:rsidP="00CA5A0A">
                  <w:pPr>
                    <w:ind w:left="1134"/>
                    <w:rPr>
                      <w:color w:val="002060"/>
                    </w:rPr>
                  </w:pPr>
                </w:p>
                <w:p w:rsidR="005146A7" w:rsidRPr="00DD0A53" w:rsidRDefault="005146A7" w:rsidP="00CA5A0A">
                  <w:pPr>
                    <w:ind w:left="1134"/>
                    <w:rPr>
                      <w:color w:val="002060"/>
                    </w:rPr>
                  </w:pPr>
                </w:p>
                <w:p w:rsidR="005146A7" w:rsidRPr="00DD0A53" w:rsidRDefault="005146A7" w:rsidP="00CA5A0A">
                  <w:pPr>
                    <w:ind w:left="1134"/>
                    <w:rPr>
                      <w:color w:val="002060"/>
                    </w:rPr>
                  </w:pPr>
                </w:p>
                <w:p w:rsidR="005146A7" w:rsidRDefault="005146A7" w:rsidP="00CA5A0A">
                  <w:pPr>
                    <w:ind w:left="1134"/>
                    <w:jc w:val="center"/>
                    <w:rPr>
                      <w:color w:val="002060"/>
                      <w:sz w:val="28"/>
                      <w:szCs w:val="28"/>
                    </w:rPr>
                  </w:pPr>
                </w:p>
                <w:p w:rsidR="005146A7" w:rsidRPr="00DD0A53" w:rsidRDefault="005146A7" w:rsidP="00CA5A0A">
                  <w:pPr>
                    <w:ind w:left="1134"/>
                    <w:jc w:val="center"/>
                    <w:rPr>
                      <w:color w:val="002060"/>
                      <w:sz w:val="28"/>
                      <w:szCs w:val="28"/>
                    </w:rPr>
                  </w:pPr>
                </w:p>
                <w:p w:rsidR="005146A7" w:rsidRPr="00DD0A53" w:rsidRDefault="005146A7" w:rsidP="00CA5A0A">
                  <w:pPr>
                    <w:ind w:left="1134"/>
                    <w:jc w:val="center"/>
                    <w:rPr>
                      <w:color w:val="002060"/>
                      <w:sz w:val="28"/>
                      <w:szCs w:val="28"/>
                    </w:rPr>
                  </w:pPr>
                </w:p>
                <w:p w:rsidR="005146A7" w:rsidRPr="00DD0A53" w:rsidRDefault="005146A7" w:rsidP="00CA5A0A">
                  <w:pPr>
                    <w:ind w:left="1134"/>
                    <w:jc w:val="center"/>
                    <w:rPr>
                      <w:b/>
                      <w:color w:val="002060"/>
                      <w:sz w:val="28"/>
                      <w:szCs w:val="28"/>
                    </w:rPr>
                  </w:pPr>
                </w:p>
                <w:p w:rsidR="005146A7" w:rsidRPr="00DD0A53" w:rsidRDefault="005146A7" w:rsidP="00CA5A0A">
                  <w:pPr>
                    <w:ind w:left="1134"/>
                    <w:jc w:val="center"/>
                    <w:rPr>
                      <w:color w:val="002060"/>
                      <w:sz w:val="28"/>
                      <w:szCs w:val="28"/>
                    </w:rPr>
                  </w:pPr>
                </w:p>
                <w:p w:rsidR="005146A7" w:rsidRPr="00DD0A53"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Pr="00DD0A53"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Pr="00DD0A53" w:rsidRDefault="005146A7" w:rsidP="00CA5A0A">
                  <w:pPr>
                    <w:ind w:left="1134"/>
                    <w:jc w:val="center"/>
                    <w:rPr>
                      <w:b/>
                      <w:color w:val="002060"/>
                      <w:sz w:val="28"/>
                      <w:szCs w:val="28"/>
                    </w:rPr>
                  </w:pPr>
                </w:p>
                <w:p w:rsidR="005146A7" w:rsidRPr="00DD0A53"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Pr="00DD0A53"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Default="005146A7" w:rsidP="00CA5A0A">
                  <w:pPr>
                    <w:ind w:left="1134"/>
                    <w:jc w:val="center"/>
                    <w:rPr>
                      <w:color w:val="002060"/>
                      <w:sz w:val="28"/>
                      <w:szCs w:val="28"/>
                    </w:rPr>
                  </w:pPr>
                </w:p>
                <w:p w:rsidR="005146A7" w:rsidRPr="00DD0A53" w:rsidRDefault="005146A7" w:rsidP="00CA5A0A">
                  <w:pPr>
                    <w:ind w:left="1134"/>
                    <w:jc w:val="center"/>
                    <w:rPr>
                      <w:color w:val="002060"/>
                      <w:sz w:val="28"/>
                      <w:szCs w:val="28"/>
                    </w:rPr>
                  </w:pPr>
                </w:p>
                <w:p w:rsidR="005146A7" w:rsidRPr="00E20AC0" w:rsidRDefault="005146A7" w:rsidP="00CA5A0A">
                  <w:pPr>
                    <w:spacing w:after="120"/>
                    <w:ind w:left="1134"/>
                    <w:jc w:val="center"/>
                    <w:rPr>
                      <w:b/>
                      <w:color w:val="002060"/>
                    </w:rPr>
                  </w:pPr>
                  <w:r w:rsidRPr="00E20AC0">
                    <w:rPr>
                      <w:b/>
                      <w:color w:val="002060"/>
                    </w:rPr>
                    <w:t>PIURA – PERÚ</w:t>
                  </w:r>
                </w:p>
                <w:p w:rsidR="005146A7" w:rsidRPr="00E20AC0" w:rsidRDefault="005146A7" w:rsidP="00CA5A0A">
                  <w:pPr>
                    <w:ind w:left="1134"/>
                    <w:jc w:val="center"/>
                    <w:rPr>
                      <w:b/>
                      <w:color w:val="002060"/>
                    </w:rPr>
                  </w:pPr>
                  <w:r w:rsidRPr="00E20AC0">
                    <w:rPr>
                      <w:b/>
                      <w:color w:val="002060"/>
                    </w:rPr>
                    <w:t>2012</w:t>
                  </w:r>
                </w:p>
              </w:txbxContent>
            </v:textbox>
          </v:shape>
        </w:pict>
      </w:r>
      <w:r w:rsidRPr="001927DF">
        <w:rPr>
          <w:rFonts w:ascii="Verdana" w:hAnsi="Verdana" w:cs="Arial"/>
          <w:noProof/>
          <w:sz w:val="18"/>
          <w:szCs w:val="18"/>
          <w:lang w:val="es-PE" w:eastAsia="es-PE"/>
        </w:rPr>
        <w:pict>
          <v:group id="_x0000_s1028" style="position:absolute;margin-left:4.35pt;margin-top:4.4pt;width:74.7pt;height:663.65pt;z-index:251665408" coordorigin="2073,2073" coordsize="1494,13273">
            <v:shape id="_x0000_s1029" type="#_x0000_t21" style="position:absolute;left:2073;top:2073;width:1494;height:13273" adj="4496" fillcolor="#9cf" stroked="f" strokecolor="#00c" strokeweight="2pt">
              <v:fill color2="fill lighten(51)" recolor="t" angle="-90" focusposition="1" focussize="" method="linear sigma" focus="100%" type="gradient"/>
              <v:shadow color="#00c" offset="3pt,-4pt" offset2="-6pt,4pt"/>
              <v:textbox style="mso-next-textbox:#_x0000_s1029">
                <w:txbxContent>
                  <w:p w:rsidR="005146A7" w:rsidRDefault="005146A7" w:rsidP="00CA5A0A"/>
                  <w:p w:rsidR="005146A7" w:rsidRDefault="005146A7" w:rsidP="00CA5A0A">
                    <w:pPr>
                      <w:rPr>
                        <w:color w:val="002060"/>
                      </w:rPr>
                    </w:pPr>
                  </w:p>
                </w:txbxContent>
              </v:textbox>
            </v:shape>
            <v:shape id="_x0000_s1030" type="#_x0000_t21" style="position:absolute;left:2407;top:2073;width:1160;height:356" adj="0" fillcolor="#9cf" stroked="f" strokecolor="#00c" strokeweight="2pt">
              <v:fill color2="fill lighten(51)" recolor="t" angle="-90" focusposition="1" focussize="" method="linear sigma" focus="100%" type="gradient"/>
              <v:shadow color="#00c" offset="3pt,-4pt" offset2="-6pt,4pt"/>
              <v:textbox style="mso-next-textbox:#_x0000_s1030">
                <w:txbxContent>
                  <w:p w:rsidR="005146A7" w:rsidRDefault="005146A7" w:rsidP="00CA5A0A"/>
                  <w:p w:rsidR="005146A7" w:rsidRDefault="005146A7" w:rsidP="00CA5A0A">
                    <w:pPr>
                      <w:rPr>
                        <w:color w:val="002060"/>
                      </w:rPr>
                    </w:pPr>
                  </w:p>
                </w:txbxContent>
              </v:textbox>
            </v:shape>
            <v:shape id="_x0000_s1031" type="#_x0000_t21" style="position:absolute;left:2407;top:14990;width:1160;height:356" adj="0" fillcolor="#9cf" stroked="f" strokecolor="#00c" strokeweight="2pt">
              <v:fill color2="fill lighten(51)" recolor="t" angle="-90" focusposition="1" focussize="" method="linear sigma" focus="100%" type="gradient"/>
              <v:shadow color="#00c" offset="3pt,-4pt" offset2="-6pt,4pt"/>
              <v:textbox style="mso-next-textbox:#_x0000_s1031">
                <w:txbxContent>
                  <w:p w:rsidR="005146A7" w:rsidRDefault="005146A7" w:rsidP="00CA5A0A"/>
                  <w:p w:rsidR="005146A7" w:rsidRDefault="005146A7" w:rsidP="00CA5A0A">
                    <w:pPr>
                      <w:rPr>
                        <w:color w:val="002060"/>
                      </w:rPr>
                    </w:pPr>
                  </w:p>
                </w:txbxContent>
              </v:textbox>
            </v:shape>
          </v:group>
        </w:pict>
      </w: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r w:rsidRPr="00E20AC0">
        <w:rPr>
          <w:rFonts w:ascii="Verdana" w:hAnsi="Verdana" w:cs="Arial"/>
          <w:noProof/>
          <w:sz w:val="18"/>
          <w:szCs w:val="18"/>
          <w:lang w:val="en-US" w:eastAsia="en-US"/>
        </w:rPr>
        <w:drawing>
          <wp:anchor distT="0" distB="0" distL="114300" distR="114300" simplePos="0" relativeHeight="251666432" behindDoc="0" locked="0" layoutInCell="1" allowOverlap="1">
            <wp:simplePos x="0" y="0"/>
            <wp:positionH relativeFrom="column">
              <wp:posOffset>201930</wp:posOffset>
            </wp:positionH>
            <wp:positionV relativeFrom="paragraph">
              <wp:posOffset>1905</wp:posOffset>
            </wp:positionV>
            <wp:extent cx="625475" cy="692785"/>
            <wp:effectExtent l="19050" t="0" r="3175" b="0"/>
            <wp:wrapNone/>
            <wp:docPr id="3" name="Imagen 3" descr="Logo U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UNP"/>
                    <pic:cNvPicPr>
                      <a:picLocks noChangeAspect="1" noChangeArrowheads="1"/>
                    </pic:cNvPicPr>
                  </pic:nvPicPr>
                  <pic:blipFill>
                    <a:blip r:embed="rId22">
                      <a:clrChange>
                        <a:clrFrom>
                          <a:srgbClr val="FFFEFC"/>
                        </a:clrFrom>
                        <a:clrTo>
                          <a:srgbClr val="FFFEFC">
                            <a:alpha val="0"/>
                          </a:srgbClr>
                        </a:clrTo>
                      </a:clrChange>
                    </a:blip>
                    <a:srcRect/>
                    <a:stretch>
                      <a:fillRect/>
                    </a:stretch>
                  </pic:blipFill>
                  <pic:spPr bwMode="auto">
                    <a:xfrm>
                      <a:off x="0" y="0"/>
                      <a:ext cx="625475" cy="692785"/>
                    </a:xfrm>
                    <a:prstGeom prst="rect">
                      <a:avLst/>
                    </a:prstGeom>
                    <a:noFill/>
                    <a:ln w="9525">
                      <a:noFill/>
                      <a:miter lim="800000"/>
                      <a:headEnd/>
                      <a:tailEnd/>
                    </a:ln>
                  </pic:spPr>
                </pic:pic>
              </a:graphicData>
            </a:graphic>
          </wp:anchor>
        </w:drawing>
      </w: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1927DF" w:rsidP="00CA5A0A">
      <w:pPr>
        <w:spacing w:after="200"/>
        <w:rPr>
          <w:rFonts w:ascii="Verdana" w:hAnsi="Verdana" w:cs="Arial"/>
          <w:sz w:val="18"/>
          <w:szCs w:val="18"/>
        </w:rPr>
      </w:pPr>
      <w:r w:rsidRPr="001927DF">
        <w:rPr>
          <w:rFonts w:ascii="Verdana" w:hAnsi="Verdana" w:cs="Arial"/>
          <w:noProof/>
          <w:sz w:val="18"/>
          <w:szCs w:val="18"/>
          <w:lang w:val="es-PE" w:eastAsia="es-PE"/>
        </w:rPr>
        <w:pict>
          <v:roundrect id="_x0000_s1027" style="position:absolute;margin-left:120.55pt;margin-top:11.9pt;width:255pt;height:61.5pt;z-index:251661312" arcsize="8140f" fillcolor="#00c">
            <v:fill color2="fill darken(118)" rotate="t" method="linear sigma" focus="50%" type="gradient"/>
            <v:textbox>
              <w:txbxContent>
                <w:p w:rsidR="005146A7" w:rsidRPr="00E20AC0" w:rsidRDefault="005146A7" w:rsidP="00CA5A0A">
                  <w:pPr>
                    <w:spacing w:before="80"/>
                    <w:jc w:val="center"/>
                    <w:rPr>
                      <w:rFonts w:ascii="Verdana" w:hAnsi="Verdana" w:cs="Arial"/>
                      <w:b/>
                      <w:color w:val="FFFFFF"/>
                      <w:sz w:val="32"/>
                      <w:szCs w:val="32"/>
                    </w:rPr>
                  </w:pPr>
                  <w:r w:rsidRPr="00E20AC0">
                    <w:rPr>
                      <w:rFonts w:ascii="Verdana" w:hAnsi="Verdana" w:cs="Arial"/>
                      <w:b/>
                      <w:color w:val="FFFFFF"/>
                      <w:sz w:val="32"/>
                      <w:szCs w:val="32"/>
                    </w:rPr>
                    <w:t>PLAN OPERATIVO 2013</w:t>
                  </w:r>
                </w:p>
                <w:p w:rsidR="005146A7" w:rsidRPr="00E20AC0" w:rsidRDefault="005146A7" w:rsidP="00CA5A0A">
                  <w:pPr>
                    <w:jc w:val="center"/>
                    <w:rPr>
                      <w:rFonts w:ascii="Verdana" w:hAnsi="Verdana" w:cs="Arial"/>
                      <w:b/>
                      <w:color w:val="FFFFFF"/>
                      <w:sz w:val="20"/>
                      <w:szCs w:val="20"/>
                    </w:rPr>
                  </w:pPr>
                  <w:r w:rsidRPr="00E20AC0">
                    <w:rPr>
                      <w:rFonts w:ascii="Verdana" w:hAnsi="Verdana" w:cs="Arial"/>
                      <w:b/>
                      <w:color w:val="FFFFFF"/>
                      <w:sz w:val="20"/>
                      <w:szCs w:val="20"/>
                    </w:rPr>
                    <w:t>Escuela Profesional Historia y Geografía</w:t>
                  </w:r>
                </w:p>
              </w:txbxContent>
            </v:textbox>
          </v:roundrect>
        </w:pict>
      </w: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r w:rsidRPr="00E20AC0">
        <w:rPr>
          <w:rFonts w:ascii="Verdana" w:hAnsi="Verdana" w:cs="Arial"/>
          <w:noProof/>
          <w:sz w:val="18"/>
          <w:szCs w:val="18"/>
          <w:lang w:val="en-US" w:eastAsia="en-US"/>
        </w:rPr>
        <w:drawing>
          <wp:anchor distT="0" distB="0" distL="114300" distR="114300" simplePos="0" relativeHeight="251667456" behindDoc="0" locked="0" layoutInCell="1" allowOverlap="1">
            <wp:simplePos x="0" y="0"/>
            <wp:positionH relativeFrom="column">
              <wp:posOffset>267335</wp:posOffset>
            </wp:positionH>
            <wp:positionV relativeFrom="paragraph">
              <wp:posOffset>173990</wp:posOffset>
            </wp:positionV>
            <wp:extent cx="512445" cy="758190"/>
            <wp:effectExtent l="0" t="0" r="1905" b="0"/>
            <wp:wrapNone/>
            <wp:docPr id="4" name="Imagen 4" descr="Logo-FCC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FCCSSE"/>
                    <pic:cNvPicPr>
                      <a:picLocks noChangeAspect="1" noChangeArrowheads="1"/>
                    </pic:cNvPicPr>
                  </pic:nvPicPr>
                  <pic:blipFill>
                    <a:blip r:embed="rId23">
                      <a:clrChange>
                        <a:clrFrom>
                          <a:srgbClr val="FDFDFD"/>
                        </a:clrFrom>
                        <a:clrTo>
                          <a:srgbClr val="FDFDFD">
                            <a:alpha val="0"/>
                          </a:srgbClr>
                        </a:clrTo>
                      </a:clrChange>
                    </a:blip>
                    <a:srcRect/>
                    <a:stretch>
                      <a:fillRect/>
                    </a:stretch>
                  </pic:blipFill>
                  <pic:spPr bwMode="auto">
                    <a:xfrm>
                      <a:off x="0" y="0"/>
                      <a:ext cx="512445" cy="758190"/>
                    </a:xfrm>
                    <a:prstGeom prst="rect">
                      <a:avLst/>
                    </a:prstGeom>
                    <a:noFill/>
                    <a:ln w="9525">
                      <a:noFill/>
                      <a:miter lim="800000"/>
                      <a:headEnd/>
                      <a:tailEnd/>
                    </a:ln>
                  </pic:spPr>
                </pic:pic>
              </a:graphicData>
            </a:graphic>
          </wp:anchor>
        </w:drawing>
      </w: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r w:rsidRPr="00E20AC0">
        <w:rPr>
          <w:rFonts w:ascii="Verdana" w:hAnsi="Verdana" w:cs="Arial"/>
          <w:noProof/>
          <w:sz w:val="18"/>
          <w:szCs w:val="18"/>
          <w:lang w:val="en-US" w:eastAsia="en-US"/>
        </w:rPr>
        <w:drawing>
          <wp:anchor distT="0" distB="0" distL="114300" distR="114300" simplePos="0" relativeHeight="251662336" behindDoc="0" locked="0" layoutInCell="1" allowOverlap="1">
            <wp:simplePos x="0" y="0"/>
            <wp:positionH relativeFrom="column">
              <wp:posOffset>1561592</wp:posOffset>
            </wp:positionH>
            <wp:positionV relativeFrom="paragraph">
              <wp:posOffset>226060</wp:posOffset>
            </wp:positionV>
            <wp:extent cx="1468501" cy="1104329"/>
            <wp:effectExtent l="190500" t="152400" r="169799" b="133921"/>
            <wp:wrapNone/>
            <wp:docPr id="7" name="Imagen 4" descr="Docentes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6" name="Picture 2" descr="Docentes3"/>
                    <pic:cNvPicPr>
                      <a:picLocks noChangeAspect="1" noChangeArrowheads="1"/>
                    </pic:cNvPicPr>
                  </pic:nvPicPr>
                  <pic:blipFill>
                    <a:blip r:embed="rId24" cstate="print"/>
                    <a:srcRect/>
                    <a:stretch>
                      <a:fillRect/>
                    </a:stretch>
                  </pic:blipFill>
                  <pic:spPr bwMode="auto">
                    <a:xfrm>
                      <a:off x="0" y="0"/>
                      <a:ext cx="1468501" cy="1104329"/>
                    </a:xfrm>
                    <a:prstGeom prst="rect">
                      <a:avLst/>
                    </a:prstGeom>
                    <a:ln>
                      <a:noFill/>
                    </a:ln>
                    <a:effectLst>
                      <a:outerShdw blurRad="190500" algn="tl" rotWithShape="0">
                        <a:srgbClr val="000000">
                          <a:alpha val="70000"/>
                        </a:srgbClr>
                      </a:outerShdw>
                    </a:effectLst>
                  </pic:spPr>
                </pic:pic>
              </a:graphicData>
            </a:graphic>
          </wp:anchor>
        </w:drawing>
      </w:r>
      <w:r w:rsidRPr="00E20AC0">
        <w:rPr>
          <w:rFonts w:ascii="Verdana" w:hAnsi="Verdana" w:cs="Arial"/>
          <w:noProof/>
          <w:sz w:val="18"/>
          <w:szCs w:val="18"/>
          <w:lang w:val="en-US" w:eastAsia="en-US"/>
        </w:rPr>
        <w:drawing>
          <wp:anchor distT="0" distB="0" distL="114300" distR="114300" simplePos="0" relativeHeight="251663360" behindDoc="0" locked="0" layoutInCell="1" allowOverlap="1">
            <wp:simplePos x="0" y="0"/>
            <wp:positionH relativeFrom="column">
              <wp:posOffset>3228467</wp:posOffset>
            </wp:positionH>
            <wp:positionV relativeFrom="paragraph">
              <wp:posOffset>226060</wp:posOffset>
            </wp:positionV>
            <wp:extent cx="1478534" cy="1111186"/>
            <wp:effectExtent l="190500" t="152400" r="178816" b="127064"/>
            <wp:wrapNone/>
            <wp:docPr id="8" name="Imagen 5" descr="Adminis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7" name="Picture 3" descr="Administ"/>
                    <pic:cNvPicPr>
                      <a:picLocks noChangeAspect="1" noChangeArrowheads="1"/>
                    </pic:cNvPicPr>
                  </pic:nvPicPr>
                  <pic:blipFill>
                    <a:blip r:embed="rId25" cstate="print"/>
                    <a:srcRect/>
                    <a:stretch>
                      <a:fillRect/>
                    </a:stretch>
                  </pic:blipFill>
                  <pic:spPr bwMode="auto">
                    <a:xfrm>
                      <a:off x="0" y="0"/>
                      <a:ext cx="1478534" cy="1111186"/>
                    </a:xfrm>
                    <a:prstGeom prst="rect">
                      <a:avLst/>
                    </a:prstGeom>
                    <a:ln>
                      <a:noFill/>
                    </a:ln>
                    <a:effectLst>
                      <a:outerShdw blurRad="190500" algn="tl" rotWithShape="0">
                        <a:srgbClr val="000000">
                          <a:alpha val="70000"/>
                        </a:srgbClr>
                      </a:outerShdw>
                    </a:effectLst>
                  </pic:spPr>
                </pic:pic>
              </a:graphicData>
            </a:graphic>
          </wp:anchor>
        </w:drawing>
      </w: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r w:rsidRPr="00E20AC0">
        <w:rPr>
          <w:rFonts w:ascii="Verdana" w:hAnsi="Verdana" w:cs="Arial"/>
          <w:noProof/>
          <w:sz w:val="18"/>
          <w:szCs w:val="18"/>
          <w:lang w:val="en-US" w:eastAsia="en-US"/>
        </w:rPr>
        <w:drawing>
          <wp:anchor distT="0" distB="0" distL="114300" distR="114300" simplePos="0" relativeHeight="251664384" behindDoc="0" locked="0" layoutInCell="1" allowOverlap="1">
            <wp:simplePos x="0" y="0"/>
            <wp:positionH relativeFrom="column">
              <wp:posOffset>2375281</wp:posOffset>
            </wp:positionH>
            <wp:positionV relativeFrom="paragraph">
              <wp:posOffset>258699</wp:posOffset>
            </wp:positionV>
            <wp:extent cx="1456627" cy="1091120"/>
            <wp:effectExtent l="190500" t="152400" r="162623" b="128080"/>
            <wp:wrapNone/>
            <wp:docPr id="9" name="Imagen 6" descr="VII ciclo-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8" name="Picture 4" descr="VII ciclo-3"/>
                    <pic:cNvPicPr>
                      <a:picLocks noChangeAspect="1" noChangeArrowheads="1"/>
                    </pic:cNvPicPr>
                  </pic:nvPicPr>
                  <pic:blipFill>
                    <a:blip r:embed="rId26" cstate="print"/>
                    <a:srcRect/>
                    <a:stretch>
                      <a:fillRect/>
                    </a:stretch>
                  </pic:blipFill>
                  <pic:spPr bwMode="auto">
                    <a:xfrm>
                      <a:off x="0" y="0"/>
                      <a:ext cx="1456627" cy="1091120"/>
                    </a:xfrm>
                    <a:prstGeom prst="rect">
                      <a:avLst/>
                    </a:prstGeom>
                    <a:ln>
                      <a:noFill/>
                    </a:ln>
                    <a:effectLst>
                      <a:outerShdw blurRad="190500" algn="tl" rotWithShape="0">
                        <a:srgbClr val="000000">
                          <a:alpha val="70000"/>
                        </a:srgbClr>
                      </a:outerShdw>
                    </a:effectLst>
                  </pic:spPr>
                </pic:pic>
              </a:graphicData>
            </a:graphic>
          </wp:anchor>
        </w:drawing>
      </w: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r w:rsidRPr="00E20AC0">
        <w:rPr>
          <w:rFonts w:ascii="Verdana" w:hAnsi="Verdana"/>
          <w:noProof/>
          <w:sz w:val="18"/>
          <w:szCs w:val="18"/>
          <w:lang w:val="en-US" w:eastAsia="en-US"/>
        </w:rPr>
        <w:drawing>
          <wp:anchor distT="0" distB="0" distL="114300" distR="114300" simplePos="0" relativeHeight="251668480" behindDoc="0" locked="0" layoutInCell="1" allowOverlap="1">
            <wp:simplePos x="0" y="0"/>
            <wp:positionH relativeFrom="column">
              <wp:posOffset>156845</wp:posOffset>
            </wp:positionH>
            <wp:positionV relativeFrom="paragraph">
              <wp:posOffset>161925</wp:posOffset>
            </wp:positionV>
            <wp:extent cx="701675" cy="732155"/>
            <wp:effectExtent l="19050" t="0" r="3175" b="0"/>
            <wp:wrapNone/>
            <wp:docPr id="23" name="Imagen 23" descr="LogoHyG-2012-Sin fo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HyG-2012-Sin fondo"/>
                    <pic:cNvPicPr>
                      <a:picLocks noChangeAspect="1" noChangeArrowheads="1"/>
                    </pic:cNvPicPr>
                  </pic:nvPicPr>
                  <pic:blipFill>
                    <a:blip r:embed="rId27" cstate="print">
                      <a:clrChange>
                        <a:clrFrom>
                          <a:srgbClr val="FFFFFF"/>
                        </a:clrFrom>
                        <a:clrTo>
                          <a:srgbClr val="FFFFFF">
                            <a:alpha val="0"/>
                          </a:srgbClr>
                        </a:clrTo>
                      </a:clrChange>
                    </a:blip>
                    <a:srcRect/>
                    <a:stretch>
                      <a:fillRect/>
                    </a:stretch>
                  </pic:blipFill>
                  <pic:spPr bwMode="auto">
                    <a:xfrm>
                      <a:off x="0" y="0"/>
                      <a:ext cx="701675" cy="732155"/>
                    </a:xfrm>
                    <a:prstGeom prst="rect">
                      <a:avLst/>
                    </a:prstGeom>
                    <a:noFill/>
                    <a:ln w="9525">
                      <a:noFill/>
                      <a:miter lim="800000"/>
                      <a:headEnd/>
                      <a:tailEnd/>
                    </a:ln>
                  </pic:spPr>
                </pic:pic>
              </a:graphicData>
            </a:graphic>
          </wp:anchor>
        </w:drawing>
      </w: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Pr="00E20AC0" w:rsidRDefault="00CA5A0A" w:rsidP="00CA5A0A">
      <w:pPr>
        <w:spacing w:after="200"/>
        <w:rPr>
          <w:rFonts w:ascii="Verdana" w:hAnsi="Verdana" w:cs="Arial"/>
          <w:sz w:val="18"/>
          <w:szCs w:val="18"/>
        </w:rPr>
      </w:pPr>
    </w:p>
    <w:p w:rsidR="00CA5A0A" w:rsidRDefault="00CA5A0A" w:rsidP="00CA5A0A">
      <w:pPr>
        <w:spacing w:after="200"/>
        <w:rPr>
          <w:rFonts w:ascii="Arial" w:hAnsi="Arial" w:cs="Arial"/>
        </w:rPr>
      </w:pPr>
    </w:p>
    <w:p w:rsidR="00CA5A0A" w:rsidRDefault="00CA5A0A" w:rsidP="00CA5A0A">
      <w:pPr>
        <w:spacing w:after="200"/>
        <w:rPr>
          <w:rFonts w:ascii="Arial" w:hAnsi="Arial" w:cs="Arial"/>
        </w:rPr>
      </w:pPr>
    </w:p>
    <w:p w:rsidR="00CA5A0A" w:rsidRDefault="00CA5A0A" w:rsidP="00CA5A0A">
      <w:pPr>
        <w:spacing w:after="200"/>
        <w:rPr>
          <w:rFonts w:ascii="Arial" w:hAnsi="Arial" w:cs="Arial"/>
        </w:rPr>
      </w:pPr>
    </w:p>
    <w:p w:rsidR="00CA5A0A" w:rsidRPr="003A7B0E" w:rsidRDefault="00CA5A0A" w:rsidP="00E478EA">
      <w:pPr>
        <w:ind w:left="567" w:right="567"/>
        <w:jc w:val="center"/>
        <w:rPr>
          <w:rFonts w:ascii="Verdana" w:hAnsi="Verdana" w:cs="Arial"/>
          <w:b/>
        </w:rPr>
      </w:pPr>
      <w:r w:rsidRPr="003A7B0E">
        <w:rPr>
          <w:rFonts w:ascii="Verdana" w:hAnsi="Verdana" w:cs="Arial"/>
          <w:b/>
        </w:rPr>
        <w:t>ESCUELA PROFESIONAL DE HISTORIA Y GEOGRAFÍA</w:t>
      </w:r>
    </w:p>
    <w:p w:rsidR="00E478EA" w:rsidRDefault="00E478EA" w:rsidP="00E478EA">
      <w:pPr>
        <w:ind w:right="567"/>
        <w:rPr>
          <w:rFonts w:ascii="Verdana" w:hAnsi="Verdana" w:cs="Arial"/>
          <w:b/>
          <w:sz w:val="18"/>
          <w:szCs w:val="18"/>
        </w:rPr>
      </w:pPr>
    </w:p>
    <w:p w:rsidR="00E478EA" w:rsidRDefault="00E478EA" w:rsidP="00E478EA">
      <w:pPr>
        <w:ind w:right="567"/>
        <w:rPr>
          <w:rFonts w:ascii="Verdana" w:hAnsi="Verdana" w:cs="Arial"/>
          <w:b/>
          <w:sz w:val="18"/>
          <w:szCs w:val="18"/>
        </w:rPr>
      </w:pPr>
    </w:p>
    <w:p w:rsidR="00CA5A0A" w:rsidRPr="00457482" w:rsidRDefault="00CA5A0A" w:rsidP="00E478EA">
      <w:pPr>
        <w:ind w:right="567"/>
        <w:rPr>
          <w:rFonts w:ascii="Verdana" w:hAnsi="Verdana" w:cs="Arial"/>
          <w:b/>
          <w:sz w:val="18"/>
          <w:szCs w:val="18"/>
        </w:rPr>
      </w:pPr>
      <w:r w:rsidRPr="00457482">
        <w:rPr>
          <w:rFonts w:ascii="Verdana" w:hAnsi="Verdana" w:cs="Arial"/>
          <w:b/>
          <w:sz w:val="18"/>
          <w:szCs w:val="18"/>
        </w:rPr>
        <w:t>PRESENTACIÓN</w:t>
      </w:r>
    </w:p>
    <w:p w:rsidR="00CA5A0A" w:rsidRPr="00457482" w:rsidRDefault="00CA5A0A" w:rsidP="00E478EA">
      <w:pPr>
        <w:ind w:right="567"/>
        <w:jc w:val="both"/>
        <w:rPr>
          <w:rFonts w:ascii="Verdana" w:hAnsi="Verdana" w:cs="Arial"/>
          <w:sz w:val="18"/>
          <w:szCs w:val="18"/>
        </w:rPr>
      </w:pPr>
      <w:r w:rsidRPr="00457482">
        <w:rPr>
          <w:rFonts w:ascii="Verdana" w:hAnsi="Verdana" w:cs="Arial"/>
          <w:sz w:val="18"/>
          <w:szCs w:val="18"/>
        </w:rPr>
        <w:t>El desarrollo ordenado y estratégico de las organizaciones depende de la oportuna y rigurosa previsión de objetivos, acciones y estrategias que lo aseguren. En esta perspectiva, la elaboración de un Plan Operativo Institucional por parte de las dependencias de la Universidad Nacional de Piura resulta fundamental para orientar su correcta gestión académica y administrativa en el corto plazo.</w:t>
      </w:r>
    </w:p>
    <w:p w:rsidR="00CA5A0A" w:rsidRPr="00457482" w:rsidRDefault="00CA5A0A" w:rsidP="00491E63">
      <w:pPr>
        <w:spacing w:after="200" w:line="300" w:lineRule="auto"/>
        <w:ind w:right="567"/>
        <w:jc w:val="both"/>
        <w:rPr>
          <w:rFonts w:ascii="Verdana" w:hAnsi="Verdana" w:cs="Arial"/>
          <w:sz w:val="18"/>
          <w:szCs w:val="18"/>
        </w:rPr>
      </w:pPr>
      <w:r w:rsidRPr="00457482">
        <w:rPr>
          <w:rFonts w:ascii="Verdana" w:hAnsi="Verdana" w:cs="Arial"/>
          <w:sz w:val="18"/>
          <w:szCs w:val="18"/>
        </w:rPr>
        <w:t>En este marco, la Escuela Profesional de Historia y Geografía de la Facultad de Ciencias Sociales y Educación presenta su Plan Operativo Institucional 2013 como un instrumento de gestión que articula de manera sistemática sus objetivos, metas, estrategias, líneas de acción y recursos que le permitan superar con eficacia sus problemas y guiar las actividades que aseguren su mejora permanente.</w:t>
      </w:r>
    </w:p>
    <w:p w:rsidR="00CA5A0A" w:rsidRPr="00457482" w:rsidRDefault="00CA5A0A" w:rsidP="00491E63">
      <w:pPr>
        <w:spacing w:after="200" w:line="300" w:lineRule="auto"/>
        <w:ind w:right="567"/>
        <w:jc w:val="both"/>
        <w:rPr>
          <w:rFonts w:ascii="Verdana" w:hAnsi="Verdana" w:cs="Arial"/>
          <w:sz w:val="18"/>
          <w:szCs w:val="18"/>
        </w:rPr>
      </w:pPr>
      <w:r w:rsidRPr="00457482">
        <w:rPr>
          <w:rFonts w:ascii="Verdana" w:hAnsi="Verdana" w:cs="Arial"/>
          <w:sz w:val="18"/>
          <w:szCs w:val="18"/>
        </w:rPr>
        <w:t>Los docentes, administrativos y estudiantes de la Escuela Profesional de Historia y Geografía vienen liderando la autoevaluación de su carrera profesional y para el año 2013 proyecta afrontar las exigencias de la acreditación con miras a lograr la certificación de calidad en los próximos años. En este sentido, el Plan Operativo Institucional es clave para marcar paso a paso la ruta de trabajo que demandará la puesta en práctica de cada uno de los planes de mejora que exigirá el proceso de acreditación.</w:t>
      </w:r>
    </w:p>
    <w:p w:rsidR="00CA5A0A" w:rsidRPr="00457482" w:rsidRDefault="00CA5A0A" w:rsidP="00491E63">
      <w:pPr>
        <w:spacing w:after="200" w:line="300" w:lineRule="auto"/>
        <w:ind w:right="567"/>
        <w:jc w:val="both"/>
        <w:rPr>
          <w:rFonts w:ascii="Verdana" w:hAnsi="Verdana" w:cs="Arial"/>
          <w:sz w:val="18"/>
          <w:szCs w:val="18"/>
        </w:rPr>
      </w:pPr>
      <w:r w:rsidRPr="00457482">
        <w:rPr>
          <w:rFonts w:ascii="Verdana" w:hAnsi="Verdana" w:cs="Arial"/>
          <w:sz w:val="18"/>
          <w:szCs w:val="18"/>
        </w:rPr>
        <w:t>Queda a disposición de los miembros de la Escuela Profesional un instrumento que seguramente tiene muchas limitaciones, pero que a diferencia de otros tiempos, ahora existe. Por eso, la invitación para que se impliquen con aguda inteligencia y actitud constructiva en acciones concretas; este instrumento será infértil, si no existe el efectivo compromiso y la plena participación de todos.</w:t>
      </w:r>
    </w:p>
    <w:p w:rsidR="00CA5A0A" w:rsidRDefault="00CA5A0A" w:rsidP="00CA5A0A">
      <w:pPr>
        <w:spacing w:line="300" w:lineRule="auto"/>
        <w:ind w:left="4820" w:right="567"/>
        <w:jc w:val="center"/>
        <w:rPr>
          <w:rFonts w:ascii="Verdana" w:hAnsi="Verdana" w:cs="Arial"/>
          <w:sz w:val="18"/>
          <w:szCs w:val="18"/>
        </w:rPr>
      </w:pPr>
    </w:p>
    <w:p w:rsidR="00CA5A0A" w:rsidRPr="00457482" w:rsidRDefault="00CA5A0A" w:rsidP="00CA5A0A">
      <w:pPr>
        <w:spacing w:line="300" w:lineRule="auto"/>
        <w:ind w:left="4820" w:right="567"/>
        <w:jc w:val="center"/>
        <w:rPr>
          <w:rFonts w:ascii="Verdana" w:hAnsi="Verdana" w:cs="Arial"/>
          <w:sz w:val="18"/>
          <w:szCs w:val="18"/>
        </w:rPr>
      </w:pPr>
      <w:r w:rsidRPr="00457482">
        <w:rPr>
          <w:rFonts w:ascii="Verdana" w:hAnsi="Verdana" w:cs="Arial"/>
          <w:sz w:val="18"/>
          <w:szCs w:val="18"/>
        </w:rPr>
        <w:t>Dirección Escuela Profesional</w:t>
      </w:r>
    </w:p>
    <w:p w:rsidR="00CA5A0A" w:rsidRPr="00457482" w:rsidRDefault="00CA5A0A" w:rsidP="00CA5A0A">
      <w:pPr>
        <w:spacing w:after="200" w:line="300" w:lineRule="auto"/>
        <w:ind w:left="4820" w:right="567"/>
        <w:jc w:val="center"/>
        <w:rPr>
          <w:rFonts w:ascii="Verdana" w:hAnsi="Verdana" w:cs="Arial"/>
          <w:sz w:val="18"/>
          <w:szCs w:val="18"/>
        </w:rPr>
      </w:pPr>
      <w:r w:rsidRPr="00457482">
        <w:rPr>
          <w:rFonts w:ascii="Verdana" w:hAnsi="Verdana" w:cs="Arial"/>
          <w:sz w:val="18"/>
          <w:szCs w:val="18"/>
        </w:rPr>
        <w:t>Historia y Geografía</w:t>
      </w:r>
    </w:p>
    <w:p w:rsidR="00CA5A0A" w:rsidRPr="00457482" w:rsidRDefault="00CA5A0A" w:rsidP="00CA5A0A">
      <w:pPr>
        <w:spacing w:after="200"/>
        <w:rPr>
          <w:rFonts w:ascii="Verdana" w:hAnsi="Verdana" w:cs="Arial"/>
          <w:sz w:val="18"/>
          <w:szCs w:val="18"/>
        </w:rPr>
      </w:pPr>
    </w:p>
    <w:p w:rsidR="00CA5A0A" w:rsidRPr="00457482"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CA5A0A" w:rsidRDefault="00CA5A0A" w:rsidP="00CA5A0A">
      <w:pPr>
        <w:spacing w:after="200"/>
        <w:rPr>
          <w:rFonts w:ascii="Verdana" w:hAnsi="Verdana" w:cs="Arial"/>
          <w:sz w:val="18"/>
          <w:szCs w:val="18"/>
        </w:rPr>
      </w:pPr>
    </w:p>
    <w:p w:rsidR="00E478EA" w:rsidRDefault="00E478EA" w:rsidP="00CA5A0A">
      <w:pPr>
        <w:spacing w:after="200"/>
        <w:rPr>
          <w:rFonts w:ascii="Verdana" w:hAnsi="Verdana" w:cs="Arial"/>
          <w:sz w:val="18"/>
          <w:szCs w:val="18"/>
        </w:rPr>
      </w:pPr>
    </w:p>
    <w:p w:rsidR="00CA5A0A" w:rsidRDefault="00CA5A0A" w:rsidP="00CA5A0A">
      <w:pPr>
        <w:rPr>
          <w:rFonts w:ascii="Verdana" w:hAnsi="Verdana" w:cs="Arial"/>
          <w:b/>
          <w:noProof/>
          <w:sz w:val="18"/>
          <w:szCs w:val="18"/>
          <w:lang w:eastAsia="es-PE"/>
        </w:rPr>
      </w:pPr>
      <w:r w:rsidRPr="003A7B0E">
        <w:rPr>
          <w:rFonts w:ascii="Verdana" w:hAnsi="Verdana" w:cs="Arial"/>
          <w:b/>
          <w:noProof/>
          <w:sz w:val="18"/>
          <w:szCs w:val="18"/>
          <w:lang w:eastAsia="es-PE"/>
        </w:rPr>
        <w:t>DIAGNÓSTICO</w:t>
      </w:r>
    </w:p>
    <w:p w:rsidR="00CA5A0A" w:rsidRPr="00457482" w:rsidRDefault="00CA5A0A" w:rsidP="00CA5A0A">
      <w:pPr>
        <w:rPr>
          <w:rFonts w:ascii="Verdana" w:hAnsi="Verdana" w:cs="Arial"/>
          <w:b/>
          <w:bCs/>
          <w:sz w:val="18"/>
          <w:szCs w:val="18"/>
        </w:rPr>
      </w:pPr>
      <w:r w:rsidRPr="00457482">
        <w:rPr>
          <w:rFonts w:ascii="Verdana" w:hAnsi="Verdana" w:cs="Arial"/>
          <w:b/>
          <w:bCs/>
          <w:sz w:val="18"/>
          <w:szCs w:val="18"/>
        </w:rPr>
        <w:t>Educación Superior</w:t>
      </w:r>
      <w:r w:rsidRPr="00457482">
        <w:rPr>
          <w:rFonts w:ascii="Verdana" w:hAnsi="Verdana" w:cs="Arial"/>
          <w:bCs/>
          <w:sz w:val="18"/>
          <w:szCs w:val="18"/>
        </w:rPr>
        <w:t>.</w:t>
      </w:r>
    </w:p>
    <w:p w:rsidR="00CA5A0A" w:rsidRPr="00457482" w:rsidRDefault="00CA5A0A" w:rsidP="00CA5A0A">
      <w:pPr>
        <w:pStyle w:val="Continuarlista"/>
        <w:spacing w:after="0"/>
        <w:ind w:left="0"/>
        <w:jc w:val="both"/>
        <w:rPr>
          <w:rFonts w:ascii="Verdana" w:hAnsi="Verdana" w:cs="Arial"/>
          <w:sz w:val="18"/>
          <w:szCs w:val="18"/>
          <w:lang w:val="es-MX"/>
        </w:rPr>
      </w:pPr>
      <w:r w:rsidRPr="00457482">
        <w:rPr>
          <w:rFonts w:ascii="Verdana" w:hAnsi="Verdana" w:cs="Arial"/>
          <w:sz w:val="18"/>
          <w:szCs w:val="18"/>
          <w:lang w:val="es-MX"/>
        </w:rPr>
        <w:lastRenderedPageBreak/>
        <w:t>La Escuela de Historia y Geografía, adscrita a la Facultad de Ciencias Sociales y Educación, brinda formación de pregrado en la especialidad de Historia y Geografía a jóvenes de la región Piura u otras regiones vecinas que aspiran a convertirse en Licenciados en Educación.</w:t>
      </w:r>
    </w:p>
    <w:p w:rsidR="00CA5A0A" w:rsidRPr="00457482" w:rsidRDefault="00CA5A0A" w:rsidP="00CA5A0A">
      <w:pPr>
        <w:pStyle w:val="Continuarlista"/>
        <w:spacing w:after="0"/>
        <w:ind w:left="0"/>
        <w:jc w:val="both"/>
        <w:rPr>
          <w:rFonts w:ascii="Verdana" w:hAnsi="Verdana" w:cs="Arial"/>
          <w:sz w:val="18"/>
          <w:szCs w:val="18"/>
          <w:lang w:val="es-MX"/>
        </w:rPr>
      </w:pPr>
      <w:r w:rsidRPr="00457482">
        <w:rPr>
          <w:rFonts w:ascii="Verdana" w:hAnsi="Verdana" w:cs="Arial"/>
          <w:sz w:val="18"/>
          <w:szCs w:val="18"/>
          <w:lang w:val="es-MX"/>
        </w:rPr>
        <w:t>Cuenta con 17 docentes y 214 estudiantes matriculados</w:t>
      </w:r>
      <w:r w:rsidRPr="00457482">
        <w:rPr>
          <w:rStyle w:val="Refdenotaalpie"/>
          <w:rFonts w:ascii="Verdana" w:hAnsi="Verdana" w:cs="Arial"/>
          <w:sz w:val="18"/>
          <w:szCs w:val="18"/>
          <w:lang w:val="es-MX"/>
        </w:rPr>
        <w:footnoteReference w:id="2"/>
      </w:r>
      <w:r w:rsidRPr="00457482">
        <w:rPr>
          <w:rFonts w:ascii="Verdana" w:hAnsi="Verdana" w:cs="Arial"/>
          <w:sz w:val="18"/>
          <w:szCs w:val="18"/>
          <w:lang w:val="es-MX"/>
        </w:rPr>
        <w:t>, distribuidos de la siguiente manera: primer ciclo (113), tercer ciclo (51), quinto ciclo (16), séptimo ciclo (08), noveno ciclo (12) y otros (14</w:t>
      </w:r>
      <w:r w:rsidRPr="00457482">
        <w:rPr>
          <w:rStyle w:val="Refdenotaalpie"/>
          <w:rFonts w:ascii="Verdana" w:hAnsi="Verdana" w:cs="Arial"/>
          <w:sz w:val="18"/>
          <w:szCs w:val="18"/>
          <w:lang w:val="es-MX"/>
        </w:rPr>
        <w:footnoteReference w:id="3"/>
      </w:r>
      <w:r w:rsidRPr="00457482">
        <w:rPr>
          <w:rFonts w:ascii="Verdana" w:hAnsi="Verdana" w:cs="Arial"/>
          <w:sz w:val="18"/>
          <w:szCs w:val="18"/>
          <w:lang w:val="es-MX"/>
        </w:rPr>
        <w:t>).</w:t>
      </w:r>
    </w:p>
    <w:p w:rsidR="00CA5A0A" w:rsidRPr="00457482" w:rsidRDefault="00C824AD" w:rsidP="00CA5A0A">
      <w:pPr>
        <w:pStyle w:val="Continuarlista"/>
        <w:spacing w:after="0"/>
        <w:ind w:left="0"/>
        <w:jc w:val="both"/>
        <w:rPr>
          <w:rFonts w:ascii="Verdana" w:hAnsi="Verdana" w:cs="Arial"/>
          <w:sz w:val="18"/>
          <w:szCs w:val="18"/>
          <w:lang w:val="es-MX"/>
        </w:rPr>
      </w:pPr>
      <w:r>
        <w:rPr>
          <w:rFonts w:ascii="Verdana" w:hAnsi="Verdana" w:cs="Arial"/>
          <w:sz w:val="18"/>
          <w:szCs w:val="18"/>
          <w:lang w:val="es-MX"/>
        </w:rPr>
        <w:t>A</w:t>
      </w:r>
      <w:r w:rsidR="00CA5A0A" w:rsidRPr="00457482">
        <w:rPr>
          <w:rFonts w:ascii="Verdana" w:hAnsi="Verdana" w:cs="Arial"/>
          <w:sz w:val="18"/>
          <w:szCs w:val="18"/>
          <w:lang w:val="es-MX"/>
        </w:rPr>
        <w:t>ctual</w:t>
      </w:r>
      <w:r>
        <w:rPr>
          <w:rFonts w:ascii="Verdana" w:hAnsi="Verdana" w:cs="Arial"/>
          <w:sz w:val="18"/>
          <w:szCs w:val="18"/>
          <w:lang w:val="es-MX"/>
        </w:rPr>
        <w:t xml:space="preserve">mente </w:t>
      </w:r>
      <w:r w:rsidR="00CA5A0A" w:rsidRPr="00457482">
        <w:rPr>
          <w:rFonts w:ascii="Verdana" w:hAnsi="Verdana" w:cs="Arial"/>
          <w:sz w:val="18"/>
          <w:szCs w:val="18"/>
          <w:lang w:val="es-MX"/>
        </w:rPr>
        <w:t>–</w:t>
      </w:r>
      <w:r>
        <w:rPr>
          <w:rFonts w:ascii="Verdana" w:hAnsi="Verdana" w:cs="Arial"/>
          <w:sz w:val="18"/>
          <w:szCs w:val="18"/>
          <w:lang w:val="es-MX"/>
        </w:rPr>
        <w:t xml:space="preserve"> cumpli</w:t>
      </w:r>
      <w:r w:rsidR="00CA5A0A" w:rsidRPr="00457482">
        <w:rPr>
          <w:rFonts w:ascii="Verdana" w:hAnsi="Verdana" w:cs="Arial"/>
          <w:sz w:val="18"/>
          <w:szCs w:val="18"/>
          <w:lang w:val="es-MX"/>
        </w:rPr>
        <w:t>e</w:t>
      </w:r>
      <w:r>
        <w:rPr>
          <w:rFonts w:ascii="Verdana" w:hAnsi="Verdana" w:cs="Arial"/>
          <w:sz w:val="18"/>
          <w:szCs w:val="18"/>
          <w:lang w:val="es-MX"/>
        </w:rPr>
        <w:t>nd</w:t>
      </w:r>
      <w:r w:rsidR="00CA5A0A" w:rsidRPr="00457482">
        <w:rPr>
          <w:rFonts w:ascii="Verdana" w:hAnsi="Verdana" w:cs="Arial"/>
          <w:sz w:val="18"/>
          <w:szCs w:val="18"/>
          <w:lang w:val="es-MX"/>
        </w:rPr>
        <w:t xml:space="preserve">o la ley N° 28740- está trabajando </w:t>
      </w:r>
      <w:r>
        <w:rPr>
          <w:rFonts w:ascii="Verdana" w:hAnsi="Verdana" w:cs="Arial"/>
          <w:sz w:val="18"/>
          <w:szCs w:val="18"/>
          <w:lang w:val="es-MX"/>
        </w:rPr>
        <w:t>el</w:t>
      </w:r>
      <w:r w:rsidR="00CA5A0A" w:rsidRPr="00457482">
        <w:rPr>
          <w:rFonts w:ascii="Verdana" w:hAnsi="Verdana" w:cs="Arial"/>
          <w:sz w:val="18"/>
          <w:szCs w:val="18"/>
          <w:lang w:val="es-MX"/>
        </w:rPr>
        <w:t xml:space="preserve"> proceso de acreditación. Prev</w:t>
      </w:r>
      <w:r>
        <w:rPr>
          <w:rFonts w:ascii="Verdana" w:hAnsi="Verdana" w:cs="Arial"/>
          <w:sz w:val="18"/>
          <w:szCs w:val="18"/>
          <w:lang w:val="es-MX"/>
        </w:rPr>
        <w:t>iendo</w:t>
      </w:r>
      <w:r w:rsidR="00CA5A0A" w:rsidRPr="00457482">
        <w:rPr>
          <w:rFonts w:ascii="Verdana" w:hAnsi="Verdana" w:cs="Arial"/>
          <w:sz w:val="18"/>
          <w:szCs w:val="18"/>
          <w:lang w:val="es-MX"/>
        </w:rPr>
        <w:t xml:space="preserve"> ejecutar en los próximos dos años los planes de mejora que conduzcan a alcanzar los estándares requeridos para la acreditación y certificación de </w:t>
      </w:r>
      <w:r>
        <w:rPr>
          <w:rFonts w:ascii="Verdana" w:hAnsi="Verdana" w:cs="Arial"/>
          <w:sz w:val="18"/>
          <w:szCs w:val="18"/>
          <w:lang w:val="es-MX"/>
        </w:rPr>
        <w:t>la</w:t>
      </w:r>
      <w:r w:rsidR="00CA5A0A" w:rsidRPr="00457482">
        <w:rPr>
          <w:rFonts w:ascii="Verdana" w:hAnsi="Verdana" w:cs="Arial"/>
          <w:sz w:val="18"/>
          <w:szCs w:val="18"/>
          <w:lang w:val="es-MX"/>
        </w:rPr>
        <w:t xml:space="preserve"> carrera profesional.</w:t>
      </w:r>
      <w:r>
        <w:rPr>
          <w:rFonts w:ascii="Verdana" w:hAnsi="Verdana" w:cs="Arial"/>
          <w:sz w:val="18"/>
          <w:szCs w:val="18"/>
          <w:lang w:val="es-MX"/>
        </w:rPr>
        <w:t xml:space="preserve"> Proyectando</w:t>
      </w:r>
      <w:r w:rsidR="00CA5A0A" w:rsidRPr="00457482">
        <w:rPr>
          <w:rFonts w:ascii="Verdana" w:hAnsi="Verdana" w:cs="Arial"/>
          <w:sz w:val="18"/>
          <w:szCs w:val="18"/>
          <w:lang w:val="es-MX"/>
        </w:rPr>
        <w:t xml:space="preserve"> la Escuela Profesional de Historia y Geografía renovarse para brindar un servicio de calidad a los estudiantes, de acuerdo a la misión asumida y a las demandas del mercado ocupacional.</w:t>
      </w:r>
    </w:p>
    <w:p w:rsidR="00CA5A0A" w:rsidRPr="00457482" w:rsidRDefault="00CA5A0A" w:rsidP="00CA5A0A">
      <w:pPr>
        <w:rPr>
          <w:rFonts w:ascii="Verdana" w:hAnsi="Verdana" w:cs="Arial"/>
          <w:b/>
          <w:bCs/>
          <w:sz w:val="18"/>
          <w:szCs w:val="18"/>
        </w:rPr>
      </w:pPr>
      <w:r w:rsidRPr="00457482">
        <w:rPr>
          <w:rFonts w:ascii="Verdana" w:hAnsi="Verdana" w:cs="Arial"/>
          <w:b/>
          <w:bCs/>
          <w:sz w:val="18"/>
          <w:szCs w:val="18"/>
        </w:rPr>
        <w:t>Investigación</w:t>
      </w:r>
      <w:r w:rsidRPr="00457482">
        <w:rPr>
          <w:rFonts w:ascii="Verdana" w:hAnsi="Verdana" w:cs="Arial"/>
          <w:bCs/>
          <w:sz w:val="18"/>
          <w:szCs w:val="18"/>
        </w:rPr>
        <w:t>.</w:t>
      </w:r>
    </w:p>
    <w:p w:rsidR="00CA5A0A" w:rsidRPr="00457482" w:rsidRDefault="00CA5A0A" w:rsidP="00E478EA">
      <w:pPr>
        <w:jc w:val="both"/>
        <w:rPr>
          <w:rFonts w:ascii="Verdana" w:hAnsi="Verdana" w:cs="Arial"/>
          <w:sz w:val="18"/>
          <w:szCs w:val="18"/>
        </w:rPr>
      </w:pPr>
      <w:r w:rsidRPr="00457482">
        <w:rPr>
          <w:rFonts w:ascii="Verdana" w:hAnsi="Verdana" w:cs="Arial"/>
          <w:sz w:val="18"/>
          <w:szCs w:val="18"/>
        </w:rPr>
        <w:t>Los docentes realizan investigación de acuerdo a las políticas establecidas por el Instituto de Investigación y Promoción para el Desarrollo de la UNP, planificando y ejecutando proyectos de investigación en el ámbito educativo, histórico y geográfico. Sin embargo, aún está pendiente por parte de la Facultad el establecimiento de normas específicas sobre la actividad de investigación, ajustándola a demandas internas y necesidades de la región y del país</w:t>
      </w:r>
    </w:p>
    <w:p w:rsidR="00CA5A0A" w:rsidRPr="00457482" w:rsidRDefault="00CA5A0A" w:rsidP="00E478EA">
      <w:pPr>
        <w:jc w:val="both"/>
        <w:rPr>
          <w:rFonts w:ascii="Verdana" w:hAnsi="Verdana" w:cs="Arial"/>
          <w:sz w:val="18"/>
          <w:szCs w:val="18"/>
        </w:rPr>
      </w:pPr>
      <w:r w:rsidRPr="00457482">
        <w:rPr>
          <w:rFonts w:ascii="Verdana" w:hAnsi="Verdana" w:cs="Arial"/>
          <w:sz w:val="18"/>
          <w:szCs w:val="18"/>
        </w:rPr>
        <w:t>Los estudiantes desarrollan experiencias de investigación de acuerdo a lo establecido por los docentes en cada una de las asignaturas del Plan de Estudios. No obstante, queda pendiente promover y fortalecer la actividad de investigación que conduzca a la titulación bajo la modalidad de tesis.</w:t>
      </w:r>
    </w:p>
    <w:p w:rsidR="00CA5A0A" w:rsidRPr="00457482" w:rsidRDefault="00CA5A0A" w:rsidP="00E478EA">
      <w:pPr>
        <w:jc w:val="both"/>
        <w:rPr>
          <w:rFonts w:ascii="Verdana" w:hAnsi="Verdana" w:cs="Arial"/>
          <w:b/>
          <w:bCs/>
          <w:sz w:val="18"/>
          <w:szCs w:val="18"/>
        </w:rPr>
      </w:pPr>
      <w:r w:rsidRPr="00457482">
        <w:rPr>
          <w:rFonts w:ascii="Verdana" w:hAnsi="Verdana" w:cs="Arial"/>
          <w:b/>
          <w:bCs/>
          <w:sz w:val="18"/>
          <w:szCs w:val="18"/>
        </w:rPr>
        <w:t>Proyección social y extensión universitaria</w:t>
      </w:r>
      <w:r w:rsidRPr="00457482">
        <w:rPr>
          <w:rFonts w:ascii="Verdana" w:hAnsi="Verdana" w:cs="Arial"/>
          <w:bCs/>
          <w:sz w:val="18"/>
          <w:szCs w:val="18"/>
        </w:rPr>
        <w:t>.</w:t>
      </w:r>
    </w:p>
    <w:p w:rsidR="00CA5A0A" w:rsidRPr="00457482" w:rsidRDefault="00CA5A0A" w:rsidP="00E478EA">
      <w:pPr>
        <w:jc w:val="both"/>
        <w:rPr>
          <w:rFonts w:ascii="Verdana" w:hAnsi="Verdana" w:cs="Arial"/>
          <w:sz w:val="18"/>
          <w:szCs w:val="18"/>
        </w:rPr>
      </w:pPr>
      <w:r w:rsidRPr="00457482">
        <w:rPr>
          <w:rFonts w:ascii="Verdana" w:hAnsi="Verdana" w:cs="Arial"/>
          <w:sz w:val="18"/>
          <w:szCs w:val="18"/>
        </w:rPr>
        <w:t>La Escuela Profesional de Historia y Geografía no cuenta con un programa de proyección social y extensión universitaria, realizándose sólo algunas acciones de manera desarticulada a través de las distintas asignaturas de la carrera, como: jornadas de capacitación, acciones de desarrollo escolar, alfabetización, campañas de apoyo social (chocolatadas, colectas, donaciones), implementación de bibliotecas escolares con medios y materiales educativos, etc.</w:t>
      </w:r>
    </w:p>
    <w:p w:rsidR="00CA5A0A" w:rsidRPr="00457482" w:rsidRDefault="00CA5A0A" w:rsidP="00E478EA">
      <w:pPr>
        <w:jc w:val="both"/>
        <w:rPr>
          <w:rFonts w:ascii="Verdana" w:hAnsi="Verdana" w:cs="Arial"/>
          <w:b/>
          <w:bCs/>
          <w:sz w:val="18"/>
          <w:szCs w:val="18"/>
        </w:rPr>
      </w:pPr>
      <w:r w:rsidRPr="00457482">
        <w:rPr>
          <w:rFonts w:ascii="Verdana" w:hAnsi="Verdana" w:cs="Arial"/>
          <w:b/>
          <w:bCs/>
          <w:sz w:val="18"/>
          <w:szCs w:val="18"/>
        </w:rPr>
        <w:t>Gestión Administrativa</w:t>
      </w:r>
      <w:r w:rsidRPr="00457482">
        <w:rPr>
          <w:rFonts w:ascii="Verdana" w:hAnsi="Verdana" w:cs="Arial"/>
          <w:bCs/>
          <w:sz w:val="18"/>
          <w:szCs w:val="18"/>
        </w:rPr>
        <w:t>.</w:t>
      </w:r>
    </w:p>
    <w:p w:rsidR="00CA5A0A" w:rsidRPr="00457482" w:rsidRDefault="00CA5A0A" w:rsidP="00E478EA">
      <w:pPr>
        <w:jc w:val="both"/>
        <w:rPr>
          <w:rFonts w:ascii="Verdana" w:hAnsi="Verdana" w:cs="Arial"/>
          <w:sz w:val="18"/>
          <w:szCs w:val="18"/>
        </w:rPr>
      </w:pPr>
      <w:r w:rsidRPr="00457482">
        <w:rPr>
          <w:rFonts w:ascii="Verdana" w:hAnsi="Verdana" w:cs="Arial"/>
          <w:sz w:val="18"/>
          <w:szCs w:val="18"/>
        </w:rPr>
        <w:t>En la gestión de recursos humanos, la Escuela Profesional de Historia y Geografía, cuenta con 15 docentes nombrados y 02 contratados (CAS); no hay personal administrativo adscrito a esta dependencia, sólo se recibe apoyo del personal que pertenece al Departamento Académico de Ciencias Sociales y Educación.</w:t>
      </w:r>
    </w:p>
    <w:p w:rsidR="00CA5A0A" w:rsidRPr="00457482" w:rsidRDefault="00CA5A0A" w:rsidP="00E478EA">
      <w:pPr>
        <w:jc w:val="both"/>
        <w:rPr>
          <w:rFonts w:ascii="Verdana" w:hAnsi="Verdana" w:cs="Arial"/>
          <w:sz w:val="18"/>
          <w:szCs w:val="18"/>
        </w:rPr>
      </w:pPr>
      <w:r w:rsidRPr="00457482">
        <w:rPr>
          <w:rFonts w:ascii="Verdana" w:hAnsi="Verdana" w:cs="Arial"/>
          <w:sz w:val="18"/>
          <w:szCs w:val="18"/>
        </w:rPr>
        <w:t xml:space="preserve">La gestión de recursos económicos está a cargo de la Oficina Administrativa de la Facultad. La dificultad que se presenta es que el presupuesto no se ejecuta oportunamente y de manera completa, situación que ocasiona carencias y dificultades en la gestión administrativa, en los procesos de enseñanza y aprendizaje, en la investigación, en la proyección social y extensión universitaria y en los programas de bienestar. </w:t>
      </w:r>
    </w:p>
    <w:p w:rsidR="00CA5A0A" w:rsidRPr="00457482" w:rsidRDefault="00CA5A0A" w:rsidP="00E478EA">
      <w:pPr>
        <w:jc w:val="both"/>
        <w:rPr>
          <w:rFonts w:ascii="Verdana" w:hAnsi="Verdana" w:cs="Arial"/>
          <w:sz w:val="18"/>
          <w:szCs w:val="18"/>
        </w:rPr>
      </w:pPr>
      <w:r w:rsidRPr="00457482">
        <w:rPr>
          <w:rFonts w:ascii="Verdana" w:hAnsi="Verdana" w:cs="Arial"/>
          <w:sz w:val="18"/>
          <w:szCs w:val="18"/>
        </w:rPr>
        <w:t>En la gestión de recursos materiales, hay muchas carencias: no hay un programa de mantenimiento de la infraestructura y mobiliario y falta implementar las aulas con equipos multimedia. Asimismo, se requiere de un centro de recursos de aprendizaje que apoye el trabajo académico (biblioteca, mapoteca, videoteca, etc.).</w:t>
      </w:r>
    </w:p>
    <w:p w:rsidR="00CA5A0A" w:rsidRPr="003C0923" w:rsidRDefault="00CA5A0A" w:rsidP="00E478EA">
      <w:pPr>
        <w:jc w:val="both"/>
        <w:rPr>
          <w:rFonts w:ascii="Verdana" w:hAnsi="Verdana" w:cs="Arial"/>
          <w:b/>
          <w:sz w:val="18"/>
          <w:szCs w:val="18"/>
        </w:rPr>
      </w:pPr>
    </w:p>
    <w:p w:rsidR="00CA5A0A" w:rsidRPr="003C0923" w:rsidRDefault="00CA5A0A" w:rsidP="00E478EA">
      <w:pPr>
        <w:jc w:val="both"/>
        <w:rPr>
          <w:rFonts w:ascii="Verdana" w:hAnsi="Verdana" w:cs="Arial"/>
          <w:sz w:val="18"/>
          <w:szCs w:val="18"/>
        </w:rPr>
      </w:pPr>
      <w:r w:rsidRPr="003C0923">
        <w:rPr>
          <w:rFonts w:ascii="Verdana" w:hAnsi="Verdana" w:cs="Arial"/>
          <w:b/>
          <w:sz w:val="18"/>
          <w:szCs w:val="18"/>
        </w:rPr>
        <w:t>FODA</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78"/>
        <w:gridCol w:w="4678"/>
      </w:tblGrid>
      <w:tr w:rsidR="00CA5A0A" w:rsidRPr="00457482" w:rsidTr="00C824AD">
        <w:tc>
          <w:tcPr>
            <w:tcW w:w="4678" w:type="dxa"/>
            <w:shd w:val="clear" w:color="auto" w:fill="FFFFFF" w:themeFill="background1"/>
          </w:tcPr>
          <w:p w:rsidR="00CA5A0A" w:rsidRPr="003C1BF0" w:rsidRDefault="00CA5A0A" w:rsidP="00E478EA">
            <w:pPr>
              <w:jc w:val="both"/>
              <w:rPr>
                <w:rFonts w:ascii="Verdana" w:hAnsi="Verdana" w:cs="Arial"/>
                <w:b/>
                <w:sz w:val="16"/>
                <w:szCs w:val="16"/>
              </w:rPr>
            </w:pPr>
            <w:r w:rsidRPr="003C1BF0">
              <w:rPr>
                <w:rFonts w:ascii="Verdana" w:hAnsi="Verdana" w:cs="Arial"/>
                <w:b/>
                <w:sz w:val="16"/>
                <w:szCs w:val="16"/>
              </w:rPr>
              <w:t>Fortalezas</w:t>
            </w:r>
          </w:p>
        </w:tc>
        <w:tc>
          <w:tcPr>
            <w:tcW w:w="4678" w:type="dxa"/>
            <w:shd w:val="clear" w:color="auto" w:fill="FFFFFF" w:themeFill="background1"/>
          </w:tcPr>
          <w:p w:rsidR="00CA5A0A" w:rsidRPr="003C1BF0" w:rsidRDefault="00CA5A0A" w:rsidP="00E478EA">
            <w:pPr>
              <w:jc w:val="both"/>
              <w:rPr>
                <w:rFonts w:ascii="Verdana" w:hAnsi="Verdana" w:cs="Arial"/>
                <w:b/>
                <w:sz w:val="16"/>
                <w:szCs w:val="16"/>
              </w:rPr>
            </w:pPr>
            <w:r w:rsidRPr="003C1BF0">
              <w:rPr>
                <w:rFonts w:ascii="Verdana" w:hAnsi="Verdana" w:cs="Arial"/>
                <w:b/>
                <w:sz w:val="16"/>
                <w:szCs w:val="16"/>
              </w:rPr>
              <w:t>Oportunidades</w:t>
            </w:r>
          </w:p>
        </w:tc>
      </w:tr>
      <w:tr w:rsidR="00CA5A0A" w:rsidRPr="00457482" w:rsidTr="00C824AD">
        <w:tc>
          <w:tcPr>
            <w:tcW w:w="4678" w:type="dxa"/>
          </w:tcPr>
          <w:p w:rsidR="00CA5A0A" w:rsidRPr="003C1BF0" w:rsidRDefault="00BB1548" w:rsidP="00E478EA">
            <w:pPr>
              <w:numPr>
                <w:ilvl w:val="0"/>
                <w:numId w:val="16"/>
              </w:numPr>
              <w:ind w:left="142" w:hanging="142"/>
              <w:jc w:val="both"/>
              <w:rPr>
                <w:rFonts w:ascii="Verdana" w:hAnsi="Verdana" w:cs="Arial"/>
                <w:sz w:val="16"/>
                <w:szCs w:val="16"/>
              </w:rPr>
            </w:pPr>
            <w:r w:rsidRPr="003C1BF0">
              <w:rPr>
                <w:rFonts w:ascii="Verdana" w:hAnsi="Verdana" w:cs="Arial"/>
                <w:sz w:val="16"/>
                <w:szCs w:val="16"/>
              </w:rPr>
              <w:t>Posicionamiento</w:t>
            </w:r>
            <w:r w:rsidR="00CA5A0A" w:rsidRPr="003C1BF0">
              <w:rPr>
                <w:rFonts w:ascii="Verdana" w:hAnsi="Verdana" w:cs="Arial"/>
                <w:sz w:val="16"/>
                <w:szCs w:val="16"/>
              </w:rPr>
              <w:t xml:space="preserve"> estratégico de la Escuela Profesional en la formación docente.</w:t>
            </w:r>
          </w:p>
          <w:p w:rsidR="00CA5A0A" w:rsidRPr="003C1BF0" w:rsidRDefault="00CA5A0A" w:rsidP="00E478EA">
            <w:pPr>
              <w:numPr>
                <w:ilvl w:val="0"/>
                <w:numId w:val="16"/>
              </w:numPr>
              <w:ind w:left="142" w:hanging="142"/>
              <w:jc w:val="both"/>
              <w:rPr>
                <w:rFonts w:ascii="Verdana" w:hAnsi="Verdana" w:cs="Arial"/>
                <w:sz w:val="16"/>
                <w:szCs w:val="16"/>
              </w:rPr>
            </w:pPr>
            <w:r w:rsidRPr="003C1BF0">
              <w:rPr>
                <w:rFonts w:ascii="Verdana" w:hAnsi="Verdana" w:cs="Arial"/>
                <w:sz w:val="16"/>
                <w:szCs w:val="16"/>
              </w:rPr>
              <w:t>Compromiso en un sector representativo de docentes y estudiantes con las políticas de calidad.</w:t>
            </w:r>
          </w:p>
          <w:p w:rsidR="00CA5A0A" w:rsidRPr="003C1BF0" w:rsidRDefault="00CA5A0A" w:rsidP="00E478EA">
            <w:pPr>
              <w:numPr>
                <w:ilvl w:val="0"/>
                <w:numId w:val="17"/>
              </w:numPr>
              <w:ind w:left="142" w:hanging="142"/>
              <w:jc w:val="both"/>
              <w:rPr>
                <w:rFonts w:ascii="Verdana" w:hAnsi="Verdana" w:cs="Arial"/>
                <w:sz w:val="16"/>
                <w:szCs w:val="16"/>
              </w:rPr>
            </w:pPr>
            <w:r w:rsidRPr="003C1BF0">
              <w:rPr>
                <w:rFonts w:ascii="Verdana" w:hAnsi="Verdana" w:cs="Arial"/>
                <w:sz w:val="16"/>
                <w:szCs w:val="16"/>
              </w:rPr>
              <w:t>Existencia de docentes con experiencia y calificación profesional.</w:t>
            </w:r>
          </w:p>
          <w:p w:rsidR="00CA5A0A" w:rsidRPr="003C1BF0" w:rsidRDefault="00CA5A0A" w:rsidP="00E478EA">
            <w:pPr>
              <w:numPr>
                <w:ilvl w:val="0"/>
                <w:numId w:val="17"/>
              </w:numPr>
              <w:ind w:left="142" w:hanging="142"/>
              <w:jc w:val="both"/>
              <w:rPr>
                <w:rFonts w:ascii="Verdana" w:hAnsi="Verdana" w:cs="Arial"/>
                <w:sz w:val="16"/>
                <w:szCs w:val="16"/>
              </w:rPr>
            </w:pPr>
            <w:r w:rsidRPr="003C1BF0">
              <w:rPr>
                <w:rFonts w:ascii="Verdana" w:hAnsi="Verdana" w:cs="Arial"/>
                <w:sz w:val="16"/>
                <w:szCs w:val="16"/>
              </w:rPr>
              <w:t>Existencia de alto porcentaje de docentes con estudios de postgrado.</w:t>
            </w:r>
          </w:p>
          <w:p w:rsidR="00CA5A0A" w:rsidRPr="003C1BF0" w:rsidRDefault="00CA5A0A" w:rsidP="00E478EA">
            <w:pPr>
              <w:numPr>
                <w:ilvl w:val="0"/>
                <w:numId w:val="17"/>
              </w:numPr>
              <w:ind w:left="142" w:hanging="142"/>
              <w:jc w:val="both"/>
              <w:rPr>
                <w:rFonts w:ascii="Verdana" w:hAnsi="Verdana" w:cs="Arial"/>
                <w:sz w:val="16"/>
                <w:szCs w:val="16"/>
              </w:rPr>
            </w:pPr>
            <w:r w:rsidRPr="003C1BF0">
              <w:rPr>
                <w:rFonts w:ascii="Verdana" w:hAnsi="Verdana" w:cs="Arial"/>
                <w:sz w:val="16"/>
                <w:szCs w:val="16"/>
              </w:rPr>
              <w:t>Disposición de docentes para la capacitación, actualización y especialización profesional permanente.</w:t>
            </w:r>
          </w:p>
          <w:p w:rsidR="00CA5A0A" w:rsidRPr="003C1BF0" w:rsidRDefault="00CA5A0A" w:rsidP="00E478EA">
            <w:pPr>
              <w:numPr>
                <w:ilvl w:val="0"/>
                <w:numId w:val="17"/>
              </w:numPr>
              <w:ind w:left="142" w:hanging="142"/>
              <w:jc w:val="both"/>
              <w:rPr>
                <w:rFonts w:ascii="Verdana" w:hAnsi="Verdana" w:cs="Arial"/>
                <w:sz w:val="16"/>
                <w:szCs w:val="16"/>
              </w:rPr>
            </w:pPr>
            <w:r w:rsidRPr="003C1BF0">
              <w:rPr>
                <w:rFonts w:ascii="Verdana" w:hAnsi="Verdana" w:cs="Arial"/>
                <w:sz w:val="16"/>
                <w:szCs w:val="16"/>
              </w:rPr>
              <w:t>Incremento de estudiantes en la carrera profesional.</w:t>
            </w:r>
          </w:p>
          <w:p w:rsidR="00CA5A0A" w:rsidRPr="003C1BF0" w:rsidRDefault="00CA5A0A" w:rsidP="00E478EA">
            <w:pPr>
              <w:numPr>
                <w:ilvl w:val="0"/>
                <w:numId w:val="17"/>
              </w:numPr>
              <w:ind w:left="142" w:hanging="142"/>
              <w:jc w:val="both"/>
              <w:rPr>
                <w:rFonts w:ascii="Verdana" w:hAnsi="Verdana" w:cs="Arial"/>
                <w:sz w:val="16"/>
                <w:szCs w:val="16"/>
              </w:rPr>
            </w:pPr>
            <w:r w:rsidRPr="003C1BF0">
              <w:rPr>
                <w:rFonts w:ascii="Verdana" w:hAnsi="Verdana" w:cs="Arial"/>
                <w:sz w:val="16"/>
                <w:szCs w:val="16"/>
              </w:rPr>
              <w:t>Participación y sentido de colaboración en estudiantes.</w:t>
            </w:r>
          </w:p>
          <w:p w:rsidR="00CA5A0A" w:rsidRPr="003C1BF0" w:rsidRDefault="00CA5A0A" w:rsidP="00E478EA">
            <w:pPr>
              <w:numPr>
                <w:ilvl w:val="0"/>
                <w:numId w:val="17"/>
              </w:numPr>
              <w:ind w:left="142" w:hanging="142"/>
              <w:jc w:val="both"/>
              <w:rPr>
                <w:rFonts w:ascii="Verdana" w:hAnsi="Verdana" w:cs="Arial"/>
                <w:sz w:val="16"/>
                <w:szCs w:val="16"/>
              </w:rPr>
            </w:pPr>
            <w:r w:rsidRPr="003C1BF0">
              <w:rPr>
                <w:rFonts w:ascii="Verdana" w:hAnsi="Verdana" w:cs="Arial"/>
                <w:sz w:val="16"/>
                <w:szCs w:val="16"/>
              </w:rPr>
              <w:t>Desarrollo de actividades académicas  favorables para la formación profesional de los estudiantes.</w:t>
            </w:r>
          </w:p>
        </w:tc>
        <w:tc>
          <w:tcPr>
            <w:tcW w:w="4678" w:type="dxa"/>
          </w:tcPr>
          <w:p w:rsidR="00CA5A0A" w:rsidRPr="003C1BF0" w:rsidRDefault="00CA5A0A" w:rsidP="00E478EA">
            <w:pPr>
              <w:numPr>
                <w:ilvl w:val="0"/>
                <w:numId w:val="5"/>
              </w:numPr>
              <w:ind w:left="142" w:hanging="142"/>
              <w:jc w:val="both"/>
              <w:rPr>
                <w:rFonts w:ascii="Verdana" w:hAnsi="Verdana" w:cs="Arial"/>
                <w:sz w:val="16"/>
                <w:szCs w:val="16"/>
              </w:rPr>
            </w:pPr>
            <w:r w:rsidRPr="003C1BF0">
              <w:rPr>
                <w:rFonts w:ascii="Verdana" w:hAnsi="Verdana" w:cs="Arial"/>
                <w:sz w:val="16"/>
                <w:szCs w:val="16"/>
              </w:rPr>
              <w:t>Acceso a la cooperación internacional para la formación, capacitación e investigación de docentes y estudiantes.</w:t>
            </w:r>
          </w:p>
          <w:p w:rsidR="00CA5A0A" w:rsidRPr="003C1BF0" w:rsidRDefault="00CA5A0A" w:rsidP="00E478EA">
            <w:pPr>
              <w:numPr>
                <w:ilvl w:val="0"/>
                <w:numId w:val="5"/>
              </w:numPr>
              <w:ind w:left="142" w:hanging="142"/>
              <w:jc w:val="both"/>
              <w:rPr>
                <w:rFonts w:ascii="Verdana" w:hAnsi="Verdana" w:cs="Arial"/>
                <w:sz w:val="16"/>
                <w:szCs w:val="16"/>
              </w:rPr>
            </w:pPr>
            <w:r w:rsidRPr="003C1BF0">
              <w:rPr>
                <w:rFonts w:ascii="Verdana" w:hAnsi="Verdana" w:cs="Arial"/>
                <w:sz w:val="16"/>
                <w:szCs w:val="16"/>
              </w:rPr>
              <w:t>Existencia de convenios con instituciones nacionales e internacionales.</w:t>
            </w:r>
          </w:p>
          <w:p w:rsidR="00CA5A0A" w:rsidRPr="003C1BF0" w:rsidRDefault="00CA5A0A" w:rsidP="00E478EA">
            <w:pPr>
              <w:numPr>
                <w:ilvl w:val="0"/>
                <w:numId w:val="9"/>
              </w:numPr>
              <w:ind w:left="142" w:hanging="142"/>
              <w:jc w:val="both"/>
              <w:rPr>
                <w:rFonts w:ascii="Verdana" w:hAnsi="Verdana" w:cs="Arial"/>
                <w:sz w:val="16"/>
                <w:szCs w:val="16"/>
              </w:rPr>
            </w:pPr>
            <w:r w:rsidRPr="003C1BF0">
              <w:rPr>
                <w:rFonts w:ascii="Verdana" w:hAnsi="Verdana" w:cs="Arial"/>
                <w:sz w:val="16"/>
                <w:szCs w:val="16"/>
              </w:rPr>
              <w:t>Inversión del Estado y del sector privado en Educación.</w:t>
            </w:r>
          </w:p>
          <w:p w:rsidR="00CA5A0A" w:rsidRPr="003C1BF0" w:rsidRDefault="00CA5A0A" w:rsidP="00E478EA">
            <w:pPr>
              <w:numPr>
                <w:ilvl w:val="0"/>
                <w:numId w:val="5"/>
              </w:numPr>
              <w:ind w:left="142" w:hanging="142"/>
              <w:jc w:val="both"/>
              <w:rPr>
                <w:rFonts w:ascii="Verdana" w:hAnsi="Verdana" w:cs="Arial"/>
                <w:sz w:val="16"/>
                <w:szCs w:val="16"/>
              </w:rPr>
            </w:pPr>
            <w:r w:rsidRPr="003C1BF0">
              <w:rPr>
                <w:rFonts w:ascii="Verdana" w:hAnsi="Verdana" w:cs="Arial"/>
                <w:sz w:val="16"/>
                <w:szCs w:val="16"/>
              </w:rPr>
              <w:t>Política de mejora de la calidad educativa en la Educación Superior.</w:t>
            </w:r>
          </w:p>
          <w:p w:rsidR="00CA5A0A" w:rsidRPr="003C1BF0" w:rsidRDefault="00CA5A0A" w:rsidP="00E478EA">
            <w:pPr>
              <w:numPr>
                <w:ilvl w:val="0"/>
                <w:numId w:val="13"/>
              </w:numPr>
              <w:ind w:left="142" w:hanging="142"/>
              <w:jc w:val="both"/>
              <w:rPr>
                <w:rFonts w:ascii="Verdana" w:hAnsi="Verdana" w:cs="Arial"/>
                <w:sz w:val="16"/>
                <w:szCs w:val="16"/>
              </w:rPr>
            </w:pPr>
            <w:r w:rsidRPr="003C1BF0">
              <w:rPr>
                <w:rFonts w:ascii="Verdana" w:hAnsi="Verdana" w:cs="Arial"/>
                <w:sz w:val="16"/>
                <w:szCs w:val="16"/>
              </w:rPr>
              <w:t>Exigencia legal para la autoevaluación, acreditación y certificación de la calidad educativa.</w:t>
            </w:r>
          </w:p>
          <w:p w:rsidR="00CA5A0A" w:rsidRPr="003C1BF0" w:rsidRDefault="00CA5A0A" w:rsidP="00E478EA">
            <w:pPr>
              <w:numPr>
                <w:ilvl w:val="0"/>
                <w:numId w:val="5"/>
              </w:numPr>
              <w:ind w:left="142" w:hanging="142"/>
              <w:jc w:val="both"/>
              <w:rPr>
                <w:rFonts w:ascii="Verdana" w:hAnsi="Verdana" w:cs="Arial"/>
                <w:sz w:val="16"/>
                <w:szCs w:val="16"/>
              </w:rPr>
            </w:pPr>
            <w:r w:rsidRPr="003C1BF0">
              <w:rPr>
                <w:rFonts w:ascii="Verdana" w:hAnsi="Verdana" w:cs="Arial"/>
                <w:sz w:val="16"/>
                <w:szCs w:val="16"/>
              </w:rPr>
              <w:t>Existencia de programas nacionales de formación y capacitación continua y permanente del Profesorado.</w:t>
            </w:r>
          </w:p>
          <w:p w:rsidR="00CA5A0A" w:rsidRPr="003C1BF0" w:rsidRDefault="00CA5A0A" w:rsidP="00E478EA">
            <w:pPr>
              <w:numPr>
                <w:ilvl w:val="0"/>
                <w:numId w:val="9"/>
              </w:numPr>
              <w:ind w:left="142" w:hanging="142"/>
              <w:jc w:val="both"/>
              <w:rPr>
                <w:rFonts w:ascii="Verdana" w:hAnsi="Verdana" w:cs="Arial"/>
                <w:sz w:val="16"/>
                <w:szCs w:val="16"/>
              </w:rPr>
            </w:pPr>
            <w:r w:rsidRPr="003C1BF0">
              <w:rPr>
                <w:rFonts w:ascii="Verdana" w:hAnsi="Verdana" w:cs="Arial"/>
                <w:sz w:val="16"/>
                <w:szCs w:val="16"/>
              </w:rPr>
              <w:t>Demanda de capacitación y actualización a los profesionales de la Educación.</w:t>
            </w:r>
          </w:p>
          <w:p w:rsidR="00CA5A0A" w:rsidRPr="003C1BF0" w:rsidRDefault="00CA5A0A" w:rsidP="00E478EA">
            <w:pPr>
              <w:numPr>
                <w:ilvl w:val="0"/>
                <w:numId w:val="9"/>
              </w:numPr>
              <w:ind w:left="142" w:hanging="142"/>
              <w:jc w:val="both"/>
              <w:rPr>
                <w:rFonts w:ascii="Verdana" w:hAnsi="Verdana" w:cs="Arial"/>
                <w:sz w:val="16"/>
                <w:szCs w:val="16"/>
              </w:rPr>
            </w:pPr>
            <w:r w:rsidRPr="003C1BF0">
              <w:rPr>
                <w:rFonts w:ascii="Verdana" w:hAnsi="Verdana" w:cs="Arial"/>
                <w:sz w:val="16"/>
                <w:szCs w:val="16"/>
              </w:rPr>
              <w:t>Crecimiento poblacional regional y demanda de servicio educativo.</w:t>
            </w:r>
          </w:p>
          <w:p w:rsidR="00CA5A0A" w:rsidRPr="003C1BF0" w:rsidRDefault="00CA5A0A" w:rsidP="00E478EA">
            <w:pPr>
              <w:numPr>
                <w:ilvl w:val="0"/>
                <w:numId w:val="6"/>
              </w:numPr>
              <w:ind w:left="142" w:hanging="142"/>
              <w:jc w:val="both"/>
              <w:rPr>
                <w:rFonts w:ascii="Verdana" w:hAnsi="Verdana" w:cs="Arial"/>
                <w:sz w:val="16"/>
                <w:szCs w:val="16"/>
              </w:rPr>
            </w:pPr>
            <w:r w:rsidRPr="003C1BF0">
              <w:rPr>
                <w:rFonts w:ascii="Verdana" w:hAnsi="Verdana" w:cs="Arial"/>
                <w:sz w:val="16"/>
                <w:szCs w:val="16"/>
              </w:rPr>
              <w:t xml:space="preserve">Cambio e innovación tecnológica (Tecnologías </w:t>
            </w:r>
            <w:r w:rsidRPr="003C1BF0">
              <w:rPr>
                <w:rFonts w:ascii="Verdana" w:hAnsi="Verdana" w:cs="Arial"/>
                <w:sz w:val="16"/>
                <w:szCs w:val="16"/>
              </w:rPr>
              <w:lastRenderedPageBreak/>
              <w:t>digitales de enseñanza y aprendizaje).</w:t>
            </w:r>
          </w:p>
          <w:p w:rsidR="00CA5A0A" w:rsidRPr="003C1BF0" w:rsidRDefault="00CA5A0A" w:rsidP="00E478EA">
            <w:pPr>
              <w:numPr>
                <w:ilvl w:val="0"/>
                <w:numId w:val="12"/>
              </w:numPr>
              <w:ind w:left="142" w:hanging="142"/>
              <w:jc w:val="both"/>
              <w:rPr>
                <w:rFonts w:ascii="Verdana" w:hAnsi="Verdana" w:cs="Arial"/>
                <w:sz w:val="16"/>
                <w:szCs w:val="16"/>
              </w:rPr>
            </w:pPr>
            <w:r w:rsidRPr="003C1BF0">
              <w:rPr>
                <w:rFonts w:ascii="Verdana" w:hAnsi="Verdana" w:cs="Arial"/>
                <w:sz w:val="16"/>
                <w:szCs w:val="16"/>
              </w:rPr>
              <w:t>Localización estratégica de la Universidad y de la Facultad en el ámbito de la región del extremo norte del Perú.</w:t>
            </w:r>
          </w:p>
        </w:tc>
      </w:tr>
      <w:tr w:rsidR="00CA5A0A" w:rsidRPr="00851EBD" w:rsidTr="00C824AD">
        <w:tc>
          <w:tcPr>
            <w:tcW w:w="4678" w:type="dxa"/>
            <w:shd w:val="clear" w:color="auto" w:fill="FFFFFF" w:themeFill="background1"/>
          </w:tcPr>
          <w:p w:rsidR="00CA5A0A" w:rsidRPr="00851EBD" w:rsidRDefault="00CA5A0A" w:rsidP="00306E5C">
            <w:pPr>
              <w:jc w:val="center"/>
              <w:rPr>
                <w:rFonts w:ascii="Verdana" w:hAnsi="Verdana" w:cs="Arial"/>
                <w:b/>
                <w:sz w:val="16"/>
                <w:szCs w:val="16"/>
              </w:rPr>
            </w:pPr>
            <w:r w:rsidRPr="00851EBD">
              <w:rPr>
                <w:rFonts w:ascii="Verdana" w:hAnsi="Verdana" w:cs="Arial"/>
                <w:b/>
                <w:sz w:val="16"/>
                <w:szCs w:val="16"/>
              </w:rPr>
              <w:lastRenderedPageBreak/>
              <w:t>Debilidades</w:t>
            </w:r>
          </w:p>
        </w:tc>
        <w:tc>
          <w:tcPr>
            <w:tcW w:w="4678" w:type="dxa"/>
            <w:shd w:val="clear" w:color="auto" w:fill="FFFFFF" w:themeFill="background1"/>
          </w:tcPr>
          <w:p w:rsidR="00CA5A0A" w:rsidRPr="00851EBD" w:rsidRDefault="00CA5A0A" w:rsidP="00306E5C">
            <w:pPr>
              <w:jc w:val="center"/>
              <w:rPr>
                <w:rFonts w:ascii="Verdana" w:hAnsi="Verdana" w:cs="Arial"/>
                <w:b/>
                <w:sz w:val="16"/>
                <w:szCs w:val="16"/>
              </w:rPr>
            </w:pPr>
            <w:r w:rsidRPr="00851EBD">
              <w:rPr>
                <w:rFonts w:ascii="Verdana" w:hAnsi="Verdana" w:cs="Arial"/>
                <w:b/>
                <w:sz w:val="16"/>
                <w:szCs w:val="16"/>
              </w:rPr>
              <w:t>Amenazas</w:t>
            </w:r>
          </w:p>
        </w:tc>
      </w:tr>
      <w:tr w:rsidR="00CA5A0A" w:rsidRPr="00851EBD" w:rsidTr="00C824AD">
        <w:tc>
          <w:tcPr>
            <w:tcW w:w="4678" w:type="dxa"/>
          </w:tcPr>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Falta de sistemas de: gestión de calidad, de información y comunicación, de enseñanza, tutoría, de evaluación, etc.</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Inexistencia de programas: bienestar del docente y estudiante, de perfeccionamiento docente, de motivación e incentivos del personal, etc.</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Actitudes negativas (individualismo, indiferencia, resistencia al cambio, facilismo, desmotivación, etc.) en algunos docentes y estudiantes.</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Existencia de un currículo desactualizado  y rígido.</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Falta de instrumentos de gestión (planes, reglamentos, manuales, etc.).</w:t>
            </w:r>
          </w:p>
          <w:p w:rsidR="00CA5A0A" w:rsidRPr="00851EBD" w:rsidRDefault="00CA5A0A" w:rsidP="00FC1A6A">
            <w:pPr>
              <w:numPr>
                <w:ilvl w:val="0"/>
                <w:numId w:val="18"/>
              </w:numPr>
              <w:ind w:left="170" w:hanging="170"/>
              <w:jc w:val="both"/>
              <w:rPr>
                <w:rFonts w:ascii="Verdana" w:hAnsi="Verdana" w:cs="Arial"/>
                <w:b/>
                <w:color w:val="FF0000"/>
                <w:sz w:val="16"/>
                <w:szCs w:val="16"/>
              </w:rPr>
            </w:pPr>
            <w:r w:rsidRPr="00851EBD">
              <w:rPr>
                <w:rFonts w:ascii="Verdana" w:hAnsi="Verdana" w:cs="Arial"/>
                <w:sz w:val="16"/>
                <w:szCs w:val="16"/>
              </w:rPr>
              <w:t>Débil práctica de la actividad de investigación formativa.</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Carencia de un sistema de supervisión y evaluación permanente al trabajo docente.</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Inadecuada gestión del presupuesto a nivel de Facultad y pésima ejecución de la dependencia encargada de la UNP.</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Limitación en espacios físicos (oficinas, aulas, servicios higiénicos, etc.) para docentes y estudiantes.</w:t>
            </w:r>
          </w:p>
          <w:p w:rsidR="00CA5A0A" w:rsidRPr="00851EBD" w:rsidRDefault="00CA5A0A" w:rsidP="00FC1A6A">
            <w:pPr>
              <w:numPr>
                <w:ilvl w:val="0"/>
                <w:numId w:val="18"/>
              </w:numPr>
              <w:ind w:left="170" w:hanging="170"/>
              <w:jc w:val="both"/>
              <w:rPr>
                <w:rFonts w:ascii="Verdana" w:hAnsi="Verdana" w:cs="Arial"/>
                <w:b/>
                <w:color w:val="FF0000"/>
                <w:sz w:val="16"/>
                <w:szCs w:val="16"/>
              </w:rPr>
            </w:pPr>
            <w:r w:rsidRPr="00851EBD">
              <w:rPr>
                <w:rFonts w:ascii="Verdana" w:hAnsi="Verdana" w:cs="Arial"/>
                <w:sz w:val="16"/>
                <w:szCs w:val="16"/>
              </w:rPr>
              <w:t>Biblioteca especializada desactualizada y carencia de biblioteca virtual.</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Carencia de equipos y materiales para la enseñanza y el aprendizaje.</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Bajo nivel socio-económico en estudiantes, lo que repercute en su formación.</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Débil vocación de los estudiantes por la carrera de Educación y por la especialidad.</w:t>
            </w:r>
          </w:p>
          <w:p w:rsidR="00CA5A0A" w:rsidRPr="00851EBD" w:rsidRDefault="00CA5A0A" w:rsidP="00FC1A6A">
            <w:pPr>
              <w:numPr>
                <w:ilvl w:val="0"/>
                <w:numId w:val="18"/>
              </w:numPr>
              <w:ind w:left="170" w:hanging="170"/>
              <w:jc w:val="both"/>
              <w:rPr>
                <w:rFonts w:ascii="Verdana" w:hAnsi="Verdana" w:cs="Arial"/>
                <w:sz w:val="16"/>
                <w:szCs w:val="16"/>
              </w:rPr>
            </w:pPr>
            <w:r w:rsidRPr="00851EBD">
              <w:rPr>
                <w:rFonts w:ascii="Verdana" w:hAnsi="Verdana" w:cs="Arial"/>
                <w:sz w:val="16"/>
                <w:szCs w:val="16"/>
              </w:rPr>
              <w:t>Limitada implicación de egresados y grupos de interés en la gestión de la carrera.</w:t>
            </w:r>
          </w:p>
        </w:tc>
        <w:tc>
          <w:tcPr>
            <w:tcW w:w="4678" w:type="dxa"/>
          </w:tcPr>
          <w:p w:rsidR="00CA5A0A" w:rsidRPr="00851EBD" w:rsidRDefault="00CA5A0A" w:rsidP="00FC1A6A">
            <w:pPr>
              <w:numPr>
                <w:ilvl w:val="0"/>
                <w:numId w:val="10"/>
              </w:numPr>
              <w:ind w:left="176" w:hanging="176"/>
              <w:jc w:val="both"/>
              <w:rPr>
                <w:rFonts w:ascii="Verdana" w:hAnsi="Verdana" w:cs="Arial"/>
                <w:sz w:val="16"/>
                <w:szCs w:val="16"/>
              </w:rPr>
            </w:pPr>
            <w:r w:rsidRPr="00851EBD">
              <w:rPr>
                <w:rFonts w:ascii="Verdana" w:hAnsi="Verdana" w:cs="Arial"/>
                <w:sz w:val="16"/>
                <w:szCs w:val="16"/>
              </w:rPr>
              <w:t>Reducción e incumplimiento del presupuesto público para el sector educación.</w:t>
            </w:r>
          </w:p>
          <w:p w:rsidR="00CA5A0A" w:rsidRPr="00851EBD" w:rsidRDefault="00CA5A0A" w:rsidP="00FC1A6A">
            <w:pPr>
              <w:numPr>
                <w:ilvl w:val="0"/>
                <w:numId w:val="15"/>
              </w:numPr>
              <w:ind w:left="176" w:hanging="176"/>
              <w:jc w:val="both"/>
              <w:rPr>
                <w:rFonts w:ascii="Verdana" w:hAnsi="Verdana" w:cs="Arial"/>
                <w:sz w:val="16"/>
                <w:szCs w:val="16"/>
              </w:rPr>
            </w:pPr>
            <w:r w:rsidRPr="00851EBD">
              <w:rPr>
                <w:rFonts w:ascii="Verdana" w:hAnsi="Verdana" w:cs="Arial"/>
                <w:sz w:val="16"/>
                <w:szCs w:val="16"/>
              </w:rPr>
              <w:t>Incumplimiento de las leyes, que atenta contra el estado de derecho y produce conflictos sociales.</w:t>
            </w:r>
          </w:p>
          <w:p w:rsidR="00CA5A0A" w:rsidRPr="00851EBD" w:rsidRDefault="00CA5A0A" w:rsidP="00FC1A6A">
            <w:pPr>
              <w:numPr>
                <w:ilvl w:val="0"/>
                <w:numId w:val="15"/>
              </w:numPr>
              <w:ind w:left="176" w:hanging="176"/>
              <w:jc w:val="both"/>
              <w:rPr>
                <w:rFonts w:ascii="Verdana" w:hAnsi="Verdana" w:cs="Arial"/>
                <w:sz w:val="16"/>
                <w:szCs w:val="16"/>
              </w:rPr>
            </w:pPr>
            <w:r w:rsidRPr="00851EBD">
              <w:rPr>
                <w:rFonts w:ascii="Verdana" w:hAnsi="Verdana" w:cs="Arial"/>
                <w:sz w:val="16"/>
                <w:szCs w:val="16"/>
              </w:rPr>
              <w:t>Improvisación en la implementación de políticas públicas.</w:t>
            </w:r>
          </w:p>
          <w:p w:rsidR="00CA5A0A" w:rsidRPr="00851EBD" w:rsidRDefault="00CA5A0A" w:rsidP="00FC1A6A">
            <w:pPr>
              <w:numPr>
                <w:ilvl w:val="0"/>
                <w:numId w:val="15"/>
              </w:numPr>
              <w:ind w:left="176" w:hanging="176"/>
              <w:jc w:val="both"/>
              <w:rPr>
                <w:rFonts w:ascii="Verdana" w:hAnsi="Verdana" w:cs="Arial"/>
                <w:sz w:val="16"/>
                <w:szCs w:val="16"/>
              </w:rPr>
            </w:pPr>
            <w:r w:rsidRPr="00851EBD">
              <w:rPr>
                <w:rFonts w:ascii="Verdana" w:hAnsi="Verdana" w:cs="Arial"/>
                <w:sz w:val="16"/>
                <w:szCs w:val="16"/>
              </w:rPr>
              <w:t>Existencia de una ley universitaria que no responde a las demandas de los tiempos actuales.</w:t>
            </w:r>
          </w:p>
          <w:p w:rsidR="00CA5A0A" w:rsidRPr="00851EBD" w:rsidRDefault="00CA5A0A" w:rsidP="00FC1A6A">
            <w:pPr>
              <w:numPr>
                <w:ilvl w:val="0"/>
                <w:numId w:val="11"/>
              </w:numPr>
              <w:ind w:left="176" w:hanging="176"/>
              <w:jc w:val="both"/>
              <w:rPr>
                <w:rFonts w:ascii="Verdana" w:hAnsi="Verdana" w:cs="Arial"/>
                <w:sz w:val="16"/>
                <w:szCs w:val="16"/>
              </w:rPr>
            </w:pPr>
            <w:r w:rsidRPr="00851EBD">
              <w:rPr>
                <w:rFonts w:ascii="Verdana" w:hAnsi="Verdana" w:cs="Arial"/>
                <w:sz w:val="16"/>
                <w:szCs w:val="16"/>
              </w:rPr>
              <w:t>Altos índices de pobreza y extrema pobreza.</w:t>
            </w:r>
          </w:p>
          <w:p w:rsidR="00CA5A0A" w:rsidRPr="00851EBD" w:rsidRDefault="00CA5A0A" w:rsidP="00FC1A6A">
            <w:pPr>
              <w:numPr>
                <w:ilvl w:val="0"/>
                <w:numId w:val="11"/>
              </w:numPr>
              <w:ind w:left="176" w:hanging="176"/>
              <w:jc w:val="both"/>
              <w:rPr>
                <w:rFonts w:ascii="Verdana" w:hAnsi="Verdana" w:cs="Arial"/>
                <w:sz w:val="16"/>
                <w:szCs w:val="16"/>
              </w:rPr>
            </w:pPr>
            <w:r w:rsidRPr="00851EBD">
              <w:rPr>
                <w:rFonts w:ascii="Verdana" w:hAnsi="Verdana" w:cs="Arial"/>
                <w:sz w:val="16"/>
                <w:szCs w:val="16"/>
              </w:rPr>
              <w:t>Incremento de la violencia social y la inseguridad ciudadana.</w:t>
            </w:r>
          </w:p>
          <w:p w:rsidR="00CA5A0A" w:rsidRPr="00851EBD" w:rsidRDefault="00CA5A0A" w:rsidP="00FC1A6A">
            <w:pPr>
              <w:numPr>
                <w:ilvl w:val="0"/>
                <w:numId w:val="11"/>
              </w:numPr>
              <w:ind w:left="176" w:hanging="176"/>
              <w:jc w:val="both"/>
              <w:rPr>
                <w:rFonts w:ascii="Verdana" w:hAnsi="Verdana" w:cs="Arial"/>
                <w:sz w:val="16"/>
                <w:szCs w:val="16"/>
              </w:rPr>
            </w:pPr>
            <w:r w:rsidRPr="00851EBD">
              <w:rPr>
                <w:rFonts w:ascii="Verdana" w:hAnsi="Verdana" w:cs="Arial"/>
                <w:sz w:val="16"/>
                <w:szCs w:val="16"/>
              </w:rPr>
              <w:t>Débil práctica de valores e institucionalización de la corrupción en organismos públicos.</w:t>
            </w:r>
          </w:p>
          <w:p w:rsidR="00CA5A0A" w:rsidRPr="00851EBD" w:rsidRDefault="00CA5A0A" w:rsidP="00FC1A6A">
            <w:pPr>
              <w:numPr>
                <w:ilvl w:val="0"/>
                <w:numId w:val="14"/>
              </w:numPr>
              <w:ind w:left="176" w:hanging="176"/>
              <w:jc w:val="both"/>
              <w:rPr>
                <w:rFonts w:ascii="Verdana" w:hAnsi="Verdana" w:cs="Arial"/>
                <w:sz w:val="16"/>
                <w:szCs w:val="16"/>
              </w:rPr>
            </w:pPr>
            <w:r w:rsidRPr="00851EBD">
              <w:rPr>
                <w:rFonts w:ascii="Verdana" w:hAnsi="Verdana" w:cs="Arial"/>
                <w:sz w:val="16"/>
                <w:szCs w:val="16"/>
              </w:rPr>
              <w:t>Deterioro medio-ambiental y la débil política del desarrollo sostenible.</w:t>
            </w:r>
          </w:p>
          <w:p w:rsidR="00CA5A0A" w:rsidRPr="00851EBD" w:rsidRDefault="00CA5A0A" w:rsidP="00FC1A6A">
            <w:pPr>
              <w:numPr>
                <w:ilvl w:val="0"/>
                <w:numId w:val="7"/>
              </w:numPr>
              <w:ind w:left="176" w:hanging="176"/>
              <w:jc w:val="both"/>
              <w:rPr>
                <w:rFonts w:ascii="Verdana" w:hAnsi="Verdana" w:cs="Arial"/>
                <w:sz w:val="16"/>
                <w:szCs w:val="16"/>
              </w:rPr>
            </w:pPr>
            <w:r w:rsidRPr="00851EBD">
              <w:rPr>
                <w:rFonts w:ascii="Verdana" w:hAnsi="Verdana" w:cs="Arial"/>
                <w:sz w:val="16"/>
                <w:szCs w:val="16"/>
              </w:rPr>
              <w:t>Políticas adversas a la educación estatal e intereses contrarios a la Universidad Pública.</w:t>
            </w:r>
          </w:p>
          <w:p w:rsidR="00CA5A0A" w:rsidRPr="00851EBD" w:rsidRDefault="00CA5A0A" w:rsidP="00FC1A6A">
            <w:pPr>
              <w:numPr>
                <w:ilvl w:val="0"/>
                <w:numId w:val="7"/>
              </w:numPr>
              <w:ind w:left="176" w:hanging="176"/>
              <w:jc w:val="both"/>
              <w:rPr>
                <w:rFonts w:ascii="Verdana" w:hAnsi="Verdana" w:cs="Arial"/>
                <w:sz w:val="16"/>
                <w:szCs w:val="16"/>
              </w:rPr>
            </w:pPr>
            <w:r w:rsidRPr="00851EBD">
              <w:rPr>
                <w:rFonts w:ascii="Verdana" w:hAnsi="Verdana" w:cs="Arial"/>
                <w:sz w:val="16"/>
                <w:szCs w:val="16"/>
              </w:rPr>
              <w:t>Proliferación de filiales de Universidades Particulares.</w:t>
            </w:r>
          </w:p>
          <w:p w:rsidR="00CA5A0A" w:rsidRPr="00851EBD" w:rsidRDefault="00CA5A0A" w:rsidP="00FC1A6A">
            <w:pPr>
              <w:numPr>
                <w:ilvl w:val="0"/>
                <w:numId w:val="15"/>
              </w:numPr>
              <w:ind w:left="176" w:hanging="176"/>
              <w:jc w:val="both"/>
              <w:rPr>
                <w:rFonts w:ascii="Verdana" w:hAnsi="Verdana" w:cs="Arial"/>
                <w:sz w:val="16"/>
                <w:szCs w:val="16"/>
              </w:rPr>
            </w:pPr>
            <w:r w:rsidRPr="00851EBD">
              <w:rPr>
                <w:rFonts w:ascii="Verdana" w:hAnsi="Verdana" w:cs="Arial"/>
                <w:sz w:val="16"/>
                <w:szCs w:val="16"/>
              </w:rPr>
              <w:t>Predominio de medidas mercantilistas en la formación del Profesorado.</w:t>
            </w:r>
          </w:p>
          <w:p w:rsidR="00CA5A0A" w:rsidRPr="00851EBD" w:rsidRDefault="00CA5A0A" w:rsidP="00FC1A6A">
            <w:pPr>
              <w:numPr>
                <w:ilvl w:val="0"/>
                <w:numId w:val="8"/>
              </w:numPr>
              <w:ind w:left="176" w:hanging="176"/>
              <w:jc w:val="both"/>
              <w:rPr>
                <w:rFonts w:ascii="Verdana" w:hAnsi="Verdana" w:cs="Arial"/>
                <w:sz w:val="16"/>
                <w:szCs w:val="16"/>
              </w:rPr>
            </w:pPr>
            <w:r w:rsidRPr="00851EBD">
              <w:rPr>
                <w:rFonts w:ascii="Verdana" w:hAnsi="Verdana" w:cs="Arial"/>
                <w:sz w:val="16"/>
                <w:szCs w:val="16"/>
              </w:rPr>
              <w:t>Existencia de barreras económicas y formativas para integrar el acelerado avance de la tecnología a la labor educativa.</w:t>
            </w:r>
          </w:p>
          <w:p w:rsidR="00CA5A0A" w:rsidRPr="00851EBD" w:rsidRDefault="00CA5A0A" w:rsidP="00FC1A6A">
            <w:pPr>
              <w:numPr>
                <w:ilvl w:val="0"/>
                <w:numId w:val="15"/>
              </w:numPr>
              <w:ind w:left="176" w:hanging="176"/>
              <w:jc w:val="both"/>
              <w:rPr>
                <w:rFonts w:ascii="Verdana" w:hAnsi="Verdana" w:cs="Arial"/>
                <w:sz w:val="16"/>
                <w:szCs w:val="16"/>
              </w:rPr>
            </w:pPr>
            <w:r w:rsidRPr="00851EBD">
              <w:rPr>
                <w:rFonts w:ascii="Verdana" w:hAnsi="Verdana" w:cs="Arial"/>
                <w:sz w:val="16"/>
                <w:szCs w:val="16"/>
              </w:rPr>
              <w:t>Saturación de la oferta de trabajo para la carrera docente.</w:t>
            </w:r>
          </w:p>
        </w:tc>
      </w:tr>
    </w:tbl>
    <w:p w:rsidR="00CA5A0A" w:rsidRDefault="00CA5A0A" w:rsidP="00CA5A0A">
      <w:pPr>
        <w:rPr>
          <w:rFonts w:ascii="Verdana" w:hAnsi="Verdana" w:cs="Arial"/>
          <w:b/>
          <w:color w:val="0000CC"/>
          <w:sz w:val="18"/>
          <w:szCs w:val="18"/>
        </w:rPr>
      </w:pPr>
    </w:p>
    <w:p w:rsidR="00CA5A0A" w:rsidRPr="00DE443E" w:rsidRDefault="00CA5A0A" w:rsidP="00CA5A0A">
      <w:pPr>
        <w:rPr>
          <w:rFonts w:ascii="Verdana" w:hAnsi="Verdana" w:cs="Arial"/>
          <w:b/>
          <w:color w:val="0000CC"/>
          <w:sz w:val="18"/>
          <w:szCs w:val="18"/>
        </w:rPr>
      </w:pPr>
      <w:r w:rsidRPr="00DE443E">
        <w:rPr>
          <w:rFonts w:ascii="Verdana" w:hAnsi="Verdana" w:cs="Arial"/>
          <w:b/>
          <w:color w:val="0000CC"/>
          <w:sz w:val="18"/>
          <w:szCs w:val="18"/>
        </w:rPr>
        <w:t>LINEAMIENTOS BÁSICOS</w:t>
      </w:r>
    </w:p>
    <w:p w:rsidR="00CA5A0A" w:rsidRPr="00457482" w:rsidRDefault="00CA5A0A" w:rsidP="00A44BC8">
      <w:pPr>
        <w:jc w:val="both"/>
        <w:rPr>
          <w:rFonts w:ascii="Verdana" w:hAnsi="Verdana" w:cs="Arial"/>
          <w:sz w:val="18"/>
          <w:szCs w:val="18"/>
        </w:rPr>
      </w:pPr>
      <w:r w:rsidRPr="00DE443E">
        <w:rPr>
          <w:rFonts w:ascii="Verdana" w:hAnsi="Verdana" w:cs="Arial"/>
          <w:sz w:val="18"/>
          <w:szCs w:val="18"/>
        </w:rPr>
        <w:t>La Escuela Profesional de Historia</w:t>
      </w:r>
      <w:r w:rsidRPr="00457482">
        <w:rPr>
          <w:rFonts w:ascii="Verdana" w:hAnsi="Verdana" w:cs="Arial"/>
          <w:sz w:val="18"/>
          <w:szCs w:val="18"/>
        </w:rPr>
        <w:t xml:space="preserve"> y Geografía, en función a lo previsto en los Planes Estratégicos de la Universidad Nacional de Piura y de la Facultad de Ciencias Sociales y Educación, asume la siguiente misión y visión.</w:t>
      </w:r>
    </w:p>
    <w:p w:rsidR="00CA5A0A" w:rsidRDefault="00CA5A0A" w:rsidP="00A44BC8">
      <w:pPr>
        <w:jc w:val="both"/>
        <w:rPr>
          <w:rFonts w:ascii="Verdana" w:hAnsi="Verdana" w:cs="Arial"/>
          <w:b/>
          <w:sz w:val="18"/>
          <w:szCs w:val="18"/>
        </w:rPr>
      </w:pPr>
    </w:p>
    <w:p w:rsidR="00CA5A0A" w:rsidRPr="003138BD" w:rsidRDefault="00CA5A0A" w:rsidP="00A44BC8">
      <w:pPr>
        <w:jc w:val="both"/>
        <w:rPr>
          <w:rFonts w:ascii="Verdana" w:hAnsi="Verdana" w:cs="Arial"/>
          <w:i/>
          <w:sz w:val="18"/>
          <w:szCs w:val="18"/>
        </w:rPr>
      </w:pPr>
      <w:r w:rsidRPr="003138BD">
        <w:rPr>
          <w:rFonts w:ascii="Verdana" w:hAnsi="Verdana" w:cs="Arial"/>
          <w:b/>
          <w:i/>
          <w:sz w:val="18"/>
          <w:szCs w:val="18"/>
        </w:rPr>
        <w:t>Misión</w:t>
      </w:r>
      <w:r w:rsidRPr="003138BD">
        <w:rPr>
          <w:rFonts w:ascii="Verdana" w:hAnsi="Verdana" w:cs="Arial"/>
          <w:i/>
          <w:sz w:val="18"/>
          <w:szCs w:val="18"/>
        </w:rPr>
        <w:t>.</w:t>
      </w:r>
    </w:p>
    <w:p w:rsidR="00CA5A0A" w:rsidRPr="003138BD" w:rsidRDefault="00CA5A0A" w:rsidP="00A44BC8">
      <w:pPr>
        <w:jc w:val="both"/>
        <w:rPr>
          <w:rFonts w:ascii="Verdana" w:hAnsi="Verdana" w:cs="Arial"/>
          <w:i/>
          <w:sz w:val="18"/>
          <w:szCs w:val="18"/>
        </w:rPr>
      </w:pPr>
      <w:r w:rsidRPr="003138BD">
        <w:rPr>
          <w:rFonts w:ascii="Verdana" w:hAnsi="Verdana" w:cs="Arial"/>
          <w:i/>
          <w:sz w:val="18"/>
          <w:szCs w:val="18"/>
        </w:rPr>
        <w:t>La Facultad de Ciencias Sociales y Educación brinda una formación integral a los futuros educadores, acorde con los avances científico-tecnológicos y los principios ético–morales; busca desarrollar su capacidad para la investigación y para actuar con responsabilidad social en la solución de los problemas de la educación y en la promoción del desarrollo sostenible a nivel local, regional y nacional.</w:t>
      </w:r>
    </w:p>
    <w:p w:rsidR="00CA5A0A" w:rsidRPr="003138BD" w:rsidRDefault="00CA5A0A" w:rsidP="00A44BC8">
      <w:pPr>
        <w:jc w:val="both"/>
        <w:rPr>
          <w:rFonts w:ascii="Verdana" w:hAnsi="Verdana" w:cs="Arial"/>
          <w:i/>
          <w:sz w:val="18"/>
          <w:szCs w:val="18"/>
        </w:rPr>
      </w:pPr>
      <w:r w:rsidRPr="003138BD">
        <w:rPr>
          <w:rFonts w:ascii="Verdana" w:hAnsi="Verdana" w:cs="Arial"/>
          <w:b/>
          <w:i/>
          <w:sz w:val="18"/>
          <w:szCs w:val="18"/>
        </w:rPr>
        <w:t>Misión de la Escuela Profesional de Historia y Geografía</w:t>
      </w:r>
      <w:r w:rsidRPr="003138BD">
        <w:rPr>
          <w:rFonts w:ascii="Verdana" w:hAnsi="Verdana" w:cs="Arial"/>
          <w:i/>
          <w:sz w:val="18"/>
          <w:szCs w:val="18"/>
        </w:rPr>
        <w:t>.</w:t>
      </w:r>
    </w:p>
    <w:p w:rsidR="00CA5A0A" w:rsidRPr="00C27B54" w:rsidRDefault="00CA5A0A" w:rsidP="00A44BC8">
      <w:pPr>
        <w:jc w:val="both"/>
        <w:rPr>
          <w:rFonts w:ascii="Verdana" w:hAnsi="Verdana" w:cs="Arial"/>
          <w:b/>
          <w:i/>
          <w:sz w:val="18"/>
          <w:szCs w:val="18"/>
        </w:rPr>
      </w:pPr>
      <w:r w:rsidRPr="00C27B54">
        <w:rPr>
          <w:rFonts w:ascii="Verdana" w:hAnsi="Verdana" w:cs="Arial"/>
          <w:b/>
          <w:i/>
          <w:sz w:val="18"/>
          <w:szCs w:val="18"/>
        </w:rPr>
        <w:t>La Escuela Profesional de Historia y Geografía forma educadores desde una dimensión científica, tecnológica y humanística, desarrollando su capacidad para la investigación y para actuar con responsabilidad social en la defensa y promoción de la identidad histórico-geográfica de su medio local, regional y nacional.</w:t>
      </w:r>
    </w:p>
    <w:p w:rsidR="00C824AD" w:rsidRDefault="00C824AD" w:rsidP="00A44BC8">
      <w:pPr>
        <w:jc w:val="both"/>
        <w:rPr>
          <w:rFonts w:ascii="Verdana" w:hAnsi="Verdana" w:cs="Arial"/>
          <w:b/>
          <w:i/>
          <w:sz w:val="18"/>
          <w:szCs w:val="18"/>
        </w:rPr>
      </w:pPr>
    </w:p>
    <w:p w:rsidR="00CA5A0A" w:rsidRPr="003138BD" w:rsidRDefault="00CA5A0A" w:rsidP="00A44BC8">
      <w:pPr>
        <w:jc w:val="both"/>
        <w:rPr>
          <w:rFonts w:ascii="Verdana" w:hAnsi="Verdana" w:cs="Arial"/>
          <w:i/>
          <w:sz w:val="18"/>
          <w:szCs w:val="18"/>
        </w:rPr>
      </w:pPr>
      <w:r w:rsidRPr="003138BD">
        <w:rPr>
          <w:rFonts w:ascii="Verdana" w:hAnsi="Verdana" w:cs="Arial"/>
          <w:b/>
          <w:i/>
          <w:sz w:val="18"/>
          <w:szCs w:val="18"/>
        </w:rPr>
        <w:t>Visión</w:t>
      </w:r>
      <w:r w:rsidRPr="003138BD">
        <w:rPr>
          <w:rFonts w:ascii="Verdana" w:hAnsi="Verdana" w:cs="Arial"/>
          <w:i/>
          <w:sz w:val="18"/>
          <w:szCs w:val="18"/>
        </w:rPr>
        <w:t>.</w:t>
      </w:r>
    </w:p>
    <w:p w:rsidR="00CA5A0A" w:rsidRPr="003138BD" w:rsidRDefault="00CA5A0A" w:rsidP="00A44BC8">
      <w:pPr>
        <w:jc w:val="both"/>
        <w:rPr>
          <w:rFonts w:ascii="Verdana" w:hAnsi="Verdana" w:cs="Arial"/>
          <w:b/>
          <w:i/>
          <w:sz w:val="18"/>
          <w:szCs w:val="18"/>
        </w:rPr>
      </w:pPr>
      <w:r w:rsidRPr="003138BD">
        <w:rPr>
          <w:rFonts w:ascii="Verdana" w:hAnsi="Verdana" w:cs="Arial"/>
          <w:b/>
          <w:i/>
          <w:sz w:val="18"/>
          <w:szCs w:val="18"/>
        </w:rPr>
        <w:t>Visión de la Facultad de Ciencias Sociales y Educación.</w:t>
      </w:r>
    </w:p>
    <w:p w:rsidR="00CA5A0A" w:rsidRPr="003138BD" w:rsidRDefault="00CA5A0A" w:rsidP="00A44BC8">
      <w:pPr>
        <w:jc w:val="both"/>
        <w:rPr>
          <w:rFonts w:ascii="Verdana" w:hAnsi="Verdana" w:cs="Arial"/>
          <w:i/>
          <w:sz w:val="18"/>
          <w:szCs w:val="18"/>
        </w:rPr>
      </w:pPr>
      <w:r w:rsidRPr="003138BD">
        <w:rPr>
          <w:rFonts w:ascii="Verdana" w:hAnsi="Verdana" w:cs="Arial"/>
          <w:i/>
          <w:sz w:val="18"/>
          <w:szCs w:val="18"/>
        </w:rPr>
        <w:t>La Facultad de Ciencias Sociales y Educación, al 2015, posee un sistema moderno de formación continua y gestión de calidad, está acreditada como una institución que forma Educadores y Comunicadores Sociales que se reconocen como investigadores, innovadores, emprendedores, con responsabilidad social y liderazgo en la región y en el país.</w:t>
      </w:r>
    </w:p>
    <w:p w:rsidR="00CA5A0A" w:rsidRPr="00C27B54" w:rsidRDefault="00CA5A0A" w:rsidP="00A44BC8">
      <w:pPr>
        <w:jc w:val="both"/>
        <w:rPr>
          <w:rFonts w:ascii="Verdana" w:hAnsi="Verdana" w:cs="Arial"/>
          <w:b/>
          <w:i/>
          <w:sz w:val="18"/>
          <w:szCs w:val="18"/>
        </w:rPr>
      </w:pPr>
      <w:r w:rsidRPr="00C27B54">
        <w:rPr>
          <w:rFonts w:ascii="Verdana" w:hAnsi="Verdana" w:cs="Arial"/>
          <w:b/>
          <w:i/>
          <w:sz w:val="18"/>
          <w:szCs w:val="18"/>
        </w:rPr>
        <w:t>Visión de la Escuela Profesional de Historia y Geografía.</w:t>
      </w:r>
    </w:p>
    <w:p w:rsidR="00CA5A0A" w:rsidRPr="00457482" w:rsidRDefault="00CA5A0A" w:rsidP="00A44BC8">
      <w:pPr>
        <w:jc w:val="both"/>
        <w:rPr>
          <w:rFonts w:ascii="Verdana" w:hAnsi="Verdana" w:cs="Arial"/>
          <w:sz w:val="18"/>
          <w:szCs w:val="18"/>
        </w:rPr>
      </w:pPr>
      <w:r w:rsidRPr="00C27B54">
        <w:rPr>
          <w:rFonts w:ascii="Verdana" w:hAnsi="Verdana" w:cs="Arial"/>
          <w:b/>
          <w:i/>
          <w:sz w:val="18"/>
          <w:szCs w:val="18"/>
        </w:rPr>
        <w:t>La Escuela Profesional de Historia y Geografía, al 2015, posee un sistema moderno de gestión de calidad que asegura la formación de Educadores competentes en la defensa y promoción de la identidad histórico-geográfica, como condición para el desarrollo educativo regional y nacional</w:t>
      </w:r>
      <w:r w:rsidRPr="003138BD">
        <w:rPr>
          <w:rFonts w:ascii="Verdana" w:hAnsi="Verdana" w:cs="Arial"/>
          <w:i/>
          <w:sz w:val="18"/>
          <w:szCs w:val="18"/>
        </w:rPr>
        <w:t>.</w:t>
      </w:r>
    </w:p>
    <w:p w:rsidR="00CA5A0A" w:rsidRPr="00457482" w:rsidRDefault="00CA5A0A" w:rsidP="00CA5A0A">
      <w:pPr>
        <w:rPr>
          <w:rFonts w:ascii="Verdana" w:hAnsi="Verdana" w:cs="Arial"/>
          <w:b/>
          <w:bCs/>
          <w:sz w:val="18"/>
          <w:szCs w:val="18"/>
          <w:lang w:val="es-CO"/>
        </w:rPr>
        <w:sectPr w:rsidR="00CA5A0A" w:rsidRPr="00457482" w:rsidSect="00486A45">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851" w:left="1418" w:header="680" w:footer="680" w:gutter="0"/>
          <w:pgNumType w:start="106"/>
          <w:cols w:space="708"/>
          <w:titlePg/>
          <w:docGrid w:linePitch="360"/>
        </w:sectPr>
      </w:pPr>
    </w:p>
    <w:p w:rsidR="00CA5A0A" w:rsidRPr="00457482" w:rsidRDefault="00CA5A0A" w:rsidP="00CA5A0A">
      <w:pPr>
        <w:rPr>
          <w:rFonts w:ascii="Verdana" w:hAnsi="Verdana" w:cs="Arial"/>
          <w:b/>
          <w:bCs/>
          <w:smallCaps/>
          <w:color w:val="0000CC"/>
          <w:sz w:val="18"/>
          <w:szCs w:val="18"/>
          <w:lang w:val="es-CO"/>
        </w:rPr>
      </w:pPr>
      <w:r>
        <w:rPr>
          <w:rFonts w:ascii="Verdana" w:hAnsi="Verdana" w:cs="Arial"/>
          <w:b/>
          <w:bCs/>
          <w:smallCaps/>
          <w:color w:val="0000CC"/>
          <w:sz w:val="18"/>
          <w:szCs w:val="18"/>
          <w:lang w:val="es-CO"/>
        </w:rPr>
        <w:lastRenderedPageBreak/>
        <w:t>OBJETIVOS GENERALES, PARCIALES, ESPECÍFICOS Y SUB ESPECÍFICOS</w:t>
      </w:r>
    </w:p>
    <w:tbl>
      <w:tblPr>
        <w:tblW w:w="140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4111"/>
        <w:gridCol w:w="3827"/>
        <w:gridCol w:w="3686"/>
      </w:tblGrid>
      <w:tr w:rsidR="00CA5A0A" w:rsidRPr="00037903" w:rsidTr="00306E5C">
        <w:tc>
          <w:tcPr>
            <w:tcW w:w="2410" w:type="dxa"/>
            <w:shd w:val="clear" w:color="auto" w:fill="FFFFFF" w:themeFill="background1"/>
          </w:tcPr>
          <w:p w:rsidR="00CA5A0A" w:rsidRPr="00037903" w:rsidRDefault="00CA5A0A" w:rsidP="00306E5C">
            <w:pPr>
              <w:jc w:val="center"/>
              <w:rPr>
                <w:rFonts w:ascii="Verdana" w:hAnsi="Verdana" w:cs="Arial"/>
                <w:b/>
                <w:sz w:val="16"/>
                <w:szCs w:val="16"/>
                <w:lang w:val="es-CO"/>
              </w:rPr>
            </w:pPr>
            <w:r w:rsidRPr="00037903">
              <w:rPr>
                <w:rFonts w:ascii="Verdana" w:hAnsi="Verdana" w:cs="Arial"/>
                <w:b/>
                <w:sz w:val="16"/>
                <w:szCs w:val="16"/>
                <w:lang w:val="es-CO"/>
              </w:rPr>
              <w:t>Objetivos Generales</w:t>
            </w:r>
          </w:p>
        </w:tc>
        <w:tc>
          <w:tcPr>
            <w:tcW w:w="4111" w:type="dxa"/>
            <w:shd w:val="clear" w:color="auto" w:fill="FFFFFF" w:themeFill="background1"/>
          </w:tcPr>
          <w:p w:rsidR="00CA5A0A" w:rsidRPr="00037903" w:rsidRDefault="00CA5A0A" w:rsidP="00306E5C">
            <w:pPr>
              <w:jc w:val="center"/>
              <w:rPr>
                <w:rFonts w:ascii="Verdana" w:hAnsi="Verdana" w:cs="Arial"/>
                <w:b/>
                <w:sz w:val="16"/>
                <w:szCs w:val="16"/>
                <w:lang w:val="es-CO"/>
              </w:rPr>
            </w:pPr>
            <w:r w:rsidRPr="00037903">
              <w:rPr>
                <w:rFonts w:ascii="Verdana" w:hAnsi="Verdana" w:cs="Arial"/>
                <w:b/>
                <w:sz w:val="16"/>
                <w:szCs w:val="16"/>
                <w:lang w:val="es-CO"/>
              </w:rPr>
              <w:t>Objetivos Parciales</w:t>
            </w:r>
          </w:p>
        </w:tc>
        <w:tc>
          <w:tcPr>
            <w:tcW w:w="3827" w:type="dxa"/>
            <w:shd w:val="clear" w:color="auto" w:fill="FFFFFF" w:themeFill="background1"/>
          </w:tcPr>
          <w:p w:rsidR="00CA5A0A" w:rsidRPr="00037903" w:rsidRDefault="00CA5A0A" w:rsidP="00306E5C">
            <w:pPr>
              <w:jc w:val="center"/>
              <w:rPr>
                <w:rFonts w:ascii="Verdana" w:hAnsi="Verdana" w:cs="Arial"/>
                <w:b/>
                <w:sz w:val="16"/>
                <w:szCs w:val="16"/>
                <w:lang w:val="es-CO"/>
              </w:rPr>
            </w:pPr>
            <w:r w:rsidRPr="00037903">
              <w:rPr>
                <w:rFonts w:ascii="Verdana" w:hAnsi="Verdana" w:cs="Arial"/>
                <w:b/>
                <w:sz w:val="16"/>
                <w:szCs w:val="16"/>
                <w:lang w:val="es-CO"/>
              </w:rPr>
              <w:t>Objetivos Específicos</w:t>
            </w:r>
          </w:p>
        </w:tc>
        <w:tc>
          <w:tcPr>
            <w:tcW w:w="3686" w:type="dxa"/>
            <w:shd w:val="clear" w:color="auto" w:fill="FFFFFF" w:themeFill="background1"/>
          </w:tcPr>
          <w:p w:rsidR="00CA5A0A" w:rsidRPr="00037903" w:rsidRDefault="00CA5A0A" w:rsidP="00306E5C">
            <w:pPr>
              <w:jc w:val="center"/>
              <w:rPr>
                <w:rFonts w:ascii="Verdana" w:hAnsi="Verdana" w:cs="Arial"/>
                <w:b/>
                <w:sz w:val="16"/>
                <w:szCs w:val="16"/>
                <w:lang w:val="es-CO"/>
              </w:rPr>
            </w:pPr>
            <w:r w:rsidRPr="00037903">
              <w:rPr>
                <w:rFonts w:ascii="Verdana" w:hAnsi="Verdana" w:cs="Arial"/>
                <w:b/>
                <w:sz w:val="16"/>
                <w:szCs w:val="16"/>
                <w:lang w:val="es-CO"/>
              </w:rPr>
              <w:t>Objetivos Sub-específicos</w:t>
            </w:r>
          </w:p>
        </w:tc>
      </w:tr>
      <w:tr w:rsidR="00CA5A0A" w:rsidRPr="00037903" w:rsidTr="00306E5C">
        <w:tc>
          <w:tcPr>
            <w:tcW w:w="2410" w:type="dxa"/>
            <w:vMerge w:val="restart"/>
          </w:tcPr>
          <w:p w:rsidR="00CA5A0A" w:rsidRPr="00037903" w:rsidRDefault="00CA5A0A" w:rsidP="00C824AD">
            <w:pPr>
              <w:jc w:val="both"/>
              <w:rPr>
                <w:rFonts w:ascii="Verdana" w:hAnsi="Verdana" w:cs="Arial"/>
                <w:sz w:val="16"/>
                <w:szCs w:val="16"/>
              </w:rPr>
            </w:pPr>
            <w:r w:rsidRPr="00037903">
              <w:rPr>
                <w:rFonts w:ascii="Verdana" w:hAnsi="Verdana" w:cs="Arial"/>
                <w:b/>
                <w:sz w:val="16"/>
                <w:szCs w:val="16"/>
              </w:rPr>
              <w:t>(OEG1)</w:t>
            </w:r>
            <w:r w:rsidRPr="00037903">
              <w:rPr>
                <w:rFonts w:ascii="Verdana" w:hAnsi="Verdana" w:cs="Arial"/>
                <w:b/>
                <w:sz w:val="16"/>
                <w:szCs w:val="16"/>
              </w:rPr>
              <w:tab/>
              <w:t>Objetivo Estraté-gico General 1</w:t>
            </w:r>
            <w:r w:rsidRPr="00037903">
              <w:rPr>
                <w:rFonts w:ascii="Verdana" w:hAnsi="Verdana" w:cs="Arial"/>
                <w:sz w:val="16"/>
                <w:szCs w:val="16"/>
              </w:rPr>
              <w:t xml:space="preserve"> (Programa 048: Educación Superior)</w:t>
            </w:r>
          </w:p>
          <w:p w:rsidR="00CA5A0A" w:rsidRPr="00037903" w:rsidRDefault="00CA5A0A" w:rsidP="00C824AD">
            <w:pPr>
              <w:jc w:val="both"/>
              <w:rPr>
                <w:rFonts w:ascii="Verdana" w:hAnsi="Verdana" w:cs="Arial"/>
                <w:sz w:val="16"/>
                <w:szCs w:val="16"/>
              </w:rPr>
            </w:pPr>
            <w:r w:rsidRPr="00037903">
              <w:rPr>
                <w:rFonts w:ascii="Verdana" w:hAnsi="Verdana" w:cs="Arial"/>
                <w:sz w:val="16"/>
                <w:szCs w:val="16"/>
              </w:rPr>
              <w:t>Orientar la formación profesional hacia niveles de calidad y desarrollo de la región y el país, mediante la acreditación e investigación, acciones de proyección y extensión, promoción y desarrollo de actividades culturales, potenciando la capacidad profesional en los alumnos, en concordancia con el avance científico y tecnológico.</w:t>
            </w:r>
          </w:p>
        </w:tc>
        <w:tc>
          <w:tcPr>
            <w:tcW w:w="4111" w:type="dxa"/>
          </w:tcPr>
          <w:p w:rsidR="00CA5A0A" w:rsidRPr="00BB646D" w:rsidRDefault="00CA5A0A" w:rsidP="00C824AD">
            <w:pPr>
              <w:jc w:val="both"/>
              <w:rPr>
                <w:rFonts w:ascii="Verdana" w:hAnsi="Verdana" w:cs="Arial"/>
                <w:sz w:val="16"/>
                <w:szCs w:val="16"/>
              </w:rPr>
            </w:pPr>
            <w:r w:rsidRPr="00BB646D">
              <w:rPr>
                <w:rFonts w:ascii="Verdana" w:hAnsi="Verdana" w:cs="Arial"/>
                <w:b/>
                <w:bCs/>
                <w:sz w:val="16"/>
                <w:szCs w:val="16"/>
              </w:rPr>
              <w:t>Objetivo Estratégico Parcial 1</w:t>
            </w:r>
            <w:r w:rsidRPr="00BB646D">
              <w:rPr>
                <w:rFonts w:ascii="Verdana" w:hAnsi="Verdana" w:cs="Arial"/>
                <w:b/>
                <w:sz w:val="16"/>
                <w:szCs w:val="16"/>
              </w:rPr>
              <w:t xml:space="preserve"> (OEP 1)</w:t>
            </w:r>
          </w:p>
          <w:p w:rsidR="00CA5A0A" w:rsidRPr="00BB646D" w:rsidRDefault="00CA5A0A" w:rsidP="00C824AD">
            <w:pPr>
              <w:jc w:val="both"/>
              <w:rPr>
                <w:rFonts w:ascii="Verdana" w:hAnsi="Verdana" w:cs="Arial"/>
                <w:sz w:val="16"/>
                <w:szCs w:val="16"/>
              </w:rPr>
            </w:pPr>
            <w:r w:rsidRPr="00BB646D">
              <w:rPr>
                <w:rFonts w:ascii="Verdana" w:hAnsi="Verdana" w:cs="Arial"/>
                <w:sz w:val="16"/>
                <w:szCs w:val="16"/>
              </w:rPr>
              <w:t xml:space="preserve">Mejorar y homogenizar la calidad de las carreras profesionales que se ofrece a nivel de sede principal y sedes descentralizadas, articulada con la realidad económica y cultural, sentando bases para generar ciencia e innovación tecnológica que fortalezca la educación articulada a áreas claves de desarrollo, considere estándares adecuados de calidad, proceso de acreditación, revisión y actualización curricular articulada con los procesos productivos y sociales y promover en los docentes dominio de la(s) materia(s) a su cargo, uso de metodologías de enseñanza efectivas, desarrollo de la capacidad crítica de los estudiantes, que mejoren sus competencias profesionales expresadas en una mayor empleabilidad de los </w:t>
            </w:r>
            <w:r w:rsidRPr="00D957EC">
              <w:rPr>
                <w:rFonts w:ascii="Verdana" w:hAnsi="Verdana" w:cs="Arial"/>
                <w:sz w:val="16"/>
                <w:szCs w:val="16"/>
              </w:rPr>
              <w:t>egresados</w:t>
            </w:r>
            <w:r w:rsidRPr="00BB646D">
              <w:rPr>
                <w:rFonts w:ascii="Verdana" w:hAnsi="Verdana" w:cs="Arial"/>
                <w:sz w:val="16"/>
                <w:szCs w:val="16"/>
              </w:rPr>
              <w:t>; complementar actividades académicas en los centros productivos, y mejoren la producción de bienes y servidos de éstos.</w:t>
            </w:r>
          </w:p>
        </w:tc>
        <w:tc>
          <w:tcPr>
            <w:tcW w:w="3827" w:type="dxa"/>
          </w:tcPr>
          <w:p w:rsidR="00CA5A0A" w:rsidRPr="00BB646D" w:rsidRDefault="00CA5A0A" w:rsidP="00C824AD">
            <w:pPr>
              <w:jc w:val="both"/>
              <w:rPr>
                <w:rFonts w:ascii="Verdana" w:hAnsi="Verdana" w:cs="Arial"/>
                <w:sz w:val="16"/>
                <w:szCs w:val="16"/>
              </w:rPr>
            </w:pPr>
            <w:r w:rsidRPr="00BB646D">
              <w:rPr>
                <w:rFonts w:ascii="Verdana" w:hAnsi="Verdana" w:cs="Arial"/>
                <w:b/>
                <w:bCs/>
                <w:sz w:val="16"/>
                <w:szCs w:val="16"/>
              </w:rPr>
              <w:t>Objetivo Estratégico Específico 1</w:t>
            </w:r>
            <w:r w:rsidRPr="00BB646D">
              <w:rPr>
                <w:rFonts w:ascii="Verdana" w:hAnsi="Verdana" w:cs="Arial"/>
                <w:b/>
                <w:sz w:val="16"/>
                <w:szCs w:val="16"/>
              </w:rPr>
              <w:t xml:space="preserve"> (OEE 1)</w:t>
            </w:r>
          </w:p>
          <w:p w:rsidR="00CA5A0A" w:rsidRPr="00BB646D" w:rsidRDefault="00CA5A0A" w:rsidP="00C824AD">
            <w:pPr>
              <w:jc w:val="both"/>
              <w:rPr>
                <w:rFonts w:ascii="Verdana" w:hAnsi="Verdana" w:cs="Arial"/>
                <w:sz w:val="16"/>
                <w:szCs w:val="16"/>
              </w:rPr>
            </w:pPr>
            <w:r w:rsidRPr="00BB646D">
              <w:rPr>
                <w:rFonts w:ascii="Verdana" w:hAnsi="Verdana" w:cs="Arial"/>
                <w:sz w:val="16"/>
                <w:szCs w:val="16"/>
              </w:rPr>
              <w:t>Mejorar y homogenizar la calidad de las carreras profesionales de pregrado a través del aprendizaje, formación, incentivando a los alumnos a generar ciencia e innovación tecnológica; fortalecer en los docentes el desarrollo de sus habilidades y destrezas en tecnología educativa y didáctica universitaria basándose en estándares de acreditación en las diferentes Facultades; mecanismos de supervisión y evaluación docente que retroalimenten la evolución del desempeño docente; contribuir al logro de la titulación profesional a través de las diversas modalidades, fomentando preferentemente la elaboración de tesis; impulsar el intercambio científico, tecnológico a través de acciones de cooperación técnica nacional e internacional con universidades y organizaciones de prestigio.</w:t>
            </w:r>
          </w:p>
        </w:tc>
        <w:tc>
          <w:tcPr>
            <w:tcW w:w="3686" w:type="dxa"/>
          </w:tcPr>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Asegurar los requerimientos mínimos para el funcionamiento académico y administrativo de la Escuela Profesional.</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Ejecutar los planes de mejora que demanda el proceso de acreditación de la carrera profesional.</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Lograr que egresen un promedio de 20 alumnos por año.</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Promover la titulación profesional a través de tesis.</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Diseñar y desarrollar un plan de capacitación y actualización docente.</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Promover el intercambio de docentes y estudiantes con universidades nacionales e internacionales.</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Proponer la adquisición de títulos de libros y revistas, en formato físico y electrónico.</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Elaborar y ejecutar la programación de viajes de estudios.</w:t>
            </w:r>
          </w:p>
          <w:p w:rsidR="00CA5A0A" w:rsidRPr="00037903" w:rsidRDefault="00CA5A0A" w:rsidP="00C824AD">
            <w:pPr>
              <w:numPr>
                <w:ilvl w:val="0"/>
                <w:numId w:val="52"/>
              </w:numPr>
              <w:tabs>
                <w:tab w:val="left" w:pos="743"/>
              </w:tabs>
              <w:ind w:left="0" w:firstLine="0"/>
              <w:jc w:val="both"/>
              <w:rPr>
                <w:rFonts w:ascii="Verdana" w:hAnsi="Verdana" w:cs="Arial"/>
                <w:sz w:val="16"/>
                <w:szCs w:val="16"/>
              </w:rPr>
            </w:pPr>
            <w:r w:rsidRPr="00037903">
              <w:rPr>
                <w:rFonts w:ascii="Verdana" w:hAnsi="Verdana" w:cs="Arial"/>
                <w:sz w:val="16"/>
                <w:szCs w:val="16"/>
              </w:rPr>
              <w:t>Realizar una jornada acadé-mica de ingresantes y egresados.</w:t>
            </w:r>
          </w:p>
        </w:tc>
      </w:tr>
      <w:tr w:rsidR="00CA5A0A" w:rsidRPr="008C20FF" w:rsidTr="00411F09">
        <w:trPr>
          <w:trHeight w:val="1755"/>
        </w:trPr>
        <w:tc>
          <w:tcPr>
            <w:tcW w:w="2410" w:type="dxa"/>
            <w:vMerge/>
          </w:tcPr>
          <w:p w:rsidR="00CA5A0A" w:rsidRPr="008C20FF" w:rsidRDefault="00CA5A0A" w:rsidP="00C824AD">
            <w:pPr>
              <w:jc w:val="both"/>
              <w:rPr>
                <w:rFonts w:ascii="Verdana" w:hAnsi="Verdana" w:cs="Arial"/>
                <w:sz w:val="16"/>
                <w:szCs w:val="16"/>
              </w:rPr>
            </w:pPr>
          </w:p>
        </w:tc>
        <w:tc>
          <w:tcPr>
            <w:tcW w:w="4111" w:type="dxa"/>
          </w:tcPr>
          <w:p w:rsidR="00CA5A0A" w:rsidRPr="008C20FF" w:rsidRDefault="00CA5A0A" w:rsidP="001B02BB">
            <w:pPr>
              <w:jc w:val="both"/>
              <w:rPr>
                <w:rFonts w:ascii="Verdana" w:hAnsi="Verdana" w:cs="Arial"/>
                <w:sz w:val="16"/>
                <w:szCs w:val="16"/>
              </w:rPr>
            </w:pPr>
            <w:r w:rsidRPr="008C20FF">
              <w:rPr>
                <w:rFonts w:ascii="Verdana" w:hAnsi="Verdana" w:cs="Arial"/>
                <w:b/>
                <w:bCs/>
                <w:sz w:val="16"/>
                <w:szCs w:val="16"/>
              </w:rPr>
              <w:t>(OEP 2) Objetivo Estratégico Parcial 2</w:t>
            </w:r>
            <w:r w:rsidR="001B02BB">
              <w:rPr>
                <w:rFonts w:ascii="Verdana" w:hAnsi="Verdana" w:cs="Arial"/>
                <w:sz w:val="16"/>
                <w:szCs w:val="16"/>
              </w:rPr>
              <w:t xml:space="preserve">: </w:t>
            </w:r>
            <w:r w:rsidRPr="008C20FF">
              <w:rPr>
                <w:rFonts w:ascii="Verdana" w:hAnsi="Verdana" w:cs="Arial"/>
                <w:sz w:val="16"/>
                <w:szCs w:val="16"/>
              </w:rPr>
              <w:t>Apoyar y dinamizar la ejecución de trabajos de investigación multidisciplinaria, asumiendo liderazgo competitivo en investigación participativa, propositiva, que coadyuven a la solución de problemas y potencien el desarrollo local, regional y del país</w:t>
            </w:r>
            <w:r>
              <w:rPr>
                <w:rFonts w:ascii="Verdana" w:hAnsi="Verdana" w:cs="Arial"/>
                <w:sz w:val="16"/>
                <w:szCs w:val="16"/>
              </w:rPr>
              <w:t xml:space="preserve"> y búsqueda de financiamiento nacional e internacional para la difusión y publicación de investigaciones.</w:t>
            </w:r>
          </w:p>
        </w:tc>
        <w:tc>
          <w:tcPr>
            <w:tcW w:w="3827" w:type="dxa"/>
          </w:tcPr>
          <w:p w:rsidR="00CA5A0A" w:rsidRPr="008C20FF" w:rsidRDefault="00CA5A0A" w:rsidP="00C824AD">
            <w:pPr>
              <w:jc w:val="both"/>
              <w:rPr>
                <w:rFonts w:ascii="Verdana" w:hAnsi="Verdana" w:cs="Arial"/>
                <w:sz w:val="16"/>
                <w:szCs w:val="16"/>
              </w:rPr>
            </w:pPr>
            <w:r w:rsidRPr="008C20FF">
              <w:rPr>
                <w:rFonts w:ascii="Verdana" w:hAnsi="Verdana" w:cs="Arial"/>
                <w:b/>
                <w:bCs/>
                <w:sz w:val="16"/>
                <w:szCs w:val="16"/>
              </w:rPr>
              <w:t>(OEE 4) Objetivo Estratégico Específico 4</w:t>
            </w:r>
            <w:r w:rsidRPr="008C20FF">
              <w:rPr>
                <w:rFonts w:ascii="Verdana" w:hAnsi="Verdana" w:cs="Arial"/>
                <w:b/>
                <w:sz w:val="16"/>
                <w:szCs w:val="16"/>
              </w:rPr>
              <w:t xml:space="preserve"> </w:t>
            </w:r>
            <w:r w:rsidRPr="008C20FF">
              <w:rPr>
                <w:rFonts w:ascii="Verdana" w:hAnsi="Verdana" w:cs="Arial"/>
                <w:sz w:val="16"/>
                <w:szCs w:val="16"/>
              </w:rPr>
              <w:t>(Actividad 1 000179: Desarrollo de Estudios, Investigación y Estadísticas).</w:t>
            </w:r>
          </w:p>
          <w:p w:rsidR="00CA5A0A" w:rsidRPr="008C20FF" w:rsidRDefault="00CA5A0A" w:rsidP="00C824AD">
            <w:pPr>
              <w:jc w:val="both"/>
              <w:rPr>
                <w:rFonts w:ascii="Verdana" w:hAnsi="Verdana" w:cs="Arial"/>
                <w:sz w:val="16"/>
                <w:szCs w:val="16"/>
              </w:rPr>
            </w:pPr>
            <w:r w:rsidRPr="008C20FF">
              <w:rPr>
                <w:rFonts w:ascii="Verdana" w:hAnsi="Verdana" w:cs="Arial"/>
                <w:sz w:val="16"/>
                <w:szCs w:val="16"/>
              </w:rPr>
              <w:t>Ejecutar trabajos de investigación científica y tecnológica multidisciplinaria a través de docentes, alumnos, egresados de las unidades académicas y del Instituto de Investigación que potencien el desarrollo local, regional y del país.</w:t>
            </w:r>
          </w:p>
        </w:tc>
        <w:tc>
          <w:tcPr>
            <w:tcW w:w="3686" w:type="dxa"/>
          </w:tcPr>
          <w:p w:rsidR="00CA5A0A" w:rsidRPr="008C20FF" w:rsidRDefault="00CA5A0A" w:rsidP="00C824AD">
            <w:pPr>
              <w:numPr>
                <w:ilvl w:val="0"/>
                <w:numId w:val="53"/>
              </w:numPr>
              <w:tabs>
                <w:tab w:val="left" w:pos="743"/>
              </w:tabs>
              <w:ind w:left="0" w:firstLine="0"/>
              <w:jc w:val="both"/>
              <w:rPr>
                <w:rFonts w:ascii="Verdana" w:hAnsi="Verdana" w:cs="Arial"/>
                <w:sz w:val="16"/>
                <w:szCs w:val="16"/>
              </w:rPr>
            </w:pPr>
            <w:r w:rsidRPr="008C20FF">
              <w:rPr>
                <w:rFonts w:ascii="Verdana" w:hAnsi="Verdana" w:cs="Arial"/>
                <w:sz w:val="16"/>
                <w:szCs w:val="16"/>
              </w:rPr>
              <w:t>Establecer lineamientos de investigación para docentes y estudiantes.</w:t>
            </w:r>
          </w:p>
          <w:p w:rsidR="00CA5A0A" w:rsidRPr="008C20FF" w:rsidRDefault="00CA5A0A" w:rsidP="00C824AD">
            <w:pPr>
              <w:numPr>
                <w:ilvl w:val="0"/>
                <w:numId w:val="53"/>
              </w:numPr>
              <w:tabs>
                <w:tab w:val="left" w:pos="743"/>
              </w:tabs>
              <w:ind w:left="0" w:firstLine="0"/>
              <w:jc w:val="both"/>
              <w:rPr>
                <w:rFonts w:ascii="Verdana" w:hAnsi="Verdana" w:cs="Arial"/>
                <w:sz w:val="16"/>
                <w:szCs w:val="16"/>
              </w:rPr>
            </w:pPr>
            <w:r w:rsidRPr="008C20FF">
              <w:rPr>
                <w:rFonts w:ascii="Verdana" w:hAnsi="Verdana" w:cs="Arial"/>
                <w:sz w:val="16"/>
                <w:szCs w:val="16"/>
              </w:rPr>
              <w:t>Promover la producción intelectual de docentes y estudiantes.</w:t>
            </w:r>
          </w:p>
        </w:tc>
      </w:tr>
      <w:tr w:rsidR="00CA5A0A" w:rsidRPr="008C20FF" w:rsidTr="00306E5C">
        <w:trPr>
          <w:trHeight w:val="889"/>
        </w:trPr>
        <w:tc>
          <w:tcPr>
            <w:tcW w:w="2410" w:type="dxa"/>
            <w:vMerge/>
          </w:tcPr>
          <w:p w:rsidR="00CA5A0A" w:rsidRPr="008C20FF" w:rsidRDefault="00CA5A0A" w:rsidP="00C824AD">
            <w:pPr>
              <w:jc w:val="both"/>
              <w:rPr>
                <w:rFonts w:ascii="Verdana" w:hAnsi="Verdana" w:cs="Arial"/>
                <w:sz w:val="16"/>
                <w:szCs w:val="16"/>
              </w:rPr>
            </w:pPr>
          </w:p>
        </w:tc>
        <w:tc>
          <w:tcPr>
            <w:tcW w:w="4111" w:type="dxa"/>
            <w:tcBorders>
              <w:bottom w:val="single" w:sz="4" w:space="0" w:color="auto"/>
            </w:tcBorders>
          </w:tcPr>
          <w:p w:rsidR="00CA5A0A" w:rsidRPr="008C20FF" w:rsidRDefault="00CA5A0A" w:rsidP="00411F09">
            <w:pPr>
              <w:jc w:val="both"/>
              <w:rPr>
                <w:rFonts w:ascii="Verdana" w:hAnsi="Verdana" w:cs="Arial"/>
                <w:sz w:val="16"/>
                <w:szCs w:val="16"/>
              </w:rPr>
            </w:pPr>
            <w:r w:rsidRPr="008C20FF">
              <w:rPr>
                <w:rFonts w:ascii="Verdana" w:hAnsi="Verdana" w:cs="Arial"/>
                <w:b/>
                <w:bCs/>
                <w:sz w:val="16"/>
                <w:szCs w:val="16"/>
              </w:rPr>
              <w:t>(OEP 3) Objetivo Estratégico Parcial 3</w:t>
            </w:r>
            <w:r w:rsidRPr="008C20FF">
              <w:rPr>
                <w:rFonts w:ascii="Verdana" w:hAnsi="Verdana" w:cs="Arial"/>
                <w:sz w:val="16"/>
                <w:szCs w:val="16"/>
              </w:rPr>
              <w:t>: Promover actividades de extensión y proyección social en beneficio de la comunidad del entorno, así como conservar, acrecentar y difundir nuestra cultura y sus diversas manifestaciones con participación de la comunidad universitaria.</w:t>
            </w:r>
          </w:p>
        </w:tc>
        <w:tc>
          <w:tcPr>
            <w:tcW w:w="3827" w:type="dxa"/>
            <w:tcBorders>
              <w:bottom w:val="single" w:sz="4" w:space="0" w:color="auto"/>
            </w:tcBorders>
          </w:tcPr>
          <w:p w:rsidR="00CA5A0A" w:rsidRPr="008C20FF" w:rsidRDefault="00CA5A0A" w:rsidP="00411F09">
            <w:pPr>
              <w:jc w:val="both"/>
              <w:rPr>
                <w:rFonts w:ascii="Verdana" w:hAnsi="Verdana" w:cs="Arial"/>
                <w:sz w:val="16"/>
                <w:szCs w:val="16"/>
              </w:rPr>
            </w:pPr>
            <w:r w:rsidRPr="008C20FF">
              <w:rPr>
                <w:rFonts w:ascii="Verdana" w:hAnsi="Verdana" w:cs="Arial"/>
                <w:b/>
                <w:bCs/>
                <w:sz w:val="16"/>
                <w:szCs w:val="16"/>
              </w:rPr>
              <w:t>(OEE 5) Objetivo Estratégico Específico 5</w:t>
            </w:r>
            <w:r w:rsidRPr="008C20FF">
              <w:rPr>
                <w:rFonts w:ascii="Verdana" w:hAnsi="Verdana" w:cs="Arial"/>
                <w:sz w:val="16"/>
                <w:szCs w:val="16"/>
              </w:rPr>
              <w:t xml:space="preserve"> Fomentar la extensión y proyección social unificando y planificando actividades que respondan a las demandas de la comunidad. </w:t>
            </w:r>
          </w:p>
        </w:tc>
        <w:tc>
          <w:tcPr>
            <w:tcW w:w="3686" w:type="dxa"/>
            <w:tcBorders>
              <w:bottom w:val="single" w:sz="4" w:space="0" w:color="auto"/>
            </w:tcBorders>
          </w:tcPr>
          <w:p w:rsidR="00CA5A0A" w:rsidRPr="008C20FF" w:rsidRDefault="00CA5A0A" w:rsidP="00C824AD">
            <w:pPr>
              <w:numPr>
                <w:ilvl w:val="0"/>
                <w:numId w:val="54"/>
              </w:numPr>
              <w:tabs>
                <w:tab w:val="left" w:pos="743"/>
              </w:tabs>
              <w:ind w:left="0" w:firstLine="0"/>
              <w:jc w:val="both"/>
              <w:rPr>
                <w:rFonts w:ascii="Verdana" w:hAnsi="Verdana" w:cs="Arial"/>
                <w:sz w:val="16"/>
                <w:szCs w:val="16"/>
              </w:rPr>
            </w:pPr>
            <w:r w:rsidRPr="008C20FF">
              <w:rPr>
                <w:rFonts w:ascii="Verdana" w:hAnsi="Verdana" w:cs="Arial"/>
                <w:sz w:val="16"/>
                <w:szCs w:val="16"/>
              </w:rPr>
              <w:t>Promover actividades de extensión universitaria y proyección social.</w:t>
            </w:r>
          </w:p>
        </w:tc>
      </w:tr>
      <w:tr w:rsidR="00CA5A0A" w:rsidRPr="008C20FF" w:rsidTr="00306E5C">
        <w:trPr>
          <w:trHeight w:val="360"/>
        </w:trPr>
        <w:tc>
          <w:tcPr>
            <w:tcW w:w="2410" w:type="dxa"/>
            <w:vMerge/>
          </w:tcPr>
          <w:p w:rsidR="00CA5A0A" w:rsidRPr="008C20FF" w:rsidRDefault="00CA5A0A" w:rsidP="00C824AD">
            <w:pPr>
              <w:jc w:val="both"/>
              <w:rPr>
                <w:rFonts w:ascii="Verdana" w:hAnsi="Verdana" w:cs="Arial"/>
                <w:sz w:val="16"/>
                <w:szCs w:val="16"/>
              </w:rPr>
            </w:pPr>
          </w:p>
        </w:tc>
        <w:tc>
          <w:tcPr>
            <w:tcW w:w="4111" w:type="dxa"/>
            <w:tcBorders>
              <w:top w:val="single" w:sz="4" w:space="0" w:color="auto"/>
            </w:tcBorders>
          </w:tcPr>
          <w:p w:rsidR="00CA5A0A" w:rsidRPr="008C20FF" w:rsidRDefault="00CA5A0A" w:rsidP="00411F09">
            <w:pPr>
              <w:jc w:val="both"/>
              <w:rPr>
                <w:rFonts w:ascii="Verdana" w:hAnsi="Verdana" w:cs="Arial"/>
                <w:sz w:val="16"/>
                <w:szCs w:val="16"/>
              </w:rPr>
            </w:pPr>
            <w:r w:rsidRPr="008C20FF">
              <w:rPr>
                <w:rFonts w:ascii="Verdana" w:hAnsi="Verdana" w:cs="Arial"/>
                <w:b/>
                <w:bCs/>
                <w:sz w:val="16"/>
                <w:szCs w:val="16"/>
              </w:rPr>
              <w:t>(OEP 5) Objetivo Estratégico Parcial 5</w:t>
            </w:r>
            <w:r w:rsidRPr="008C20FF">
              <w:rPr>
                <w:rFonts w:ascii="Verdana" w:hAnsi="Verdana" w:cs="Arial"/>
                <w:sz w:val="16"/>
                <w:szCs w:val="16"/>
              </w:rPr>
              <w:t>: Planificar, diseñar y consolidar los espacios físicos y ambientales, de servicio común, como soporte de infraestructura y equipamiento que posibilite el desarrollo de las actividades académicas y administrativas en áreas y ambientes de calidad, acorde al Plan Regulador de la Universidad.</w:t>
            </w:r>
          </w:p>
        </w:tc>
        <w:tc>
          <w:tcPr>
            <w:tcW w:w="3827" w:type="dxa"/>
            <w:tcBorders>
              <w:top w:val="single" w:sz="4" w:space="0" w:color="auto"/>
            </w:tcBorders>
          </w:tcPr>
          <w:p w:rsidR="00CA5A0A" w:rsidRPr="008C20FF" w:rsidRDefault="00CA5A0A" w:rsidP="00411F09">
            <w:pPr>
              <w:jc w:val="both"/>
              <w:rPr>
                <w:rFonts w:ascii="Verdana" w:hAnsi="Verdana" w:cs="Arial"/>
                <w:sz w:val="16"/>
                <w:szCs w:val="16"/>
              </w:rPr>
            </w:pPr>
            <w:r w:rsidRPr="008C20FF">
              <w:rPr>
                <w:rFonts w:ascii="Verdana" w:hAnsi="Verdana" w:cs="Arial"/>
                <w:b/>
                <w:bCs/>
                <w:sz w:val="16"/>
                <w:szCs w:val="16"/>
              </w:rPr>
              <w:t>(OEE 8) Objetivo Estratégico Específico 8</w:t>
            </w:r>
            <w:r w:rsidR="00411F09">
              <w:rPr>
                <w:rFonts w:ascii="Verdana" w:hAnsi="Verdana" w:cs="Arial"/>
                <w:sz w:val="16"/>
                <w:szCs w:val="16"/>
              </w:rPr>
              <w:t>:</w:t>
            </w:r>
            <w:r w:rsidRPr="008C20FF">
              <w:rPr>
                <w:rFonts w:ascii="Verdana" w:hAnsi="Verdana" w:cs="Arial"/>
                <w:sz w:val="16"/>
                <w:szCs w:val="16"/>
              </w:rPr>
              <w:t xml:space="preserve">Dotar de infraestructura de apoyo a la enseñanza, investigación y gestión administrativa, asegurando el cumplimiento de las normas y estándares establecidos en los procesos de construcción, así también implementar con los equipos necesarios a las unidades de enseñanza, asignándoles </w:t>
            </w:r>
            <w:r w:rsidRPr="008C20FF">
              <w:rPr>
                <w:rFonts w:ascii="Verdana" w:hAnsi="Verdana" w:cs="Arial"/>
                <w:sz w:val="16"/>
                <w:szCs w:val="16"/>
              </w:rPr>
              <w:lastRenderedPageBreak/>
              <w:t>recursos tecnológicos que potencien la didáctica educativa elevando el nivel académico y preservando el medio ambiente.</w:t>
            </w:r>
          </w:p>
        </w:tc>
        <w:tc>
          <w:tcPr>
            <w:tcW w:w="3686" w:type="dxa"/>
            <w:tcBorders>
              <w:top w:val="single" w:sz="4" w:space="0" w:color="auto"/>
            </w:tcBorders>
          </w:tcPr>
          <w:p w:rsidR="00CA5A0A" w:rsidRPr="008C20FF" w:rsidRDefault="00CA5A0A" w:rsidP="00C824AD">
            <w:pPr>
              <w:numPr>
                <w:ilvl w:val="0"/>
                <w:numId w:val="55"/>
              </w:numPr>
              <w:tabs>
                <w:tab w:val="left" w:pos="743"/>
              </w:tabs>
              <w:ind w:left="0" w:firstLine="0"/>
              <w:jc w:val="both"/>
              <w:rPr>
                <w:rFonts w:ascii="Verdana" w:hAnsi="Verdana" w:cs="Arial"/>
                <w:sz w:val="16"/>
                <w:szCs w:val="16"/>
              </w:rPr>
            </w:pPr>
            <w:r w:rsidRPr="008C20FF">
              <w:rPr>
                <w:rFonts w:ascii="Verdana" w:hAnsi="Verdana" w:cs="Arial"/>
                <w:sz w:val="16"/>
                <w:szCs w:val="16"/>
              </w:rPr>
              <w:lastRenderedPageBreak/>
              <w:t>Formular un cuadro de necesidades de equipos de enseñanza.</w:t>
            </w:r>
          </w:p>
          <w:p w:rsidR="00CA5A0A" w:rsidRPr="008C20FF" w:rsidRDefault="00CA5A0A" w:rsidP="00C824AD">
            <w:pPr>
              <w:numPr>
                <w:ilvl w:val="0"/>
                <w:numId w:val="55"/>
              </w:numPr>
              <w:tabs>
                <w:tab w:val="left" w:pos="743"/>
              </w:tabs>
              <w:ind w:left="0" w:firstLine="0"/>
              <w:jc w:val="both"/>
              <w:rPr>
                <w:rFonts w:ascii="Verdana" w:hAnsi="Verdana" w:cs="Arial"/>
                <w:sz w:val="16"/>
                <w:szCs w:val="16"/>
              </w:rPr>
            </w:pPr>
            <w:r w:rsidRPr="008C20FF">
              <w:rPr>
                <w:rFonts w:ascii="Verdana" w:hAnsi="Verdana" w:cs="Arial"/>
                <w:sz w:val="16"/>
                <w:szCs w:val="16"/>
              </w:rPr>
              <w:t>Gestionar el mantenimiento de la infraestructura y de los equipos existentes.</w:t>
            </w:r>
          </w:p>
        </w:tc>
      </w:tr>
      <w:tr w:rsidR="00CA5A0A" w:rsidRPr="00696CCA" w:rsidTr="00306E5C">
        <w:tc>
          <w:tcPr>
            <w:tcW w:w="2410" w:type="dxa"/>
            <w:vMerge w:val="restart"/>
          </w:tcPr>
          <w:p w:rsidR="00CA5A0A" w:rsidRPr="00696CCA" w:rsidRDefault="00CA5A0A" w:rsidP="00C824AD">
            <w:pPr>
              <w:jc w:val="both"/>
              <w:rPr>
                <w:rFonts w:ascii="Verdana" w:hAnsi="Verdana" w:cs="Arial"/>
                <w:sz w:val="16"/>
                <w:szCs w:val="16"/>
              </w:rPr>
            </w:pPr>
            <w:r w:rsidRPr="00696CCA">
              <w:rPr>
                <w:rFonts w:ascii="Verdana" w:hAnsi="Verdana" w:cs="Arial"/>
                <w:b/>
                <w:sz w:val="16"/>
                <w:szCs w:val="16"/>
              </w:rPr>
              <w:lastRenderedPageBreak/>
              <w:t>(OEG) Objetivo Estratégico General 2</w:t>
            </w:r>
            <w:r w:rsidRPr="00696CCA">
              <w:rPr>
                <w:rFonts w:ascii="Verdana" w:hAnsi="Verdana" w:cs="Arial"/>
                <w:sz w:val="16"/>
                <w:szCs w:val="16"/>
              </w:rPr>
              <w:t>: (Programa 050 Asistencia Educativa)</w:t>
            </w:r>
          </w:p>
          <w:p w:rsidR="00CA5A0A" w:rsidRPr="00696CCA" w:rsidRDefault="00CA5A0A" w:rsidP="00C824AD">
            <w:pPr>
              <w:jc w:val="both"/>
              <w:rPr>
                <w:rFonts w:ascii="Verdana" w:hAnsi="Verdana" w:cs="Arial"/>
                <w:sz w:val="16"/>
                <w:szCs w:val="16"/>
              </w:rPr>
            </w:pPr>
            <w:r w:rsidRPr="00696CCA">
              <w:rPr>
                <w:rFonts w:ascii="Verdana" w:hAnsi="Verdana" w:cs="Arial"/>
                <w:sz w:val="16"/>
                <w:szCs w:val="16"/>
              </w:rPr>
              <w:t>Brindar servicios de calidad en asistencia social a la comunidad universitaria.</w:t>
            </w:r>
          </w:p>
        </w:tc>
        <w:tc>
          <w:tcPr>
            <w:tcW w:w="4111" w:type="dxa"/>
            <w:vMerge w:val="restart"/>
          </w:tcPr>
          <w:p w:rsidR="00CA5A0A" w:rsidRPr="00696CCA" w:rsidRDefault="00CA5A0A" w:rsidP="00C824AD">
            <w:pPr>
              <w:jc w:val="both"/>
              <w:rPr>
                <w:rFonts w:ascii="Verdana" w:hAnsi="Verdana" w:cs="Arial"/>
                <w:sz w:val="16"/>
                <w:szCs w:val="16"/>
              </w:rPr>
            </w:pPr>
            <w:r w:rsidRPr="00696CCA">
              <w:rPr>
                <w:rFonts w:ascii="Verdana" w:hAnsi="Verdana" w:cs="Arial"/>
                <w:b/>
                <w:bCs/>
                <w:sz w:val="16"/>
                <w:szCs w:val="16"/>
              </w:rPr>
              <w:t>Objetivo Estratégico Parcial 6</w:t>
            </w:r>
            <w:r w:rsidRPr="00696CCA">
              <w:rPr>
                <w:rFonts w:ascii="Verdana" w:hAnsi="Verdana" w:cs="Arial"/>
                <w:b/>
                <w:sz w:val="16"/>
                <w:szCs w:val="16"/>
              </w:rPr>
              <w:t xml:space="preserve"> (OEP 6</w:t>
            </w:r>
            <w:r w:rsidRPr="00696CCA">
              <w:rPr>
                <w:rFonts w:ascii="Verdana" w:hAnsi="Verdana" w:cs="Arial"/>
                <w:sz w:val="16"/>
                <w:szCs w:val="16"/>
              </w:rPr>
              <w:t>)</w:t>
            </w:r>
          </w:p>
          <w:p w:rsidR="00CA5A0A" w:rsidRPr="00696CCA" w:rsidRDefault="00CA5A0A" w:rsidP="00C824AD">
            <w:pPr>
              <w:jc w:val="both"/>
              <w:rPr>
                <w:rFonts w:ascii="Verdana" w:hAnsi="Verdana" w:cs="Arial"/>
                <w:sz w:val="16"/>
                <w:szCs w:val="16"/>
              </w:rPr>
            </w:pPr>
            <w:r w:rsidRPr="00696CCA">
              <w:rPr>
                <w:rFonts w:ascii="Verdana" w:hAnsi="Verdana" w:cs="Arial"/>
                <w:sz w:val="16"/>
                <w:szCs w:val="16"/>
              </w:rPr>
              <w:t>Atender a la población universitaria con servicios de asistencia social, acorde a las posibilidades y recursos de la institución.</w:t>
            </w:r>
          </w:p>
        </w:tc>
        <w:tc>
          <w:tcPr>
            <w:tcW w:w="3827" w:type="dxa"/>
          </w:tcPr>
          <w:p w:rsidR="00CA5A0A" w:rsidRPr="00696CCA" w:rsidRDefault="00CA5A0A" w:rsidP="00B335AD">
            <w:pPr>
              <w:jc w:val="both"/>
              <w:rPr>
                <w:rFonts w:ascii="Verdana" w:hAnsi="Verdana" w:cs="Arial"/>
                <w:sz w:val="16"/>
                <w:szCs w:val="16"/>
              </w:rPr>
            </w:pPr>
            <w:r w:rsidRPr="00696CCA">
              <w:rPr>
                <w:rFonts w:ascii="Verdana" w:hAnsi="Verdana" w:cs="Arial"/>
                <w:b/>
                <w:bCs/>
                <w:sz w:val="16"/>
                <w:szCs w:val="16"/>
              </w:rPr>
              <w:t>(OEE 9) Objetivo Estratégico Específico 9</w:t>
            </w:r>
            <w:r w:rsidR="00B335AD">
              <w:rPr>
                <w:rFonts w:ascii="Verdana" w:hAnsi="Verdana" w:cs="Arial"/>
                <w:b/>
                <w:bCs/>
                <w:sz w:val="16"/>
                <w:szCs w:val="16"/>
              </w:rPr>
              <w:t xml:space="preserve"> </w:t>
            </w:r>
            <w:r w:rsidRPr="00696CCA">
              <w:rPr>
                <w:rFonts w:ascii="Verdana" w:hAnsi="Verdana" w:cs="Arial"/>
                <w:sz w:val="16"/>
                <w:szCs w:val="16"/>
              </w:rPr>
              <w:t>Proporcionar calidad en los servicios de comedor universitario, asistencia médica básica, odontología, psicología, ginecología y de transporte, acorde a las posibilidades de financiamiento y cumplimiento de los requisitos establecidos internamente. Asimismo, considerar el otorgamiento de subvenciones a los alumnos por su apoyo en actividades académicas y administrativas y ayuda financiera para su asistencia a eventos académicos.</w:t>
            </w:r>
          </w:p>
        </w:tc>
        <w:tc>
          <w:tcPr>
            <w:tcW w:w="3686" w:type="dxa"/>
          </w:tcPr>
          <w:p w:rsidR="00CA5A0A" w:rsidRPr="00696CCA" w:rsidRDefault="00CA5A0A" w:rsidP="00C824AD">
            <w:pPr>
              <w:numPr>
                <w:ilvl w:val="0"/>
                <w:numId w:val="56"/>
              </w:numPr>
              <w:tabs>
                <w:tab w:val="left" w:pos="743"/>
              </w:tabs>
              <w:ind w:left="0" w:firstLine="0"/>
              <w:jc w:val="both"/>
              <w:rPr>
                <w:rFonts w:ascii="Verdana" w:hAnsi="Verdana" w:cs="Arial"/>
                <w:sz w:val="16"/>
                <w:szCs w:val="16"/>
              </w:rPr>
            </w:pPr>
            <w:r w:rsidRPr="00696CCA">
              <w:rPr>
                <w:rFonts w:ascii="Verdana" w:hAnsi="Verdana" w:cs="Arial"/>
                <w:sz w:val="16"/>
                <w:szCs w:val="16"/>
              </w:rPr>
              <w:t>Diseñar y ejecutar un programa de bienestar y servicios para estudiantes, docentes y personal administrativo.</w:t>
            </w:r>
          </w:p>
          <w:p w:rsidR="00CA5A0A" w:rsidRPr="00696CCA" w:rsidRDefault="00CA5A0A" w:rsidP="00C824AD">
            <w:pPr>
              <w:numPr>
                <w:ilvl w:val="0"/>
                <w:numId w:val="56"/>
              </w:numPr>
              <w:tabs>
                <w:tab w:val="left" w:pos="743"/>
              </w:tabs>
              <w:ind w:left="0" w:firstLine="0"/>
              <w:jc w:val="both"/>
              <w:rPr>
                <w:rFonts w:ascii="Verdana" w:hAnsi="Verdana" w:cs="Arial"/>
                <w:sz w:val="16"/>
                <w:szCs w:val="16"/>
              </w:rPr>
            </w:pPr>
            <w:r w:rsidRPr="00696CCA">
              <w:rPr>
                <w:rFonts w:ascii="Verdana" w:hAnsi="Verdana" w:cs="Arial"/>
                <w:sz w:val="16"/>
                <w:szCs w:val="16"/>
              </w:rPr>
              <w:t>Diseñar y ejecutar un programa de becas, bolsas de trabajo, movilidad académica u otras ayudas para estudiantes.</w:t>
            </w:r>
          </w:p>
        </w:tc>
      </w:tr>
      <w:tr w:rsidR="00CA5A0A" w:rsidRPr="00696CCA" w:rsidTr="00306E5C">
        <w:tc>
          <w:tcPr>
            <w:tcW w:w="2410" w:type="dxa"/>
            <w:vMerge/>
          </w:tcPr>
          <w:p w:rsidR="00CA5A0A" w:rsidRPr="00696CCA" w:rsidRDefault="00CA5A0A" w:rsidP="00C824AD">
            <w:pPr>
              <w:jc w:val="both"/>
              <w:rPr>
                <w:rFonts w:ascii="Verdana" w:hAnsi="Verdana" w:cs="Arial"/>
                <w:sz w:val="16"/>
                <w:szCs w:val="16"/>
              </w:rPr>
            </w:pPr>
          </w:p>
        </w:tc>
        <w:tc>
          <w:tcPr>
            <w:tcW w:w="4111" w:type="dxa"/>
            <w:vMerge/>
          </w:tcPr>
          <w:p w:rsidR="00CA5A0A" w:rsidRPr="00696CCA" w:rsidRDefault="00CA5A0A" w:rsidP="00C824AD">
            <w:pPr>
              <w:jc w:val="both"/>
              <w:rPr>
                <w:rFonts w:ascii="Verdana" w:hAnsi="Verdana" w:cs="Arial"/>
                <w:sz w:val="16"/>
                <w:szCs w:val="16"/>
              </w:rPr>
            </w:pPr>
          </w:p>
        </w:tc>
        <w:tc>
          <w:tcPr>
            <w:tcW w:w="3827" w:type="dxa"/>
          </w:tcPr>
          <w:p w:rsidR="00CA5A0A" w:rsidRPr="00696CCA" w:rsidRDefault="00CA5A0A" w:rsidP="00B335AD">
            <w:pPr>
              <w:jc w:val="both"/>
              <w:rPr>
                <w:rFonts w:ascii="Verdana" w:hAnsi="Verdana" w:cs="Arial"/>
                <w:sz w:val="16"/>
                <w:szCs w:val="16"/>
              </w:rPr>
            </w:pPr>
            <w:r w:rsidRPr="00696CCA">
              <w:rPr>
                <w:rFonts w:ascii="Verdana" w:hAnsi="Verdana" w:cs="Arial"/>
                <w:b/>
                <w:bCs/>
                <w:sz w:val="16"/>
                <w:szCs w:val="16"/>
              </w:rPr>
              <w:t>(OEE 12) Objetivo Estratégico Específico 12</w:t>
            </w:r>
            <w:r w:rsidRPr="00696CCA">
              <w:rPr>
                <w:rFonts w:ascii="Verdana" w:hAnsi="Verdana" w:cs="Arial"/>
                <w:sz w:val="16"/>
                <w:szCs w:val="16"/>
              </w:rPr>
              <w:t xml:space="preserve"> </w:t>
            </w:r>
            <w:r w:rsidR="00B335AD">
              <w:rPr>
                <w:rFonts w:ascii="Verdana" w:hAnsi="Verdana" w:cs="Arial"/>
                <w:sz w:val="16"/>
                <w:szCs w:val="16"/>
              </w:rPr>
              <w:t>A</w:t>
            </w:r>
            <w:r w:rsidRPr="00696CCA">
              <w:rPr>
                <w:rFonts w:ascii="Verdana" w:hAnsi="Verdana" w:cs="Arial"/>
                <w:sz w:val="16"/>
                <w:szCs w:val="16"/>
              </w:rPr>
              <w:t>decuar la Estructura Organizacional e implementar técnicas en los procedimientos administrativos con énfasis en la coordinación e identificación institucional.</w:t>
            </w:r>
          </w:p>
        </w:tc>
        <w:tc>
          <w:tcPr>
            <w:tcW w:w="3686" w:type="dxa"/>
          </w:tcPr>
          <w:p w:rsidR="00CA5A0A" w:rsidRPr="00696CCA" w:rsidRDefault="00CA5A0A" w:rsidP="00C824AD">
            <w:pPr>
              <w:numPr>
                <w:ilvl w:val="0"/>
                <w:numId w:val="57"/>
              </w:numPr>
              <w:tabs>
                <w:tab w:val="left" w:pos="743"/>
              </w:tabs>
              <w:ind w:left="0" w:firstLine="0"/>
              <w:jc w:val="both"/>
              <w:rPr>
                <w:rFonts w:ascii="Verdana" w:hAnsi="Verdana" w:cs="Arial"/>
                <w:sz w:val="16"/>
                <w:szCs w:val="16"/>
              </w:rPr>
            </w:pPr>
            <w:r w:rsidRPr="00696CCA">
              <w:rPr>
                <w:rFonts w:ascii="Verdana" w:hAnsi="Verdana" w:cs="Arial"/>
                <w:sz w:val="16"/>
                <w:szCs w:val="16"/>
              </w:rPr>
              <w:t>Implementar la Escuela de Historia y Geografía.</w:t>
            </w:r>
          </w:p>
          <w:p w:rsidR="00CA5A0A" w:rsidRPr="00696CCA" w:rsidRDefault="00CA5A0A" w:rsidP="00C824AD">
            <w:pPr>
              <w:numPr>
                <w:ilvl w:val="0"/>
                <w:numId w:val="57"/>
              </w:numPr>
              <w:tabs>
                <w:tab w:val="left" w:pos="743"/>
              </w:tabs>
              <w:ind w:left="0" w:firstLine="0"/>
              <w:jc w:val="both"/>
              <w:rPr>
                <w:rFonts w:ascii="Verdana" w:hAnsi="Verdana" w:cs="Arial"/>
                <w:sz w:val="16"/>
                <w:szCs w:val="16"/>
              </w:rPr>
            </w:pPr>
            <w:r w:rsidRPr="00696CCA">
              <w:rPr>
                <w:rFonts w:ascii="Verdana" w:hAnsi="Verdana" w:cs="Arial"/>
                <w:sz w:val="16"/>
                <w:szCs w:val="16"/>
              </w:rPr>
              <w:t>Elaborar y actualizar reglamentos, manuales, normas y otros instrumentos sobre gestión académica y administrativa</w:t>
            </w:r>
            <w:r w:rsidRPr="00696CCA">
              <w:rPr>
                <w:rFonts w:ascii="Verdana" w:hAnsi="Verdana" w:cs="Arial"/>
                <w:color w:val="FF0000"/>
                <w:sz w:val="16"/>
                <w:szCs w:val="16"/>
              </w:rPr>
              <w:t>.</w:t>
            </w:r>
          </w:p>
        </w:tc>
      </w:tr>
    </w:tbl>
    <w:p w:rsidR="00CA5A0A" w:rsidRPr="00457482" w:rsidRDefault="00CA5A0A" w:rsidP="00C824AD">
      <w:pPr>
        <w:jc w:val="both"/>
        <w:rPr>
          <w:rFonts w:ascii="Verdana" w:hAnsi="Verdana" w:cs="Arial"/>
          <w:sz w:val="18"/>
          <w:szCs w:val="18"/>
          <w:lang w:val="es-CO"/>
        </w:rPr>
      </w:pPr>
    </w:p>
    <w:p w:rsidR="00CA5A0A" w:rsidRPr="00457482" w:rsidRDefault="00CA5A0A" w:rsidP="00C824AD">
      <w:pPr>
        <w:jc w:val="both"/>
        <w:rPr>
          <w:rFonts w:ascii="Verdana" w:hAnsi="Verdana" w:cs="Arial"/>
          <w:sz w:val="18"/>
          <w:szCs w:val="18"/>
          <w:lang w:val="es-ES_tradnl"/>
        </w:rPr>
      </w:pPr>
    </w:p>
    <w:p w:rsidR="00CA5A0A" w:rsidRPr="00457482" w:rsidRDefault="00CA5A0A" w:rsidP="00CA5A0A">
      <w:pPr>
        <w:rPr>
          <w:rFonts w:ascii="Verdana" w:hAnsi="Verdana" w:cs="Arial"/>
          <w:b/>
          <w:bCs/>
          <w:sz w:val="18"/>
          <w:szCs w:val="18"/>
          <w:lang w:val="es-CO"/>
        </w:rPr>
        <w:sectPr w:rsidR="00CA5A0A" w:rsidRPr="00457482" w:rsidSect="00306E5C">
          <w:pgSz w:w="16840" w:h="11907" w:orient="landscape" w:code="9"/>
          <w:pgMar w:top="1418" w:right="1418" w:bottom="851" w:left="1418" w:header="680" w:footer="680" w:gutter="0"/>
          <w:cols w:space="708"/>
          <w:docGrid w:linePitch="360"/>
        </w:sectPr>
      </w:pPr>
    </w:p>
    <w:p w:rsidR="00CA5A0A" w:rsidRPr="003B3DF9" w:rsidRDefault="00CA5A0A" w:rsidP="00CA5A0A">
      <w:pPr>
        <w:rPr>
          <w:rFonts w:ascii="Verdana" w:hAnsi="Verdana" w:cs="Arial"/>
          <w:b/>
          <w:bCs/>
          <w:smallCaps/>
          <w:color w:val="0000CC"/>
          <w:sz w:val="18"/>
          <w:szCs w:val="18"/>
          <w:lang w:val="es-CO"/>
        </w:rPr>
      </w:pPr>
      <w:r>
        <w:rPr>
          <w:rFonts w:ascii="Verdana" w:hAnsi="Verdana" w:cs="Arial"/>
          <w:b/>
          <w:bCs/>
          <w:smallCaps/>
          <w:color w:val="0000CC"/>
          <w:sz w:val="18"/>
          <w:szCs w:val="18"/>
          <w:lang w:val="es-CO"/>
        </w:rPr>
        <w:lastRenderedPageBreak/>
        <w:t>ESTRATÉGIAS Y LÍNEAS DE ACCIÓN</w:t>
      </w:r>
    </w:p>
    <w:p w:rsidR="00CA5A0A" w:rsidRPr="00457482" w:rsidRDefault="00CA5A0A" w:rsidP="00C824AD">
      <w:pPr>
        <w:jc w:val="both"/>
        <w:rPr>
          <w:rFonts w:ascii="Verdana" w:hAnsi="Verdana" w:cs="Arial"/>
          <w:sz w:val="18"/>
          <w:szCs w:val="18"/>
          <w:lang w:val="es-CO"/>
        </w:rPr>
      </w:pPr>
      <w:r w:rsidRPr="00457482">
        <w:rPr>
          <w:rFonts w:ascii="Verdana" w:hAnsi="Verdana" w:cs="Arial"/>
          <w:sz w:val="18"/>
          <w:szCs w:val="18"/>
          <w:lang w:val="es-CO"/>
        </w:rPr>
        <w:t>El Plan Operativo de la Escuela Profesional de Historia y Geografía se ejecutará considerando las siguientes estrategias y líneas de acción.</w:t>
      </w:r>
    </w:p>
    <w:p w:rsidR="00CA5A0A" w:rsidRPr="00457482" w:rsidRDefault="00CA5A0A" w:rsidP="00C824AD">
      <w:pPr>
        <w:jc w:val="both"/>
        <w:rPr>
          <w:rFonts w:ascii="Verdana" w:hAnsi="Verdana" w:cs="Arial"/>
          <w:sz w:val="18"/>
          <w:szCs w:val="18"/>
          <w:lang w:val="es-CO"/>
        </w:rPr>
      </w:pPr>
      <w:r w:rsidRPr="00457482">
        <w:rPr>
          <w:rFonts w:ascii="Verdana" w:hAnsi="Verdana" w:cs="Arial"/>
          <w:b/>
          <w:sz w:val="18"/>
          <w:szCs w:val="18"/>
          <w:lang w:val="es-CO"/>
        </w:rPr>
        <w:t>Programas de desarrollo</w:t>
      </w:r>
    </w:p>
    <w:p w:rsidR="00CA5A0A" w:rsidRPr="00457482" w:rsidRDefault="00CA5A0A" w:rsidP="00C824AD">
      <w:pPr>
        <w:jc w:val="both"/>
        <w:rPr>
          <w:rFonts w:ascii="Verdana" w:hAnsi="Verdana" w:cs="Arial"/>
          <w:sz w:val="18"/>
          <w:szCs w:val="18"/>
          <w:lang w:val="es-CO"/>
        </w:rPr>
      </w:pPr>
      <w:r w:rsidRPr="00457482">
        <w:rPr>
          <w:rFonts w:ascii="Verdana" w:hAnsi="Verdana" w:cs="Arial"/>
          <w:sz w:val="18"/>
          <w:szCs w:val="18"/>
          <w:lang w:val="es-CO"/>
        </w:rPr>
        <w:t>Se diseñarán y desarrollarán programas, que se utilizarán como instrumentos para facilitar la concreción sistemática de las actividades previstas para la mejora de la gestión académica y administrativa.</w:t>
      </w:r>
    </w:p>
    <w:p w:rsidR="00CA5A0A" w:rsidRPr="00457482" w:rsidRDefault="00CA5A0A" w:rsidP="00C824AD">
      <w:pPr>
        <w:jc w:val="both"/>
        <w:rPr>
          <w:rFonts w:ascii="Verdana" w:hAnsi="Verdana" w:cs="Arial"/>
          <w:sz w:val="18"/>
          <w:szCs w:val="18"/>
          <w:lang w:val="es-CO"/>
        </w:rPr>
      </w:pPr>
      <w:r w:rsidRPr="00457482">
        <w:rPr>
          <w:rFonts w:ascii="Verdana" w:hAnsi="Verdana" w:cs="Arial"/>
          <w:b/>
          <w:sz w:val="18"/>
          <w:szCs w:val="18"/>
          <w:lang w:val="es-CO"/>
        </w:rPr>
        <w:t>Realización de jornadas de trabajo</w:t>
      </w:r>
    </w:p>
    <w:p w:rsidR="00CA5A0A" w:rsidRPr="00457482" w:rsidRDefault="00CA5A0A" w:rsidP="00C824AD">
      <w:pPr>
        <w:jc w:val="both"/>
        <w:rPr>
          <w:rFonts w:ascii="Verdana" w:hAnsi="Verdana" w:cs="Arial"/>
          <w:sz w:val="18"/>
          <w:szCs w:val="18"/>
          <w:lang w:val="es-CO"/>
        </w:rPr>
      </w:pPr>
      <w:r w:rsidRPr="00457482">
        <w:rPr>
          <w:rFonts w:ascii="Verdana" w:hAnsi="Verdana" w:cs="Arial"/>
          <w:sz w:val="18"/>
          <w:szCs w:val="18"/>
          <w:lang w:val="es-CO"/>
        </w:rPr>
        <w:t>Se promoverá la realización de jornadas de trabajo para el seguimiento y evaluación de las actividades; asimismo, se trabajarán jornadas para impulsar la integración entre docentes y estudiantes y para promover su recreación. Se entiende por jornada de trabajo: reuniones, talleres, dinámicas, encuentros, etc.</w:t>
      </w:r>
    </w:p>
    <w:p w:rsidR="00CA5A0A" w:rsidRPr="00457482" w:rsidRDefault="00CA5A0A" w:rsidP="00C824AD">
      <w:pPr>
        <w:jc w:val="both"/>
        <w:rPr>
          <w:rFonts w:ascii="Verdana" w:hAnsi="Verdana" w:cs="Arial"/>
          <w:sz w:val="18"/>
          <w:szCs w:val="18"/>
          <w:lang w:val="es-CO"/>
        </w:rPr>
      </w:pPr>
      <w:r w:rsidRPr="00457482">
        <w:rPr>
          <w:rFonts w:ascii="Verdana" w:hAnsi="Verdana" w:cs="Arial"/>
          <w:b/>
          <w:sz w:val="18"/>
          <w:szCs w:val="18"/>
          <w:lang w:val="es-CO"/>
        </w:rPr>
        <w:t>Trabajo colaborativo y en equipo</w:t>
      </w:r>
    </w:p>
    <w:p w:rsidR="00CA5A0A" w:rsidRPr="00457482" w:rsidRDefault="00CA5A0A" w:rsidP="00C824AD">
      <w:pPr>
        <w:jc w:val="both"/>
        <w:rPr>
          <w:rFonts w:ascii="Verdana" w:hAnsi="Verdana" w:cs="Arial"/>
          <w:sz w:val="18"/>
          <w:szCs w:val="18"/>
          <w:lang w:val="es-CO"/>
        </w:rPr>
      </w:pPr>
      <w:r w:rsidRPr="00457482">
        <w:rPr>
          <w:rFonts w:ascii="Verdana" w:hAnsi="Verdana" w:cs="Arial"/>
          <w:sz w:val="18"/>
          <w:szCs w:val="18"/>
          <w:lang w:val="es-CO"/>
        </w:rPr>
        <w:t>Se realizará trabajo en equipo con docentes y estudiantes para el logro de objetivos. Esta estrategia será importante para promover la motivación de los docentes en el cumplimiento de sus funciones y para la dinamización de los estudiantes en cada una de las actividades que demande el Plan Operativo.</w:t>
      </w:r>
    </w:p>
    <w:p w:rsidR="00CA5A0A" w:rsidRPr="00457482" w:rsidRDefault="00CA5A0A" w:rsidP="004463F1">
      <w:pPr>
        <w:jc w:val="both"/>
        <w:rPr>
          <w:rFonts w:ascii="Verdana" w:hAnsi="Verdana" w:cs="Arial"/>
          <w:sz w:val="18"/>
          <w:szCs w:val="18"/>
          <w:lang w:val="es-CO"/>
        </w:rPr>
      </w:pPr>
      <w:r w:rsidRPr="00457482">
        <w:rPr>
          <w:rFonts w:ascii="Verdana" w:hAnsi="Verdana" w:cs="Arial"/>
          <w:b/>
          <w:sz w:val="18"/>
          <w:szCs w:val="18"/>
          <w:lang w:val="es-CO"/>
        </w:rPr>
        <w:t>Gestión descentralizada</w:t>
      </w:r>
    </w:p>
    <w:p w:rsidR="00CA5A0A" w:rsidRPr="00457482" w:rsidRDefault="00CA5A0A" w:rsidP="004463F1">
      <w:pPr>
        <w:jc w:val="both"/>
        <w:rPr>
          <w:rFonts w:ascii="Verdana" w:hAnsi="Verdana" w:cs="Arial"/>
          <w:sz w:val="18"/>
          <w:szCs w:val="18"/>
          <w:lang w:val="es-CO"/>
        </w:rPr>
      </w:pPr>
      <w:r w:rsidRPr="00457482">
        <w:rPr>
          <w:rFonts w:ascii="Verdana" w:hAnsi="Verdana" w:cs="Arial"/>
          <w:sz w:val="18"/>
          <w:szCs w:val="18"/>
          <w:lang w:val="es-CO"/>
        </w:rPr>
        <w:t>Se promoverá la delegación de funciones para que los docentes y estudiantes puedan asumir responsabilidades.</w:t>
      </w:r>
    </w:p>
    <w:p w:rsidR="00CA5A0A" w:rsidRPr="00457482" w:rsidRDefault="00CA5A0A" w:rsidP="004463F1">
      <w:pPr>
        <w:jc w:val="both"/>
        <w:rPr>
          <w:rFonts w:ascii="Verdana" w:hAnsi="Verdana" w:cs="Arial"/>
          <w:sz w:val="18"/>
          <w:szCs w:val="18"/>
          <w:lang w:val="es-CO"/>
        </w:rPr>
      </w:pPr>
      <w:r w:rsidRPr="00457482">
        <w:rPr>
          <w:rFonts w:ascii="Verdana" w:hAnsi="Verdana" w:cs="Arial"/>
          <w:b/>
          <w:sz w:val="18"/>
          <w:szCs w:val="18"/>
          <w:lang w:val="es-CO"/>
        </w:rPr>
        <w:t>Alianzas estratégicas</w:t>
      </w:r>
    </w:p>
    <w:p w:rsidR="00CA5A0A" w:rsidRPr="00457482" w:rsidRDefault="00CA5A0A" w:rsidP="004463F1">
      <w:pPr>
        <w:jc w:val="both"/>
        <w:rPr>
          <w:rFonts w:ascii="Verdana" w:hAnsi="Verdana" w:cs="Arial"/>
          <w:sz w:val="18"/>
          <w:szCs w:val="18"/>
          <w:lang w:val="es-CO"/>
        </w:rPr>
      </w:pPr>
      <w:r w:rsidRPr="00457482">
        <w:rPr>
          <w:rFonts w:ascii="Verdana" w:hAnsi="Verdana" w:cs="Arial"/>
          <w:sz w:val="18"/>
          <w:szCs w:val="18"/>
          <w:lang w:val="es-CO"/>
        </w:rPr>
        <w:t>Se establecerán alianzas estratégicas con dependencias internas de la Facultad (otras escuelas, departamento académico, etc.) y Universidad (oficinas centrales), así como con otras instituciones externas (Colegio Profesional, Sindicato, Organismos No Gubernamentales, Instituciones Educativas).</w:t>
      </w:r>
    </w:p>
    <w:p w:rsidR="00CA5A0A" w:rsidRPr="00457482" w:rsidRDefault="00CA5A0A" w:rsidP="00CA5A0A">
      <w:pPr>
        <w:rPr>
          <w:rFonts w:ascii="Verdana" w:hAnsi="Verdana" w:cs="Arial"/>
          <w:sz w:val="18"/>
          <w:szCs w:val="18"/>
          <w:lang w:val="es-CO"/>
        </w:rPr>
      </w:pPr>
    </w:p>
    <w:p w:rsidR="00CA5A0A" w:rsidRDefault="00CA5A0A" w:rsidP="00CA5A0A">
      <w:pPr>
        <w:rPr>
          <w:rFonts w:ascii="Verdana" w:hAnsi="Verdana" w:cs="Arial"/>
          <w:b/>
          <w:sz w:val="18"/>
          <w:szCs w:val="18"/>
        </w:rPr>
        <w:sectPr w:rsidR="00CA5A0A" w:rsidSect="00ED0711">
          <w:pgSz w:w="11906" w:h="16838" w:code="9"/>
          <w:pgMar w:top="1418" w:right="1418" w:bottom="851" w:left="1418" w:header="680" w:footer="680" w:gutter="0"/>
          <w:cols w:space="708"/>
          <w:docGrid w:linePitch="360"/>
        </w:sectPr>
      </w:pPr>
    </w:p>
    <w:p w:rsidR="00CA5A0A" w:rsidRPr="00560800" w:rsidRDefault="00CA5A0A" w:rsidP="00CA5A0A">
      <w:pPr>
        <w:rPr>
          <w:rFonts w:ascii="Verdana" w:hAnsi="Verdana" w:cs="Arial"/>
          <w:b/>
          <w:sz w:val="18"/>
          <w:szCs w:val="18"/>
        </w:rPr>
      </w:pPr>
      <w:r w:rsidRPr="00560800">
        <w:rPr>
          <w:rFonts w:ascii="Verdana" w:hAnsi="Verdana" w:cs="Arial"/>
          <w:b/>
          <w:sz w:val="18"/>
          <w:szCs w:val="18"/>
        </w:rPr>
        <w:lastRenderedPageBreak/>
        <w:t>METAS Y ACTIVIDADES</w:t>
      </w: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108"/>
        <w:gridCol w:w="1007"/>
        <w:gridCol w:w="108"/>
        <w:gridCol w:w="924"/>
        <w:gridCol w:w="108"/>
        <w:gridCol w:w="1101"/>
        <w:gridCol w:w="108"/>
        <w:gridCol w:w="3541"/>
        <w:gridCol w:w="49"/>
        <w:gridCol w:w="2250"/>
        <w:gridCol w:w="109"/>
        <w:gridCol w:w="4805"/>
        <w:gridCol w:w="207"/>
      </w:tblGrid>
      <w:tr w:rsidR="00CA5A0A" w:rsidRPr="00560800" w:rsidTr="004463F1">
        <w:trPr>
          <w:trHeight w:val="200"/>
        </w:trPr>
        <w:tc>
          <w:tcPr>
            <w:tcW w:w="7054" w:type="dxa"/>
            <w:gridSpan w:val="9"/>
            <w:tcBorders>
              <w:bottom w:val="single" w:sz="4" w:space="0" w:color="auto"/>
            </w:tcBorders>
            <w:shd w:val="clear" w:color="auto" w:fill="FFFFFF" w:themeFill="background1"/>
          </w:tcPr>
          <w:p w:rsidR="00CA5A0A" w:rsidRPr="00560800" w:rsidRDefault="00CA5A0A" w:rsidP="00306E5C">
            <w:pPr>
              <w:jc w:val="center"/>
              <w:rPr>
                <w:rFonts w:ascii="Verdana" w:hAnsi="Verdana" w:cs="Arial"/>
                <w:b/>
                <w:smallCaps/>
                <w:sz w:val="16"/>
                <w:szCs w:val="16"/>
              </w:rPr>
            </w:pPr>
            <w:r w:rsidRPr="00560800">
              <w:rPr>
                <w:rFonts w:ascii="Verdana" w:hAnsi="Verdana" w:cs="Arial"/>
                <w:b/>
                <w:smallCaps/>
                <w:sz w:val="16"/>
                <w:szCs w:val="16"/>
              </w:rPr>
              <w:t>Objetivos</w:t>
            </w:r>
          </w:p>
        </w:tc>
        <w:tc>
          <w:tcPr>
            <w:tcW w:w="2250" w:type="dxa"/>
            <w:vMerge w:val="restart"/>
            <w:shd w:val="clear" w:color="auto" w:fill="FFFFFF" w:themeFill="background1"/>
            <w:vAlign w:val="center"/>
          </w:tcPr>
          <w:p w:rsidR="00CA5A0A" w:rsidRPr="00560800" w:rsidRDefault="00CA5A0A" w:rsidP="00306E5C">
            <w:pPr>
              <w:jc w:val="center"/>
              <w:rPr>
                <w:rFonts w:ascii="Verdana" w:hAnsi="Verdana" w:cs="Arial"/>
                <w:b/>
                <w:smallCaps/>
                <w:sz w:val="16"/>
                <w:szCs w:val="16"/>
              </w:rPr>
            </w:pPr>
            <w:r w:rsidRPr="00560800">
              <w:rPr>
                <w:rFonts w:ascii="Verdana" w:hAnsi="Verdana" w:cs="Arial"/>
                <w:b/>
                <w:smallCaps/>
                <w:sz w:val="16"/>
                <w:szCs w:val="16"/>
              </w:rPr>
              <w:t>Metas</w:t>
            </w:r>
          </w:p>
        </w:tc>
        <w:tc>
          <w:tcPr>
            <w:tcW w:w="5121" w:type="dxa"/>
            <w:gridSpan w:val="3"/>
            <w:vMerge w:val="restart"/>
            <w:shd w:val="clear" w:color="auto" w:fill="FFFFFF" w:themeFill="background1"/>
            <w:vAlign w:val="center"/>
          </w:tcPr>
          <w:p w:rsidR="00CA5A0A" w:rsidRPr="00560800" w:rsidRDefault="00CA5A0A" w:rsidP="00306E5C">
            <w:pPr>
              <w:jc w:val="center"/>
              <w:rPr>
                <w:rFonts w:ascii="Verdana" w:hAnsi="Verdana" w:cs="Arial"/>
                <w:b/>
                <w:smallCaps/>
                <w:sz w:val="16"/>
                <w:szCs w:val="16"/>
              </w:rPr>
            </w:pPr>
            <w:r w:rsidRPr="00560800">
              <w:rPr>
                <w:rFonts w:ascii="Verdana" w:hAnsi="Verdana" w:cs="Arial"/>
                <w:b/>
                <w:smallCaps/>
                <w:sz w:val="16"/>
                <w:szCs w:val="16"/>
              </w:rPr>
              <w:t>Actividades</w:t>
            </w:r>
          </w:p>
        </w:tc>
      </w:tr>
      <w:tr w:rsidR="00CA5A0A" w:rsidRPr="00560800" w:rsidTr="004463F1">
        <w:trPr>
          <w:trHeight w:val="50"/>
        </w:trPr>
        <w:tc>
          <w:tcPr>
            <w:tcW w:w="1115" w:type="dxa"/>
            <w:gridSpan w:val="2"/>
            <w:tcBorders>
              <w:top w:val="single" w:sz="4" w:space="0" w:color="auto"/>
            </w:tcBorders>
            <w:shd w:val="clear" w:color="auto" w:fill="FFFFFF" w:themeFill="background1"/>
          </w:tcPr>
          <w:p w:rsidR="00CA5A0A" w:rsidRPr="00560800" w:rsidRDefault="00CA5A0A" w:rsidP="00306E5C">
            <w:pPr>
              <w:jc w:val="center"/>
              <w:rPr>
                <w:rFonts w:ascii="Verdana" w:hAnsi="Verdana" w:cs="Arial"/>
                <w:b/>
                <w:sz w:val="16"/>
                <w:szCs w:val="16"/>
              </w:rPr>
            </w:pPr>
            <w:r w:rsidRPr="00560800">
              <w:rPr>
                <w:rFonts w:ascii="Verdana" w:hAnsi="Verdana" w:cs="Arial"/>
                <w:b/>
                <w:sz w:val="16"/>
                <w:szCs w:val="16"/>
              </w:rPr>
              <w:t>Generales</w:t>
            </w:r>
          </w:p>
        </w:tc>
        <w:tc>
          <w:tcPr>
            <w:tcW w:w="1032" w:type="dxa"/>
            <w:gridSpan w:val="2"/>
            <w:tcBorders>
              <w:top w:val="single" w:sz="4" w:space="0" w:color="auto"/>
            </w:tcBorders>
            <w:shd w:val="clear" w:color="auto" w:fill="FFFFFF" w:themeFill="background1"/>
          </w:tcPr>
          <w:p w:rsidR="00CA5A0A" w:rsidRPr="00560800" w:rsidRDefault="00CA5A0A" w:rsidP="00306E5C">
            <w:pPr>
              <w:jc w:val="center"/>
              <w:rPr>
                <w:rFonts w:ascii="Verdana" w:hAnsi="Verdana" w:cs="Arial"/>
                <w:b/>
                <w:sz w:val="16"/>
                <w:szCs w:val="16"/>
              </w:rPr>
            </w:pPr>
            <w:r w:rsidRPr="00560800">
              <w:rPr>
                <w:rFonts w:ascii="Verdana" w:hAnsi="Verdana" w:cs="Arial"/>
                <w:b/>
                <w:sz w:val="16"/>
                <w:szCs w:val="16"/>
              </w:rPr>
              <w:t>Parciales</w:t>
            </w:r>
          </w:p>
        </w:tc>
        <w:tc>
          <w:tcPr>
            <w:tcW w:w="1209" w:type="dxa"/>
            <w:gridSpan w:val="2"/>
            <w:tcBorders>
              <w:top w:val="single" w:sz="4" w:space="0" w:color="auto"/>
            </w:tcBorders>
            <w:shd w:val="clear" w:color="auto" w:fill="FFFFFF" w:themeFill="background1"/>
          </w:tcPr>
          <w:p w:rsidR="00CA5A0A" w:rsidRPr="00560800" w:rsidRDefault="00CA5A0A" w:rsidP="00306E5C">
            <w:pPr>
              <w:jc w:val="center"/>
              <w:rPr>
                <w:rFonts w:ascii="Verdana" w:hAnsi="Verdana" w:cs="Arial"/>
                <w:b/>
                <w:sz w:val="16"/>
                <w:szCs w:val="16"/>
              </w:rPr>
            </w:pPr>
            <w:r w:rsidRPr="00560800">
              <w:rPr>
                <w:rFonts w:ascii="Verdana" w:hAnsi="Verdana" w:cs="Arial"/>
                <w:b/>
                <w:sz w:val="16"/>
                <w:szCs w:val="16"/>
              </w:rPr>
              <w:t>Específicos</w:t>
            </w:r>
          </w:p>
        </w:tc>
        <w:tc>
          <w:tcPr>
            <w:tcW w:w="3698" w:type="dxa"/>
            <w:gridSpan w:val="3"/>
            <w:tcBorders>
              <w:top w:val="single" w:sz="4" w:space="0" w:color="auto"/>
            </w:tcBorders>
            <w:shd w:val="clear" w:color="auto" w:fill="FFFFFF" w:themeFill="background1"/>
          </w:tcPr>
          <w:p w:rsidR="00CA5A0A" w:rsidRPr="00560800" w:rsidRDefault="00CA5A0A" w:rsidP="00306E5C">
            <w:pPr>
              <w:jc w:val="center"/>
              <w:rPr>
                <w:rFonts w:ascii="Verdana" w:hAnsi="Verdana" w:cs="Arial"/>
                <w:b/>
                <w:sz w:val="16"/>
                <w:szCs w:val="16"/>
              </w:rPr>
            </w:pPr>
            <w:r w:rsidRPr="00560800">
              <w:rPr>
                <w:rFonts w:ascii="Verdana" w:hAnsi="Verdana" w:cs="Arial"/>
                <w:b/>
                <w:sz w:val="16"/>
                <w:szCs w:val="16"/>
              </w:rPr>
              <w:t>Sub-específicos</w:t>
            </w:r>
          </w:p>
        </w:tc>
        <w:tc>
          <w:tcPr>
            <w:tcW w:w="2250" w:type="dxa"/>
            <w:vMerge/>
            <w:shd w:val="clear" w:color="auto" w:fill="FFFFFF" w:themeFill="background1"/>
          </w:tcPr>
          <w:p w:rsidR="00CA5A0A" w:rsidRPr="00560800" w:rsidRDefault="00CA5A0A" w:rsidP="00306E5C">
            <w:pPr>
              <w:rPr>
                <w:rFonts w:ascii="Verdana" w:hAnsi="Verdana" w:cs="Arial"/>
                <w:b/>
                <w:sz w:val="16"/>
                <w:szCs w:val="16"/>
              </w:rPr>
            </w:pPr>
          </w:p>
        </w:tc>
        <w:tc>
          <w:tcPr>
            <w:tcW w:w="5121" w:type="dxa"/>
            <w:gridSpan w:val="3"/>
            <w:vMerge/>
            <w:shd w:val="clear" w:color="auto" w:fill="FFFFFF" w:themeFill="background1"/>
          </w:tcPr>
          <w:p w:rsidR="00CA5A0A" w:rsidRPr="00560800" w:rsidRDefault="00CA5A0A" w:rsidP="00306E5C">
            <w:pPr>
              <w:rPr>
                <w:rFonts w:ascii="Verdana" w:hAnsi="Verdana" w:cs="Arial"/>
                <w:b/>
                <w:sz w:val="16"/>
                <w:szCs w:val="16"/>
              </w:rPr>
            </w:pPr>
          </w:p>
        </w:tc>
      </w:tr>
      <w:tr w:rsidR="00CA5A0A" w:rsidRPr="00560800" w:rsidTr="004463F1">
        <w:trPr>
          <w:trHeight w:val="817"/>
        </w:trPr>
        <w:tc>
          <w:tcPr>
            <w:tcW w:w="1115" w:type="dxa"/>
            <w:gridSpan w:val="2"/>
            <w:vMerge w:val="restart"/>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OEG1</w:t>
            </w:r>
          </w:p>
        </w:tc>
        <w:tc>
          <w:tcPr>
            <w:tcW w:w="1032" w:type="dxa"/>
            <w:gridSpan w:val="2"/>
            <w:vMerge w:val="restart"/>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OEP1</w:t>
            </w:r>
          </w:p>
        </w:tc>
        <w:tc>
          <w:tcPr>
            <w:tcW w:w="1209" w:type="dxa"/>
            <w:gridSpan w:val="2"/>
            <w:vMerge w:val="restart"/>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OEE1</w:t>
            </w:r>
          </w:p>
        </w:tc>
        <w:tc>
          <w:tcPr>
            <w:tcW w:w="3698" w:type="dxa"/>
            <w:gridSpan w:val="3"/>
            <w:tcBorders>
              <w:bottom w:val="single" w:sz="6" w:space="0" w:color="auto"/>
            </w:tcBorders>
            <w:shd w:val="clear" w:color="auto" w:fill="FFFFFF" w:themeFill="background1"/>
          </w:tcPr>
          <w:p w:rsidR="00CA5A0A" w:rsidRPr="00560800" w:rsidRDefault="00CA5A0A" w:rsidP="00FC1A6A">
            <w:pPr>
              <w:numPr>
                <w:ilvl w:val="0"/>
                <w:numId w:val="51"/>
              </w:numPr>
              <w:tabs>
                <w:tab w:val="left" w:pos="317"/>
              </w:tabs>
              <w:ind w:hanging="720"/>
              <w:jc w:val="both"/>
              <w:rPr>
                <w:rFonts w:ascii="Verdana" w:hAnsi="Verdana" w:cs="Arial"/>
                <w:sz w:val="16"/>
                <w:szCs w:val="16"/>
              </w:rPr>
            </w:pPr>
            <w:r w:rsidRPr="00560800">
              <w:rPr>
                <w:rFonts w:ascii="Verdana" w:hAnsi="Verdana" w:cs="Arial"/>
                <w:sz w:val="16"/>
                <w:szCs w:val="16"/>
              </w:rPr>
              <w:t>Asegurar los requerimientos mínimos para el funcionamiento académico y administrativo de la Escuela Profesional.</w:t>
            </w:r>
          </w:p>
        </w:tc>
        <w:tc>
          <w:tcPr>
            <w:tcW w:w="2250" w:type="dxa"/>
            <w:tcBorders>
              <w:bottom w:val="single" w:sz="6" w:space="0" w:color="auto"/>
            </w:tcBorders>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Cuadro de necesidades elaborado y ejecutado.</w:t>
            </w:r>
          </w:p>
        </w:tc>
        <w:tc>
          <w:tcPr>
            <w:tcW w:w="5121" w:type="dxa"/>
            <w:gridSpan w:val="3"/>
            <w:tcBorders>
              <w:bottom w:val="single" w:sz="6" w:space="0" w:color="auto"/>
            </w:tcBorders>
            <w:shd w:val="clear" w:color="auto" w:fill="FFFFFF" w:themeFill="background1"/>
          </w:tcPr>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Adquisición de material de enseñanza y software educativo de Historia y Geografía.</w:t>
            </w:r>
          </w:p>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Adquisición de papelería y material de oficina (papel, plumones, tinta para plumones, fólderes).</w:t>
            </w:r>
          </w:p>
        </w:tc>
      </w:tr>
      <w:tr w:rsidR="00CA5A0A" w:rsidRPr="00560800" w:rsidTr="00AE5700">
        <w:trPr>
          <w:trHeight w:val="1219"/>
        </w:trPr>
        <w:tc>
          <w:tcPr>
            <w:tcW w:w="1115"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032"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209"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3698" w:type="dxa"/>
            <w:gridSpan w:val="3"/>
            <w:tcBorders>
              <w:top w:val="single" w:sz="6" w:space="0" w:color="auto"/>
              <w:bottom w:val="single" w:sz="6" w:space="0" w:color="auto"/>
            </w:tcBorders>
            <w:shd w:val="clear" w:color="auto" w:fill="FFFFFF" w:themeFill="background1"/>
          </w:tcPr>
          <w:p w:rsidR="00CA5A0A" w:rsidRPr="00560800" w:rsidRDefault="00CA5A0A" w:rsidP="00FC1A6A">
            <w:pPr>
              <w:numPr>
                <w:ilvl w:val="0"/>
                <w:numId w:val="51"/>
              </w:numPr>
              <w:tabs>
                <w:tab w:val="left" w:pos="317"/>
              </w:tabs>
              <w:ind w:hanging="720"/>
              <w:jc w:val="both"/>
              <w:rPr>
                <w:rFonts w:ascii="Verdana" w:hAnsi="Verdana" w:cs="Arial"/>
                <w:sz w:val="16"/>
                <w:szCs w:val="16"/>
              </w:rPr>
            </w:pPr>
            <w:r w:rsidRPr="00560800">
              <w:rPr>
                <w:rFonts w:ascii="Verdana" w:hAnsi="Verdana" w:cs="Arial"/>
                <w:sz w:val="16"/>
                <w:szCs w:val="16"/>
              </w:rPr>
              <w:t>Ejecutar los planes de mejora que demanda el proceso de acreditación de la carrera profesional.</w:t>
            </w:r>
          </w:p>
        </w:tc>
        <w:tc>
          <w:tcPr>
            <w:tcW w:w="2250" w:type="dxa"/>
            <w:tcBorders>
              <w:top w:val="single" w:sz="6" w:space="0" w:color="auto"/>
              <w:bottom w:val="single" w:sz="6" w:space="0" w:color="auto"/>
            </w:tcBorders>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Planes de mejora priorizados.</w:t>
            </w:r>
          </w:p>
        </w:tc>
        <w:tc>
          <w:tcPr>
            <w:tcW w:w="5121" w:type="dxa"/>
            <w:gridSpan w:val="3"/>
            <w:tcBorders>
              <w:top w:val="single" w:sz="6" w:space="0" w:color="auto"/>
              <w:bottom w:val="single" w:sz="6" w:space="0" w:color="auto"/>
            </w:tcBorders>
            <w:shd w:val="clear" w:color="auto" w:fill="FFFFFF" w:themeFill="background1"/>
          </w:tcPr>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Elaboración e implementación del proyecto educativo de la Escuela Profesional.</w:t>
            </w:r>
          </w:p>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Funcionamie</w:t>
            </w:r>
            <w:r w:rsidR="00AE5700">
              <w:rPr>
                <w:rFonts w:ascii="Verdana" w:hAnsi="Verdana" w:cs="Arial"/>
                <w:sz w:val="16"/>
                <w:szCs w:val="16"/>
              </w:rPr>
              <w:t>nto del Centro de Investigación -</w:t>
            </w:r>
            <w:r w:rsidRPr="00560800">
              <w:rPr>
                <w:rFonts w:ascii="Verdana" w:hAnsi="Verdana" w:cs="Arial"/>
                <w:sz w:val="16"/>
                <w:szCs w:val="16"/>
              </w:rPr>
              <w:t xml:space="preserve"> Facultad.</w:t>
            </w:r>
          </w:p>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Gestión para la implementación de la biblioteca física y virtual de la Escuela.</w:t>
            </w:r>
          </w:p>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Conformación del Comité Consultivo de Grupos de Interés.</w:t>
            </w:r>
          </w:p>
        </w:tc>
      </w:tr>
      <w:tr w:rsidR="00CA5A0A" w:rsidRPr="00560800" w:rsidTr="004463F1">
        <w:trPr>
          <w:trHeight w:val="319"/>
        </w:trPr>
        <w:tc>
          <w:tcPr>
            <w:tcW w:w="1115"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032"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209"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3698" w:type="dxa"/>
            <w:gridSpan w:val="3"/>
            <w:tcBorders>
              <w:top w:val="single" w:sz="6" w:space="0" w:color="auto"/>
              <w:bottom w:val="single" w:sz="4" w:space="0" w:color="auto"/>
            </w:tcBorders>
            <w:shd w:val="clear" w:color="auto" w:fill="FFFFFF" w:themeFill="background1"/>
          </w:tcPr>
          <w:p w:rsidR="00CA5A0A" w:rsidRPr="00560800" w:rsidRDefault="00CA5A0A" w:rsidP="00FC1A6A">
            <w:pPr>
              <w:numPr>
                <w:ilvl w:val="0"/>
                <w:numId w:val="51"/>
              </w:numPr>
              <w:tabs>
                <w:tab w:val="left" w:pos="317"/>
              </w:tabs>
              <w:ind w:hanging="720"/>
              <w:jc w:val="both"/>
              <w:rPr>
                <w:rFonts w:ascii="Verdana" w:hAnsi="Verdana" w:cs="Arial"/>
                <w:sz w:val="16"/>
                <w:szCs w:val="16"/>
              </w:rPr>
            </w:pPr>
            <w:r w:rsidRPr="00560800">
              <w:rPr>
                <w:rFonts w:ascii="Verdana" w:hAnsi="Verdana" w:cs="Arial"/>
                <w:sz w:val="16"/>
                <w:szCs w:val="16"/>
              </w:rPr>
              <w:t>Lograr que egresen un promedio de 20 alumnos por semestre.</w:t>
            </w:r>
          </w:p>
        </w:tc>
        <w:tc>
          <w:tcPr>
            <w:tcW w:w="2250" w:type="dxa"/>
            <w:tcBorders>
              <w:top w:val="single" w:sz="6" w:space="0" w:color="auto"/>
              <w:bottom w:val="single" w:sz="4" w:space="0" w:color="auto"/>
            </w:tcBorders>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20 egresados.</w:t>
            </w:r>
          </w:p>
        </w:tc>
        <w:tc>
          <w:tcPr>
            <w:tcW w:w="5121" w:type="dxa"/>
            <w:gridSpan w:val="3"/>
            <w:tcBorders>
              <w:top w:val="single" w:sz="6" w:space="0" w:color="auto"/>
              <w:bottom w:val="single" w:sz="4" w:space="0" w:color="auto"/>
            </w:tcBorders>
            <w:shd w:val="clear" w:color="auto" w:fill="FFFFFF" w:themeFill="background1"/>
          </w:tcPr>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Ejecución del currículo.</w:t>
            </w:r>
          </w:p>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Cumplimiento de la programación académica.</w:t>
            </w:r>
          </w:p>
        </w:tc>
      </w:tr>
      <w:tr w:rsidR="00CA5A0A" w:rsidRPr="00560800" w:rsidTr="004463F1">
        <w:trPr>
          <w:trHeight w:val="268"/>
        </w:trPr>
        <w:tc>
          <w:tcPr>
            <w:tcW w:w="1115"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032"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209"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3698" w:type="dxa"/>
            <w:gridSpan w:val="3"/>
            <w:tcBorders>
              <w:top w:val="single" w:sz="4" w:space="0" w:color="auto"/>
              <w:bottom w:val="single" w:sz="4" w:space="0" w:color="auto"/>
            </w:tcBorders>
            <w:shd w:val="clear" w:color="auto" w:fill="FFFFFF" w:themeFill="background1"/>
          </w:tcPr>
          <w:p w:rsidR="00CA5A0A" w:rsidRPr="00560800" w:rsidRDefault="00CA5A0A" w:rsidP="00306E5C">
            <w:pPr>
              <w:ind w:left="786" w:hanging="786"/>
              <w:rPr>
                <w:rFonts w:ascii="Verdana" w:hAnsi="Verdana" w:cs="Arial"/>
                <w:sz w:val="16"/>
                <w:szCs w:val="16"/>
              </w:rPr>
            </w:pPr>
            <w:r w:rsidRPr="00560800">
              <w:rPr>
                <w:rFonts w:ascii="Verdana" w:hAnsi="Verdana" w:cs="Arial"/>
                <w:sz w:val="16"/>
                <w:szCs w:val="16"/>
              </w:rPr>
              <w:t>1.1.1.3.</w:t>
            </w:r>
            <w:r w:rsidRPr="00560800">
              <w:rPr>
                <w:rFonts w:ascii="Verdana" w:hAnsi="Verdana" w:cs="Arial"/>
                <w:sz w:val="16"/>
                <w:szCs w:val="16"/>
              </w:rPr>
              <w:tab/>
              <w:t>Promover la titulación a través de tesis.</w:t>
            </w:r>
          </w:p>
        </w:tc>
        <w:tc>
          <w:tcPr>
            <w:tcW w:w="2250" w:type="dxa"/>
            <w:tcBorders>
              <w:top w:val="single" w:sz="4" w:space="0" w:color="auto"/>
              <w:bottom w:val="single" w:sz="4" w:space="0" w:color="auto"/>
            </w:tcBorders>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40 % de egresados bajo la modalidad de tesis.</w:t>
            </w:r>
          </w:p>
        </w:tc>
        <w:tc>
          <w:tcPr>
            <w:tcW w:w="5121" w:type="dxa"/>
            <w:gridSpan w:val="3"/>
            <w:tcBorders>
              <w:top w:val="single" w:sz="4" w:space="0" w:color="auto"/>
              <w:bottom w:val="single" w:sz="4" w:space="0" w:color="auto"/>
            </w:tcBorders>
            <w:shd w:val="clear" w:color="auto" w:fill="FFFFFF" w:themeFill="background1"/>
          </w:tcPr>
          <w:p w:rsidR="00CA5A0A" w:rsidRPr="00560800" w:rsidRDefault="00CA5A0A" w:rsidP="00FC1A6A">
            <w:pPr>
              <w:numPr>
                <w:ilvl w:val="0"/>
                <w:numId w:val="37"/>
              </w:numPr>
              <w:ind w:left="175" w:hanging="142"/>
              <w:jc w:val="both"/>
              <w:rPr>
                <w:rFonts w:ascii="Verdana" w:hAnsi="Verdana" w:cs="Arial"/>
                <w:sz w:val="16"/>
                <w:szCs w:val="16"/>
              </w:rPr>
            </w:pPr>
            <w:r w:rsidRPr="00560800">
              <w:rPr>
                <w:rFonts w:ascii="Verdana" w:hAnsi="Verdana" w:cs="Arial"/>
                <w:sz w:val="16"/>
                <w:szCs w:val="16"/>
              </w:rPr>
              <w:t>Renovación de procedimientos administrativos relacionado con la titulación por tesis.</w:t>
            </w:r>
          </w:p>
          <w:p w:rsidR="00CA5A0A" w:rsidRPr="00560800" w:rsidRDefault="00CA5A0A" w:rsidP="00FC1A6A">
            <w:pPr>
              <w:numPr>
                <w:ilvl w:val="0"/>
                <w:numId w:val="37"/>
              </w:numPr>
              <w:ind w:left="176" w:hanging="142"/>
              <w:jc w:val="both"/>
              <w:rPr>
                <w:rFonts w:ascii="Verdana" w:hAnsi="Verdana" w:cs="Arial"/>
                <w:sz w:val="16"/>
                <w:szCs w:val="16"/>
              </w:rPr>
            </w:pPr>
            <w:r w:rsidRPr="00560800">
              <w:rPr>
                <w:rFonts w:ascii="Verdana" w:hAnsi="Verdana" w:cs="Arial"/>
                <w:sz w:val="16"/>
                <w:szCs w:val="16"/>
              </w:rPr>
              <w:t>Conformación de equipos docentes para asesoría de tesis.</w:t>
            </w:r>
          </w:p>
        </w:tc>
      </w:tr>
      <w:tr w:rsidR="00CA5A0A" w:rsidRPr="00560800" w:rsidTr="004463F1">
        <w:trPr>
          <w:trHeight w:val="139"/>
        </w:trPr>
        <w:tc>
          <w:tcPr>
            <w:tcW w:w="1115"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032"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1209" w:type="dxa"/>
            <w:gridSpan w:val="2"/>
            <w:vMerge/>
            <w:shd w:val="clear" w:color="auto" w:fill="FFFFFF" w:themeFill="background1"/>
          </w:tcPr>
          <w:p w:rsidR="00CA5A0A" w:rsidRPr="00560800" w:rsidRDefault="00CA5A0A" w:rsidP="00306E5C">
            <w:pPr>
              <w:jc w:val="center"/>
              <w:rPr>
                <w:rFonts w:ascii="Verdana" w:hAnsi="Verdana" w:cs="Arial"/>
                <w:sz w:val="16"/>
                <w:szCs w:val="16"/>
              </w:rPr>
            </w:pPr>
          </w:p>
        </w:tc>
        <w:tc>
          <w:tcPr>
            <w:tcW w:w="3698" w:type="dxa"/>
            <w:gridSpan w:val="3"/>
            <w:tcBorders>
              <w:top w:val="single" w:sz="4" w:space="0" w:color="auto"/>
            </w:tcBorders>
            <w:shd w:val="clear" w:color="auto" w:fill="FFFFFF" w:themeFill="background1"/>
          </w:tcPr>
          <w:p w:rsidR="00CA5A0A" w:rsidRPr="00560800" w:rsidRDefault="00CA5A0A" w:rsidP="00FC1A6A">
            <w:pPr>
              <w:numPr>
                <w:ilvl w:val="0"/>
                <w:numId w:val="51"/>
              </w:numPr>
              <w:tabs>
                <w:tab w:val="left" w:pos="317"/>
              </w:tabs>
              <w:ind w:hanging="720"/>
              <w:jc w:val="both"/>
              <w:rPr>
                <w:rFonts w:ascii="Verdana" w:hAnsi="Verdana" w:cs="Arial"/>
                <w:sz w:val="16"/>
                <w:szCs w:val="16"/>
              </w:rPr>
            </w:pPr>
            <w:r w:rsidRPr="00560800">
              <w:rPr>
                <w:rFonts w:ascii="Verdana" w:hAnsi="Verdana" w:cs="Arial"/>
                <w:sz w:val="16"/>
                <w:szCs w:val="16"/>
              </w:rPr>
              <w:t>Diseñar y desarrollar un plan de capacitación y actualización docente.</w:t>
            </w:r>
          </w:p>
        </w:tc>
        <w:tc>
          <w:tcPr>
            <w:tcW w:w="2250" w:type="dxa"/>
            <w:tcBorders>
              <w:top w:val="single" w:sz="4" w:space="0" w:color="auto"/>
            </w:tcBorders>
            <w:shd w:val="clear" w:color="auto" w:fill="FFFFFF" w:themeFill="background1"/>
          </w:tcPr>
          <w:p w:rsidR="00CA5A0A" w:rsidRPr="00560800" w:rsidRDefault="00CA5A0A" w:rsidP="00306E5C">
            <w:pPr>
              <w:jc w:val="center"/>
              <w:rPr>
                <w:rFonts w:ascii="Verdana" w:hAnsi="Verdana" w:cs="Arial"/>
                <w:sz w:val="16"/>
                <w:szCs w:val="16"/>
              </w:rPr>
            </w:pPr>
            <w:r w:rsidRPr="00560800">
              <w:rPr>
                <w:rFonts w:ascii="Verdana" w:hAnsi="Verdana" w:cs="Arial"/>
                <w:sz w:val="16"/>
                <w:szCs w:val="16"/>
              </w:rPr>
              <w:t>Plan de capacitación</w:t>
            </w:r>
          </w:p>
        </w:tc>
        <w:tc>
          <w:tcPr>
            <w:tcW w:w="5121" w:type="dxa"/>
            <w:gridSpan w:val="3"/>
            <w:tcBorders>
              <w:top w:val="single" w:sz="4" w:space="0" w:color="auto"/>
            </w:tcBorders>
            <w:shd w:val="clear" w:color="auto" w:fill="FFFFFF" w:themeFill="background1"/>
          </w:tcPr>
          <w:p w:rsidR="00CA5A0A" w:rsidRPr="00560800" w:rsidRDefault="00CA5A0A" w:rsidP="00FC1A6A">
            <w:pPr>
              <w:numPr>
                <w:ilvl w:val="0"/>
                <w:numId w:val="37"/>
              </w:numPr>
              <w:ind w:left="176" w:hanging="142"/>
              <w:jc w:val="both"/>
              <w:rPr>
                <w:rFonts w:ascii="Verdana" w:hAnsi="Verdana" w:cs="Arial"/>
                <w:sz w:val="16"/>
                <w:szCs w:val="16"/>
              </w:rPr>
            </w:pPr>
            <w:r w:rsidRPr="00560800">
              <w:rPr>
                <w:rFonts w:ascii="Verdana" w:hAnsi="Verdana" w:cs="Arial"/>
                <w:sz w:val="16"/>
                <w:szCs w:val="16"/>
              </w:rPr>
              <w:t>Jornadas de actualización y capacitación de docentes de la Escuela Profesional en Currículo.</w:t>
            </w:r>
          </w:p>
          <w:p w:rsidR="00CA5A0A" w:rsidRPr="00560800" w:rsidRDefault="00CA5A0A" w:rsidP="00FC1A6A">
            <w:pPr>
              <w:numPr>
                <w:ilvl w:val="0"/>
                <w:numId w:val="37"/>
              </w:numPr>
              <w:ind w:left="176" w:hanging="142"/>
              <w:jc w:val="both"/>
              <w:rPr>
                <w:rFonts w:ascii="Verdana" w:hAnsi="Verdana" w:cs="Arial"/>
                <w:sz w:val="16"/>
                <w:szCs w:val="16"/>
              </w:rPr>
            </w:pPr>
            <w:r w:rsidRPr="00560800">
              <w:rPr>
                <w:rFonts w:ascii="Verdana" w:hAnsi="Verdana" w:cs="Arial"/>
                <w:sz w:val="16"/>
                <w:szCs w:val="16"/>
              </w:rPr>
              <w:t>Diplomado para docentes sobre elaboración de tesis.</w:t>
            </w:r>
          </w:p>
          <w:p w:rsidR="00CA5A0A" w:rsidRPr="00560800" w:rsidRDefault="00CA5A0A" w:rsidP="00FC1A6A">
            <w:pPr>
              <w:numPr>
                <w:ilvl w:val="0"/>
                <w:numId w:val="37"/>
              </w:numPr>
              <w:ind w:left="176" w:hanging="142"/>
              <w:jc w:val="both"/>
              <w:rPr>
                <w:rFonts w:ascii="Verdana" w:hAnsi="Verdana" w:cs="Arial"/>
                <w:sz w:val="16"/>
                <w:szCs w:val="16"/>
              </w:rPr>
            </w:pPr>
            <w:r w:rsidRPr="00560800">
              <w:rPr>
                <w:rFonts w:ascii="Verdana" w:hAnsi="Verdana" w:cs="Arial"/>
                <w:sz w:val="16"/>
                <w:szCs w:val="16"/>
              </w:rPr>
              <w:t>Certificación en idiomas de los docentes.</w:t>
            </w:r>
          </w:p>
        </w:tc>
      </w:tr>
      <w:tr w:rsidR="00CA5A0A" w:rsidRPr="003F5B96" w:rsidTr="004463F1">
        <w:tblPrEx>
          <w:shd w:val="clear" w:color="auto" w:fill="auto"/>
        </w:tblPrEx>
        <w:trPr>
          <w:trHeight w:val="1448"/>
        </w:trPr>
        <w:tc>
          <w:tcPr>
            <w:tcW w:w="1115" w:type="dxa"/>
            <w:gridSpan w:val="2"/>
            <w:vMerge w:val="restart"/>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OEG1</w:t>
            </w:r>
          </w:p>
        </w:tc>
        <w:tc>
          <w:tcPr>
            <w:tcW w:w="1032" w:type="dxa"/>
            <w:gridSpan w:val="2"/>
            <w:vMerge w:val="restart"/>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OEP1</w:t>
            </w:r>
          </w:p>
        </w:tc>
        <w:tc>
          <w:tcPr>
            <w:tcW w:w="1209" w:type="dxa"/>
            <w:gridSpan w:val="2"/>
            <w:vMerge w:val="restart"/>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OEE1</w:t>
            </w:r>
          </w:p>
        </w:tc>
        <w:tc>
          <w:tcPr>
            <w:tcW w:w="3698" w:type="dxa"/>
            <w:gridSpan w:val="3"/>
          </w:tcPr>
          <w:p w:rsidR="00CA5A0A" w:rsidRPr="003F5B96" w:rsidRDefault="00CA5A0A" w:rsidP="00306E5C">
            <w:pPr>
              <w:ind w:left="786" w:hanging="786"/>
              <w:rPr>
                <w:rFonts w:ascii="Verdana" w:hAnsi="Verdana" w:cs="Arial"/>
                <w:sz w:val="16"/>
                <w:szCs w:val="16"/>
              </w:rPr>
            </w:pPr>
            <w:r w:rsidRPr="003F5B96">
              <w:rPr>
                <w:rFonts w:ascii="Verdana" w:hAnsi="Verdana" w:cs="Arial"/>
                <w:sz w:val="16"/>
                <w:szCs w:val="16"/>
              </w:rPr>
              <w:t>1.1.1.5.</w:t>
            </w:r>
            <w:r w:rsidRPr="003F5B96">
              <w:rPr>
                <w:rFonts w:ascii="Verdana" w:hAnsi="Verdana" w:cs="Arial"/>
                <w:sz w:val="16"/>
                <w:szCs w:val="16"/>
              </w:rPr>
              <w:tab/>
              <w:t>Incentivar el intercambio de docentes y estudiantes con universidades nacionales e internacionales.</w:t>
            </w:r>
          </w:p>
        </w:tc>
        <w:tc>
          <w:tcPr>
            <w:tcW w:w="2250" w:type="dxa"/>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01 docente y 02 estudiantes.</w:t>
            </w:r>
          </w:p>
          <w:p w:rsidR="00CA5A0A" w:rsidRPr="003F5B96" w:rsidRDefault="00CA5A0A" w:rsidP="00306E5C">
            <w:pPr>
              <w:jc w:val="center"/>
              <w:rPr>
                <w:rFonts w:ascii="Verdana" w:hAnsi="Verdana" w:cs="Arial"/>
                <w:sz w:val="16"/>
                <w:szCs w:val="16"/>
              </w:rPr>
            </w:pPr>
            <w:r w:rsidRPr="003F5B96">
              <w:rPr>
                <w:rFonts w:ascii="Verdana" w:hAnsi="Verdana" w:cs="Arial"/>
                <w:sz w:val="16"/>
                <w:szCs w:val="16"/>
              </w:rPr>
              <w:t>Plan de pasantías.</w:t>
            </w:r>
          </w:p>
        </w:tc>
        <w:tc>
          <w:tcPr>
            <w:tcW w:w="5121" w:type="dxa"/>
            <w:gridSpan w:val="3"/>
          </w:tcPr>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Divulgación de convenios de cooperación interinstitucional.</w:t>
            </w:r>
          </w:p>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Orientación sobre mecanismos de acceso a intercambios.</w:t>
            </w:r>
          </w:p>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Información a estudiantes y docentes sobre ayudas económicas para docentes y estudiantes.</w:t>
            </w:r>
          </w:p>
          <w:p w:rsidR="00CA5A0A" w:rsidRPr="003F5B96" w:rsidRDefault="00CA5A0A" w:rsidP="00AE5700">
            <w:pPr>
              <w:numPr>
                <w:ilvl w:val="0"/>
                <w:numId w:val="37"/>
              </w:numPr>
              <w:ind w:left="175" w:hanging="142"/>
              <w:jc w:val="both"/>
              <w:rPr>
                <w:rFonts w:ascii="Verdana" w:hAnsi="Verdana" w:cs="Arial"/>
                <w:sz w:val="16"/>
                <w:szCs w:val="16"/>
              </w:rPr>
            </w:pPr>
            <w:r w:rsidRPr="003F5B96">
              <w:rPr>
                <w:rFonts w:ascii="Verdana" w:hAnsi="Verdana" w:cs="Arial"/>
                <w:sz w:val="16"/>
                <w:szCs w:val="16"/>
              </w:rPr>
              <w:t>Elaboración de plan de pasantías</w:t>
            </w:r>
            <w:r w:rsidR="00AE5700">
              <w:rPr>
                <w:rFonts w:ascii="Verdana" w:hAnsi="Verdana" w:cs="Arial"/>
                <w:sz w:val="16"/>
                <w:szCs w:val="16"/>
              </w:rPr>
              <w:t>:</w:t>
            </w:r>
            <w:r w:rsidRPr="003F5B96">
              <w:rPr>
                <w:rFonts w:ascii="Verdana" w:hAnsi="Verdana" w:cs="Arial"/>
                <w:sz w:val="16"/>
                <w:szCs w:val="16"/>
              </w:rPr>
              <w:t xml:space="preserve"> especialización e investigación.</w:t>
            </w:r>
          </w:p>
        </w:tc>
      </w:tr>
      <w:tr w:rsidR="00CA5A0A" w:rsidRPr="003F5B96" w:rsidTr="004463F1">
        <w:tblPrEx>
          <w:shd w:val="clear" w:color="auto" w:fill="auto"/>
        </w:tblPrEx>
        <w:trPr>
          <w:trHeight w:val="65"/>
        </w:trPr>
        <w:tc>
          <w:tcPr>
            <w:tcW w:w="1115" w:type="dxa"/>
            <w:gridSpan w:val="2"/>
            <w:vMerge/>
          </w:tcPr>
          <w:p w:rsidR="00CA5A0A" w:rsidRPr="003F5B96" w:rsidRDefault="00CA5A0A" w:rsidP="00306E5C">
            <w:pPr>
              <w:jc w:val="center"/>
              <w:rPr>
                <w:rFonts w:ascii="Verdana" w:hAnsi="Verdana" w:cs="Arial"/>
                <w:sz w:val="16"/>
                <w:szCs w:val="16"/>
              </w:rPr>
            </w:pPr>
          </w:p>
        </w:tc>
        <w:tc>
          <w:tcPr>
            <w:tcW w:w="1032" w:type="dxa"/>
            <w:gridSpan w:val="2"/>
            <w:vMerge/>
          </w:tcPr>
          <w:p w:rsidR="00CA5A0A" w:rsidRPr="003F5B96" w:rsidRDefault="00CA5A0A" w:rsidP="00306E5C">
            <w:pPr>
              <w:jc w:val="center"/>
              <w:rPr>
                <w:rFonts w:ascii="Verdana" w:hAnsi="Verdana" w:cs="Arial"/>
                <w:sz w:val="16"/>
                <w:szCs w:val="16"/>
              </w:rPr>
            </w:pPr>
          </w:p>
        </w:tc>
        <w:tc>
          <w:tcPr>
            <w:tcW w:w="1209" w:type="dxa"/>
            <w:gridSpan w:val="2"/>
            <w:vMerge/>
          </w:tcPr>
          <w:p w:rsidR="00CA5A0A" w:rsidRPr="003F5B96" w:rsidRDefault="00CA5A0A" w:rsidP="00306E5C">
            <w:pPr>
              <w:jc w:val="center"/>
              <w:rPr>
                <w:rFonts w:ascii="Verdana" w:hAnsi="Verdana" w:cs="Arial"/>
                <w:sz w:val="16"/>
                <w:szCs w:val="16"/>
              </w:rPr>
            </w:pPr>
          </w:p>
        </w:tc>
        <w:tc>
          <w:tcPr>
            <w:tcW w:w="3698" w:type="dxa"/>
            <w:gridSpan w:val="3"/>
            <w:tcBorders>
              <w:top w:val="single" w:sz="6" w:space="0" w:color="auto"/>
              <w:bottom w:val="single" w:sz="6" w:space="0" w:color="auto"/>
            </w:tcBorders>
          </w:tcPr>
          <w:p w:rsidR="00CA5A0A" w:rsidRPr="003F5B96" w:rsidRDefault="00CA5A0A" w:rsidP="00306E5C">
            <w:pPr>
              <w:ind w:left="786" w:hanging="786"/>
              <w:rPr>
                <w:rFonts w:ascii="Verdana" w:hAnsi="Verdana" w:cs="Arial"/>
                <w:sz w:val="16"/>
                <w:szCs w:val="16"/>
              </w:rPr>
            </w:pPr>
            <w:r w:rsidRPr="003F5B96">
              <w:rPr>
                <w:rFonts w:ascii="Verdana" w:hAnsi="Verdana" w:cs="Arial"/>
                <w:sz w:val="16"/>
                <w:szCs w:val="16"/>
              </w:rPr>
              <w:t>1.1.1.6.</w:t>
            </w:r>
            <w:r w:rsidRPr="003F5B96">
              <w:rPr>
                <w:rFonts w:ascii="Verdana" w:hAnsi="Verdana" w:cs="Arial"/>
                <w:sz w:val="16"/>
                <w:szCs w:val="16"/>
              </w:rPr>
              <w:tab/>
              <w:t>Elaborar y ejecutar un plan de viajes de estudio.</w:t>
            </w:r>
          </w:p>
        </w:tc>
        <w:tc>
          <w:tcPr>
            <w:tcW w:w="2250" w:type="dxa"/>
            <w:tcBorders>
              <w:top w:val="single" w:sz="6" w:space="0" w:color="auto"/>
              <w:bottom w:val="single" w:sz="6" w:space="0" w:color="auto"/>
            </w:tcBorders>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Plan de viajes.</w:t>
            </w:r>
          </w:p>
          <w:p w:rsidR="00CA5A0A" w:rsidRPr="003F5B96" w:rsidRDefault="00CA5A0A" w:rsidP="00306E5C">
            <w:pPr>
              <w:jc w:val="center"/>
              <w:rPr>
                <w:rFonts w:ascii="Verdana" w:hAnsi="Verdana" w:cs="Arial"/>
                <w:sz w:val="16"/>
                <w:szCs w:val="16"/>
              </w:rPr>
            </w:pPr>
            <w:r w:rsidRPr="003F5B96">
              <w:rPr>
                <w:rFonts w:ascii="Verdana" w:hAnsi="Verdana" w:cs="Arial"/>
                <w:sz w:val="16"/>
                <w:szCs w:val="16"/>
              </w:rPr>
              <w:t>06 viajes anuales.</w:t>
            </w:r>
          </w:p>
        </w:tc>
        <w:tc>
          <w:tcPr>
            <w:tcW w:w="5121" w:type="dxa"/>
            <w:gridSpan w:val="3"/>
            <w:tcBorders>
              <w:top w:val="single" w:sz="6" w:space="0" w:color="auto"/>
              <w:bottom w:val="single" w:sz="6" w:space="0" w:color="auto"/>
            </w:tcBorders>
          </w:tcPr>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Elaboración de plan de trabajo de cada viaje.</w:t>
            </w:r>
          </w:p>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Gestión de pasajes y viáticos para estudiantes y docentes.</w:t>
            </w:r>
          </w:p>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Evaluación de cumplimiento.</w:t>
            </w:r>
          </w:p>
        </w:tc>
      </w:tr>
      <w:tr w:rsidR="00CA5A0A" w:rsidRPr="003F5B96" w:rsidTr="004463F1">
        <w:tblPrEx>
          <w:shd w:val="clear" w:color="auto" w:fill="auto"/>
        </w:tblPrEx>
        <w:trPr>
          <w:trHeight w:val="48"/>
        </w:trPr>
        <w:tc>
          <w:tcPr>
            <w:tcW w:w="1115" w:type="dxa"/>
            <w:gridSpan w:val="2"/>
            <w:vMerge/>
          </w:tcPr>
          <w:p w:rsidR="00CA5A0A" w:rsidRPr="003F5B96" w:rsidRDefault="00CA5A0A" w:rsidP="00306E5C">
            <w:pPr>
              <w:jc w:val="center"/>
              <w:rPr>
                <w:rFonts w:ascii="Verdana" w:hAnsi="Verdana" w:cs="Arial"/>
                <w:sz w:val="16"/>
                <w:szCs w:val="16"/>
              </w:rPr>
            </w:pPr>
          </w:p>
        </w:tc>
        <w:tc>
          <w:tcPr>
            <w:tcW w:w="1032" w:type="dxa"/>
            <w:gridSpan w:val="2"/>
            <w:vMerge/>
          </w:tcPr>
          <w:p w:rsidR="00CA5A0A" w:rsidRPr="003F5B96" w:rsidRDefault="00CA5A0A" w:rsidP="00306E5C">
            <w:pPr>
              <w:jc w:val="center"/>
              <w:rPr>
                <w:rFonts w:ascii="Verdana" w:hAnsi="Verdana" w:cs="Arial"/>
                <w:sz w:val="16"/>
                <w:szCs w:val="16"/>
              </w:rPr>
            </w:pPr>
          </w:p>
        </w:tc>
        <w:tc>
          <w:tcPr>
            <w:tcW w:w="1209" w:type="dxa"/>
            <w:gridSpan w:val="2"/>
            <w:vMerge/>
          </w:tcPr>
          <w:p w:rsidR="00CA5A0A" w:rsidRPr="003F5B96" w:rsidRDefault="00CA5A0A" w:rsidP="00306E5C">
            <w:pPr>
              <w:jc w:val="center"/>
              <w:rPr>
                <w:rFonts w:ascii="Verdana" w:hAnsi="Verdana" w:cs="Arial"/>
                <w:sz w:val="16"/>
                <w:szCs w:val="16"/>
              </w:rPr>
            </w:pPr>
          </w:p>
        </w:tc>
        <w:tc>
          <w:tcPr>
            <w:tcW w:w="3698" w:type="dxa"/>
            <w:gridSpan w:val="3"/>
            <w:tcBorders>
              <w:top w:val="single" w:sz="6" w:space="0" w:color="auto"/>
            </w:tcBorders>
          </w:tcPr>
          <w:p w:rsidR="00CA5A0A" w:rsidRPr="003F5B96" w:rsidRDefault="00CA5A0A" w:rsidP="00306E5C">
            <w:pPr>
              <w:ind w:left="786" w:hanging="786"/>
              <w:rPr>
                <w:rFonts w:ascii="Verdana" w:hAnsi="Verdana" w:cs="Arial"/>
                <w:sz w:val="16"/>
                <w:szCs w:val="16"/>
              </w:rPr>
            </w:pPr>
            <w:r w:rsidRPr="003F5B96">
              <w:rPr>
                <w:rFonts w:ascii="Verdana" w:hAnsi="Verdana" w:cs="Arial"/>
                <w:sz w:val="16"/>
                <w:szCs w:val="16"/>
              </w:rPr>
              <w:t>1.1.1.7.</w:t>
            </w:r>
            <w:r w:rsidRPr="003F5B96">
              <w:rPr>
                <w:rFonts w:ascii="Verdana" w:hAnsi="Verdana" w:cs="Arial"/>
                <w:sz w:val="16"/>
                <w:szCs w:val="16"/>
              </w:rPr>
              <w:tab/>
              <w:t>Realizar una jornada anual de ingresantes y egresantes.</w:t>
            </w:r>
          </w:p>
        </w:tc>
        <w:tc>
          <w:tcPr>
            <w:tcW w:w="2250" w:type="dxa"/>
            <w:tcBorders>
              <w:top w:val="single" w:sz="6" w:space="0" w:color="auto"/>
            </w:tcBorders>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01 jornada anual.</w:t>
            </w:r>
          </w:p>
        </w:tc>
        <w:tc>
          <w:tcPr>
            <w:tcW w:w="5121" w:type="dxa"/>
            <w:gridSpan w:val="3"/>
            <w:tcBorders>
              <w:top w:val="single" w:sz="6" w:space="0" w:color="auto"/>
            </w:tcBorders>
          </w:tcPr>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Realización de jornada anual de ingresantes.</w:t>
            </w:r>
          </w:p>
          <w:p w:rsidR="00CA5A0A" w:rsidRPr="003F5B96" w:rsidRDefault="00CA5A0A" w:rsidP="00FC1A6A">
            <w:pPr>
              <w:numPr>
                <w:ilvl w:val="0"/>
                <w:numId w:val="37"/>
              </w:numPr>
              <w:ind w:left="175" w:hanging="142"/>
              <w:jc w:val="both"/>
              <w:rPr>
                <w:rFonts w:ascii="Verdana" w:hAnsi="Verdana" w:cs="Arial"/>
                <w:sz w:val="16"/>
                <w:szCs w:val="16"/>
              </w:rPr>
            </w:pPr>
            <w:r w:rsidRPr="003F5B96">
              <w:rPr>
                <w:rFonts w:ascii="Verdana" w:hAnsi="Verdana" w:cs="Arial"/>
                <w:sz w:val="16"/>
                <w:szCs w:val="16"/>
              </w:rPr>
              <w:t>Realización de jornada anual de egresados.</w:t>
            </w:r>
          </w:p>
        </w:tc>
      </w:tr>
      <w:tr w:rsidR="00CA5A0A" w:rsidRPr="003F5B96" w:rsidTr="004463F1">
        <w:tblPrEx>
          <w:shd w:val="clear" w:color="auto" w:fill="auto"/>
        </w:tblPrEx>
        <w:trPr>
          <w:trHeight w:val="548"/>
        </w:trPr>
        <w:tc>
          <w:tcPr>
            <w:tcW w:w="1115" w:type="dxa"/>
            <w:gridSpan w:val="2"/>
            <w:vMerge/>
          </w:tcPr>
          <w:p w:rsidR="00CA5A0A" w:rsidRPr="003F5B96" w:rsidRDefault="00CA5A0A" w:rsidP="00306E5C">
            <w:pPr>
              <w:jc w:val="center"/>
              <w:rPr>
                <w:rFonts w:ascii="Verdana" w:hAnsi="Verdana" w:cs="Arial"/>
                <w:sz w:val="16"/>
                <w:szCs w:val="16"/>
              </w:rPr>
            </w:pPr>
          </w:p>
        </w:tc>
        <w:tc>
          <w:tcPr>
            <w:tcW w:w="1032" w:type="dxa"/>
            <w:gridSpan w:val="2"/>
            <w:vMerge w:val="restart"/>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OEP2</w:t>
            </w:r>
          </w:p>
        </w:tc>
        <w:tc>
          <w:tcPr>
            <w:tcW w:w="1209" w:type="dxa"/>
            <w:gridSpan w:val="2"/>
            <w:vMerge w:val="restart"/>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OEE4</w:t>
            </w:r>
          </w:p>
        </w:tc>
        <w:tc>
          <w:tcPr>
            <w:tcW w:w="3698" w:type="dxa"/>
            <w:gridSpan w:val="3"/>
            <w:tcBorders>
              <w:bottom w:val="single" w:sz="6" w:space="0" w:color="auto"/>
            </w:tcBorders>
          </w:tcPr>
          <w:p w:rsidR="00CA5A0A" w:rsidRPr="003F5B96" w:rsidRDefault="00CA5A0A" w:rsidP="00FC1A6A">
            <w:pPr>
              <w:numPr>
                <w:ilvl w:val="0"/>
                <w:numId w:val="49"/>
              </w:numPr>
              <w:ind w:hanging="720"/>
              <w:jc w:val="both"/>
              <w:rPr>
                <w:rFonts w:ascii="Verdana" w:hAnsi="Verdana" w:cs="Arial"/>
                <w:sz w:val="16"/>
                <w:szCs w:val="16"/>
              </w:rPr>
            </w:pPr>
            <w:r w:rsidRPr="003F5B96">
              <w:rPr>
                <w:rFonts w:ascii="Verdana" w:hAnsi="Verdana" w:cs="Arial"/>
                <w:sz w:val="16"/>
                <w:szCs w:val="16"/>
              </w:rPr>
              <w:t>Establecer los lineamientos de investigación para docentes y estudiantes.</w:t>
            </w:r>
          </w:p>
        </w:tc>
        <w:tc>
          <w:tcPr>
            <w:tcW w:w="2250" w:type="dxa"/>
            <w:tcBorders>
              <w:bottom w:val="single" w:sz="6" w:space="0" w:color="auto"/>
            </w:tcBorders>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Documento con lineamientos de investigación.</w:t>
            </w:r>
          </w:p>
        </w:tc>
        <w:tc>
          <w:tcPr>
            <w:tcW w:w="5121" w:type="dxa"/>
            <w:gridSpan w:val="3"/>
            <w:tcBorders>
              <w:bottom w:val="single" w:sz="6" w:space="0" w:color="auto"/>
            </w:tcBorders>
          </w:tcPr>
          <w:p w:rsidR="00CA5A0A" w:rsidRPr="003F5B96" w:rsidRDefault="00CA5A0A" w:rsidP="00FC1A6A">
            <w:pPr>
              <w:numPr>
                <w:ilvl w:val="0"/>
                <w:numId w:val="38"/>
              </w:numPr>
              <w:ind w:left="175" w:hanging="175"/>
              <w:jc w:val="both"/>
              <w:rPr>
                <w:rFonts w:ascii="Verdana" w:hAnsi="Verdana" w:cs="Arial"/>
                <w:sz w:val="16"/>
                <w:szCs w:val="16"/>
              </w:rPr>
            </w:pPr>
            <w:r w:rsidRPr="003F5B96">
              <w:rPr>
                <w:rFonts w:ascii="Verdana" w:hAnsi="Verdana" w:cs="Arial"/>
                <w:sz w:val="16"/>
                <w:szCs w:val="16"/>
              </w:rPr>
              <w:t>Elaboración y difusión de documentos con líneas de investigación, modelos, estrategias, instrumentos, etc.</w:t>
            </w:r>
          </w:p>
        </w:tc>
      </w:tr>
      <w:tr w:rsidR="00CA5A0A" w:rsidRPr="003F5B96" w:rsidTr="004463F1">
        <w:tblPrEx>
          <w:shd w:val="clear" w:color="auto" w:fill="auto"/>
        </w:tblPrEx>
        <w:trPr>
          <w:trHeight w:val="48"/>
        </w:trPr>
        <w:tc>
          <w:tcPr>
            <w:tcW w:w="1115" w:type="dxa"/>
            <w:gridSpan w:val="2"/>
            <w:vMerge/>
            <w:tcBorders>
              <w:bottom w:val="single" w:sz="4" w:space="0" w:color="auto"/>
            </w:tcBorders>
          </w:tcPr>
          <w:p w:rsidR="00CA5A0A" w:rsidRPr="003F5B96" w:rsidRDefault="00CA5A0A" w:rsidP="00306E5C">
            <w:pPr>
              <w:jc w:val="center"/>
              <w:rPr>
                <w:rFonts w:ascii="Verdana" w:hAnsi="Verdana" w:cs="Arial"/>
                <w:sz w:val="16"/>
                <w:szCs w:val="16"/>
              </w:rPr>
            </w:pPr>
          </w:p>
        </w:tc>
        <w:tc>
          <w:tcPr>
            <w:tcW w:w="1032" w:type="dxa"/>
            <w:gridSpan w:val="2"/>
            <w:vMerge/>
            <w:tcBorders>
              <w:bottom w:val="single" w:sz="4" w:space="0" w:color="auto"/>
            </w:tcBorders>
          </w:tcPr>
          <w:p w:rsidR="00CA5A0A" w:rsidRPr="003F5B96" w:rsidRDefault="00CA5A0A" w:rsidP="00306E5C">
            <w:pPr>
              <w:jc w:val="center"/>
              <w:rPr>
                <w:rFonts w:ascii="Verdana" w:hAnsi="Verdana" w:cs="Arial"/>
                <w:sz w:val="16"/>
                <w:szCs w:val="16"/>
              </w:rPr>
            </w:pPr>
          </w:p>
        </w:tc>
        <w:tc>
          <w:tcPr>
            <w:tcW w:w="1209" w:type="dxa"/>
            <w:gridSpan w:val="2"/>
            <w:vMerge/>
            <w:tcBorders>
              <w:bottom w:val="single" w:sz="4" w:space="0" w:color="auto"/>
            </w:tcBorders>
          </w:tcPr>
          <w:p w:rsidR="00CA5A0A" w:rsidRPr="003F5B96" w:rsidRDefault="00CA5A0A" w:rsidP="00306E5C">
            <w:pPr>
              <w:jc w:val="center"/>
              <w:rPr>
                <w:rFonts w:ascii="Verdana" w:hAnsi="Verdana" w:cs="Arial"/>
                <w:sz w:val="16"/>
                <w:szCs w:val="16"/>
              </w:rPr>
            </w:pPr>
          </w:p>
        </w:tc>
        <w:tc>
          <w:tcPr>
            <w:tcW w:w="3698" w:type="dxa"/>
            <w:gridSpan w:val="3"/>
            <w:tcBorders>
              <w:top w:val="single" w:sz="6" w:space="0" w:color="auto"/>
              <w:bottom w:val="single" w:sz="6" w:space="0" w:color="auto"/>
            </w:tcBorders>
          </w:tcPr>
          <w:p w:rsidR="00CA5A0A" w:rsidRPr="003F5B96" w:rsidRDefault="00CA5A0A" w:rsidP="00FC1A6A">
            <w:pPr>
              <w:numPr>
                <w:ilvl w:val="0"/>
                <w:numId w:val="49"/>
              </w:numPr>
              <w:ind w:hanging="720"/>
              <w:jc w:val="both"/>
              <w:rPr>
                <w:rFonts w:ascii="Verdana" w:hAnsi="Verdana" w:cs="Arial"/>
                <w:sz w:val="16"/>
                <w:szCs w:val="16"/>
              </w:rPr>
            </w:pPr>
            <w:r w:rsidRPr="003F5B96">
              <w:rPr>
                <w:rFonts w:ascii="Verdana" w:hAnsi="Verdana" w:cs="Arial"/>
                <w:sz w:val="16"/>
                <w:szCs w:val="16"/>
              </w:rPr>
              <w:t>Promover la producción intelectual de los docentes y estudiantes.</w:t>
            </w:r>
          </w:p>
        </w:tc>
        <w:tc>
          <w:tcPr>
            <w:tcW w:w="2250" w:type="dxa"/>
            <w:tcBorders>
              <w:top w:val="single" w:sz="6" w:space="0" w:color="auto"/>
              <w:bottom w:val="single" w:sz="6" w:space="0" w:color="auto"/>
            </w:tcBorders>
          </w:tcPr>
          <w:p w:rsidR="00CA5A0A" w:rsidRPr="003F5B96" w:rsidRDefault="00CA5A0A" w:rsidP="00306E5C">
            <w:pPr>
              <w:jc w:val="center"/>
              <w:rPr>
                <w:rFonts w:ascii="Verdana" w:hAnsi="Verdana" w:cs="Arial"/>
                <w:sz w:val="16"/>
                <w:szCs w:val="16"/>
              </w:rPr>
            </w:pPr>
            <w:r w:rsidRPr="003F5B96">
              <w:rPr>
                <w:rFonts w:ascii="Verdana" w:hAnsi="Verdana" w:cs="Arial"/>
                <w:sz w:val="16"/>
                <w:szCs w:val="16"/>
              </w:rPr>
              <w:t>01 jornada de sensibilización.</w:t>
            </w:r>
          </w:p>
          <w:p w:rsidR="00CA5A0A" w:rsidRPr="003F5B96" w:rsidRDefault="00CA5A0A" w:rsidP="00306E5C">
            <w:pPr>
              <w:jc w:val="center"/>
              <w:rPr>
                <w:rFonts w:ascii="Verdana" w:hAnsi="Verdana" w:cs="Arial"/>
                <w:sz w:val="16"/>
                <w:szCs w:val="16"/>
              </w:rPr>
            </w:pPr>
            <w:r w:rsidRPr="003F5B96">
              <w:rPr>
                <w:rFonts w:ascii="Verdana" w:hAnsi="Verdana" w:cs="Arial"/>
                <w:sz w:val="16"/>
                <w:szCs w:val="16"/>
              </w:rPr>
              <w:t>01 jornada de formación.</w:t>
            </w:r>
          </w:p>
          <w:p w:rsidR="00CA5A0A" w:rsidRPr="003F5B96" w:rsidRDefault="00CA5A0A" w:rsidP="00306E5C">
            <w:pPr>
              <w:jc w:val="center"/>
              <w:rPr>
                <w:rFonts w:ascii="Verdana" w:hAnsi="Verdana" w:cs="Arial"/>
                <w:sz w:val="16"/>
                <w:szCs w:val="16"/>
              </w:rPr>
            </w:pPr>
            <w:r w:rsidRPr="003F5B96">
              <w:rPr>
                <w:rFonts w:ascii="Verdana" w:hAnsi="Verdana" w:cs="Arial"/>
                <w:sz w:val="16"/>
                <w:szCs w:val="16"/>
              </w:rPr>
              <w:t>01 libro</w:t>
            </w:r>
          </w:p>
        </w:tc>
        <w:tc>
          <w:tcPr>
            <w:tcW w:w="5121" w:type="dxa"/>
            <w:gridSpan w:val="3"/>
            <w:tcBorders>
              <w:top w:val="single" w:sz="6" w:space="0" w:color="auto"/>
              <w:bottom w:val="single" w:sz="6" w:space="0" w:color="auto"/>
            </w:tcBorders>
          </w:tcPr>
          <w:p w:rsidR="00CA5A0A" w:rsidRPr="003F5B96" w:rsidRDefault="00CA5A0A" w:rsidP="00FC1A6A">
            <w:pPr>
              <w:numPr>
                <w:ilvl w:val="0"/>
                <w:numId w:val="38"/>
              </w:numPr>
              <w:ind w:left="175" w:hanging="175"/>
              <w:jc w:val="both"/>
              <w:rPr>
                <w:rFonts w:ascii="Verdana" w:hAnsi="Verdana" w:cs="Arial"/>
                <w:sz w:val="16"/>
                <w:szCs w:val="16"/>
              </w:rPr>
            </w:pPr>
            <w:r w:rsidRPr="003F5B96">
              <w:rPr>
                <w:rFonts w:ascii="Verdana" w:hAnsi="Verdana" w:cs="Arial"/>
                <w:sz w:val="16"/>
                <w:szCs w:val="16"/>
              </w:rPr>
              <w:t>Planificación, organización y ejecución de jornadas de trabajo.</w:t>
            </w:r>
          </w:p>
          <w:p w:rsidR="00CA5A0A" w:rsidRPr="003F5B96" w:rsidRDefault="00CA5A0A" w:rsidP="00FC1A6A">
            <w:pPr>
              <w:numPr>
                <w:ilvl w:val="0"/>
                <w:numId w:val="38"/>
              </w:numPr>
              <w:ind w:left="176" w:hanging="176"/>
              <w:jc w:val="both"/>
              <w:rPr>
                <w:rFonts w:ascii="Verdana" w:hAnsi="Verdana" w:cs="Arial"/>
                <w:sz w:val="16"/>
                <w:szCs w:val="16"/>
              </w:rPr>
            </w:pPr>
            <w:r w:rsidRPr="003F5B96">
              <w:rPr>
                <w:rFonts w:ascii="Verdana" w:hAnsi="Verdana" w:cs="Arial"/>
                <w:sz w:val="16"/>
                <w:szCs w:val="16"/>
              </w:rPr>
              <w:t>Realización de una jornada de difusión de los resultados de investigación.</w:t>
            </w:r>
          </w:p>
          <w:p w:rsidR="00CA5A0A" w:rsidRPr="003F5B96" w:rsidRDefault="00CA5A0A" w:rsidP="00FC1A6A">
            <w:pPr>
              <w:numPr>
                <w:ilvl w:val="0"/>
                <w:numId w:val="38"/>
              </w:numPr>
              <w:ind w:left="176" w:hanging="176"/>
              <w:jc w:val="both"/>
              <w:rPr>
                <w:rFonts w:ascii="Verdana" w:hAnsi="Verdana" w:cs="Arial"/>
                <w:sz w:val="16"/>
                <w:szCs w:val="16"/>
              </w:rPr>
            </w:pPr>
            <w:r w:rsidRPr="003F5B96">
              <w:rPr>
                <w:rFonts w:ascii="Verdana" w:hAnsi="Verdana" w:cs="Arial"/>
                <w:sz w:val="16"/>
                <w:szCs w:val="16"/>
              </w:rPr>
              <w:t>Realización de un evento científico anual para difundir investigaciones de los docentes.</w:t>
            </w:r>
          </w:p>
          <w:p w:rsidR="00CA5A0A" w:rsidRPr="003F5B96" w:rsidRDefault="00CA5A0A" w:rsidP="00FC1A6A">
            <w:pPr>
              <w:numPr>
                <w:ilvl w:val="0"/>
                <w:numId w:val="38"/>
              </w:numPr>
              <w:ind w:left="176" w:hanging="176"/>
              <w:jc w:val="both"/>
              <w:rPr>
                <w:rFonts w:ascii="Verdana" w:hAnsi="Verdana" w:cs="Arial"/>
                <w:sz w:val="16"/>
                <w:szCs w:val="16"/>
              </w:rPr>
            </w:pPr>
            <w:r w:rsidRPr="003F5B96">
              <w:rPr>
                <w:rFonts w:ascii="Verdana" w:hAnsi="Verdana" w:cs="Arial"/>
                <w:sz w:val="16"/>
                <w:szCs w:val="16"/>
              </w:rPr>
              <w:t>Producción intelectual de docentes y su difusión a través de fuentes indizadas.</w:t>
            </w:r>
          </w:p>
        </w:tc>
      </w:tr>
      <w:tr w:rsidR="00CA5A0A" w:rsidRPr="005761F4" w:rsidTr="004463F1">
        <w:tblPrEx>
          <w:shd w:val="clear" w:color="auto" w:fill="auto"/>
        </w:tblPrEx>
        <w:trPr>
          <w:gridBefore w:val="1"/>
          <w:gridAfter w:val="1"/>
          <w:wBefore w:w="108" w:type="dxa"/>
          <w:wAfter w:w="207" w:type="dxa"/>
          <w:trHeight w:val="290"/>
        </w:trPr>
        <w:tc>
          <w:tcPr>
            <w:tcW w:w="6897" w:type="dxa"/>
            <w:gridSpan w:val="7"/>
            <w:tcBorders>
              <w:bottom w:val="single" w:sz="4" w:space="0" w:color="auto"/>
            </w:tcBorders>
            <w:shd w:val="clear" w:color="auto" w:fill="FFFFFF" w:themeFill="background1"/>
          </w:tcPr>
          <w:p w:rsidR="00CA5A0A" w:rsidRPr="005761F4" w:rsidRDefault="00CA5A0A" w:rsidP="00306E5C">
            <w:pPr>
              <w:jc w:val="center"/>
              <w:rPr>
                <w:rFonts w:ascii="Verdana" w:hAnsi="Verdana" w:cs="Arial"/>
                <w:b/>
                <w:smallCaps/>
                <w:sz w:val="16"/>
                <w:szCs w:val="16"/>
              </w:rPr>
            </w:pPr>
            <w:r w:rsidRPr="005761F4">
              <w:rPr>
                <w:rFonts w:ascii="Verdana" w:hAnsi="Verdana" w:cs="Arial"/>
                <w:b/>
                <w:smallCaps/>
                <w:sz w:val="16"/>
                <w:szCs w:val="16"/>
              </w:rPr>
              <w:lastRenderedPageBreak/>
              <w:t>Objetivos</w:t>
            </w:r>
          </w:p>
        </w:tc>
        <w:tc>
          <w:tcPr>
            <w:tcW w:w="2408" w:type="dxa"/>
            <w:gridSpan w:val="3"/>
            <w:vMerge w:val="restart"/>
            <w:shd w:val="clear" w:color="auto" w:fill="FFFFFF" w:themeFill="background1"/>
            <w:vAlign w:val="center"/>
          </w:tcPr>
          <w:p w:rsidR="00CA5A0A" w:rsidRPr="005761F4" w:rsidRDefault="00CA5A0A" w:rsidP="00306E5C">
            <w:pPr>
              <w:jc w:val="center"/>
              <w:rPr>
                <w:rFonts w:ascii="Verdana" w:hAnsi="Verdana" w:cs="Arial"/>
                <w:b/>
                <w:smallCaps/>
                <w:sz w:val="16"/>
                <w:szCs w:val="16"/>
              </w:rPr>
            </w:pPr>
            <w:r w:rsidRPr="005761F4">
              <w:rPr>
                <w:rFonts w:ascii="Verdana" w:hAnsi="Verdana" w:cs="Arial"/>
                <w:b/>
                <w:smallCaps/>
                <w:sz w:val="16"/>
                <w:szCs w:val="16"/>
              </w:rPr>
              <w:t>Metas</w:t>
            </w:r>
          </w:p>
        </w:tc>
        <w:tc>
          <w:tcPr>
            <w:tcW w:w="4805" w:type="dxa"/>
            <w:vMerge w:val="restart"/>
            <w:shd w:val="clear" w:color="auto" w:fill="FFFFFF" w:themeFill="background1"/>
            <w:vAlign w:val="center"/>
          </w:tcPr>
          <w:p w:rsidR="00CA5A0A" w:rsidRPr="005761F4" w:rsidRDefault="00CA5A0A" w:rsidP="00306E5C">
            <w:pPr>
              <w:jc w:val="center"/>
              <w:rPr>
                <w:rFonts w:ascii="Verdana" w:hAnsi="Verdana" w:cs="Arial"/>
                <w:b/>
                <w:smallCaps/>
                <w:sz w:val="16"/>
                <w:szCs w:val="16"/>
              </w:rPr>
            </w:pPr>
            <w:r w:rsidRPr="005761F4">
              <w:rPr>
                <w:rFonts w:ascii="Verdana" w:hAnsi="Verdana" w:cs="Arial"/>
                <w:b/>
                <w:smallCaps/>
                <w:sz w:val="16"/>
                <w:szCs w:val="16"/>
              </w:rPr>
              <w:t>Actividades</w:t>
            </w:r>
          </w:p>
        </w:tc>
      </w:tr>
      <w:tr w:rsidR="00CA5A0A" w:rsidRPr="005761F4" w:rsidTr="004463F1">
        <w:tblPrEx>
          <w:shd w:val="clear" w:color="auto" w:fill="auto"/>
        </w:tblPrEx>
        <w:trPr>
          <w:gridBefore w:val="1"/>
          <w:gridAfter w:val="1"/>
          <w:wBefore w:w="108" w:type="dxa"/>
          <w:wAfter w:w="207" w:type="dxa"/>
          <w:trHeight w:val="50"/>
        </w:trPr>
        <w:tc>
          <w:tcPr>
            <w:tcW w:w="1115" w:type="dxa"/>
            <w:gridSpan w:val="2"/>
            <w:tcBorders>
              <w:top w:val="single" w:sz="4" w:space="0" w:color="auto"/>
            </w:tcBorders>
            <w:shd w:val="clear" w:color="auto" w:fill="FFFFFF" w:themeFill="background1"/>
          </w:tcPr>
          <w:p w:rsidR="00CA5A0A" w:rsidRPr="005761F4" w:rsidRDefault="00CA5A0A" w:rsidP="00306E5C">
            <w:pPr>
              <w:jc w:val="center"/>
              <w:rPr>
                <w:rFonts w:ascii="Verdana" w:hAnsi="Verdana" w:cs="Arial"/>
                <w:b/>
                <w:sz w:val="16"/>
                <w:szCs w:val="16"/>
              </w:rPr>
            </w:pPr>
            <w:r w:rsidRPr="005761F4">
              <w:rPr>
                <w:rFonts w:ascii="Verdana" w:hAnsi="Verdana" w:cs="Arial"/>
                <w:b/>
                <w:sz w:val="16"/>
                <w:szCs w:val="16"/>
              </w:rPr>
              <w:t>Generales</w:t>
            </w:r>
          </w:p>
        </w:tc>
        <w:tc>
          <w:tcPr>
            <w:tcW w:w="1032" w:type="dxa"/>
            <w:gridSpan w:val="2"/>
            <w:tcBorders>
              <w:top w:val="single" w:sz="4" w:space="0" w:color="auto"/>
            </w:tcBorders>
            <w:shd w:val="clear" w:color="auto" w:fill="FFFFFF" w:themeFill="background1"/>
          </w:tcPr>
          <w:p w:rsidR="00CA5A0A" w:rsidRPr="005761F4" w:rsidRDefault="00CA5A0A" w:rsidP="00306E5C">
            <w:pPr>
              <w:jc w:val="center"/>
              <w:rPr>
                <w:rFonts w:ascii="Verdana" w:hAnsi="Verdana" w:cs="Arial"/>
                <w:b/>
                <w:sz w:val="16"/>
                <w:szCs w:val="16"/>
              </w:rPr>
            </w:pPr>
            <w:r w:rsidRPr="005761F4">
              <w:rPr>
                <w:rFonts w:ascii="Verdana" w:hAnsi="Verdana" w:cs="Arial"/>
                <w:b/>
                <w:sz w:val="16"/>
                <w:szCs w:val="16"/>
              </w:rPr>
              <w:t>Parciales</w:t>
            </w:r>
          </w:p>
        </w:tc>
        <w:tc>
          <w:tcPr>
            <w:tcW w:w="1209" w:type="dxa"/>
            <w:gridSpan w:val="2"/>
            <w:tcBorders>
              <w:top w:val="single" w:sz="4" w:space="0" w:color="auto"/>
            </w:tcBorders>
            <w:shd w:val="clear" w:color="auto" w:fill="FFFFFF" w:themeFill="background1"/>
          </w:tcPr>
          <w:p w:rsidR="00CA5A0A" w:rsidRPr="005761F4" w:rsidRDefault="00CA5A0A" w:rsidP="00306E5C">
            <w:pPr>
              <w:jc w:val="center"/>
              <w:rPr>
                <w:rFonts w:ascii="Verdana" w:hAnsi="Verdana" w:cs="Arial"/>
                <w:b/>
                <w:sz w:val="16"/>
                <w:szCs w:val="16"/>
              </w:rPr>
            </w:pPr>
            <w:r w:rsidRPr="005761F4">
              <w:rPr>
                <w:rFonts w:ascii="Verdana" w:hAnsi="Verdana" w:cs="Arial"/>
                <w:b/>
                <w:sz w:val="16"/>
                <w:szCs w:val="16"/>
              </w:rPr>
              <w:t>Específicos</w:t>
            </w:r>
          </w:p>
        </w:tc>
        <w:tc>
          <w:tcPr>
            <w:tcW w:w="3541" w:type="dxa"/>
            <w:tcBorders>
              <w:top w:val="single" w:sz="4" w:space="0" w:color="auto"/>
            </w:tcBorders>
            <w:shd w:val="clear" w:color="auto" w:fill="FFFFFF" w:themeFill="background1"/>
          </w:tcPr>
          <w:p w:rsidR="00CA5A0A" w:rsidRPr="005761F4" w:rsidRDefault="00CA5A0A" w:rsidP="00306E5C">
            <w:pPr>
              <w:jc w:val="center"/>
              <w:rPr>
                <w:rFonts w:ascii="Verdana" w:hAnsi="Verdana" w:cs="Arial"/>
                <w:b/>
                <w:sz w:val="16"/>
                <w:szCs w:val="16"/>
              </w:rPr>
            </w:pPr>
            <w:r w:rsidRPr="005761F4">
              <w:rPr>
                <w:rFonts w:ascii="Verdana" w:hAnsi="Verdana" w:cs="Arial"/>
                <w:b/>
                <w:sz w:val="16"/>
                <w:szCs w:val="16"/>
              </w:rPr>
              <w:t>Sub-específicos</w:t>
            </w:r>
          </w:p>
        </w:tc>
        <w:tc>
          <w:tcPr>
            <w:tcW w:w="2408" w:type="dxa"/>
            <w:gridSpan w:val="3"/>
            <w:vMerge/>
            <w:shd w:val="clear" w:color="auto" w:fill="66CCFF"/>
          </w:tcPr>
          <w:p w:rsidR="00CA5A0A" w:rsidRPr="005761F4" w:rsidRDefault="00CA5A0A" w:rsidP="00306E5C">
            <w:pPr>
              <w:rPr>
                <w:rFonts w:ascii="Verdana" w:hAnsi="Verdana" w:cs="Arial"/>
                <w:b/>
                <w:sz w:val="16"/>
                <w:szCs w:val="16"/>
              </w:rPr>
            </w:pPr>
          </w:p>
        </w:tc>
        <w:tc>
          <w:tcPr>
            <w:tcW w:w="4805" w:type="dxa"/>
            <w:vMerge/>
            <w:shd w:val="clear" w:color="auto" w:fill="66CCFF"/>
          </w:tcPr>
          <w:p w:rsidR="00CA5A0A" w:rsidRPr="005761F4" w:rsidRDefault="00CA5A0A" w:rsidP="00306E5C">
            <w:pPr>
              <w:rPr>
                <w:rFonts w:ascii="Verdana" w:hAnsi="Verdana" w:cs="Arial"/>
                <w:b/>
                <w:sz w:val="16"/>
                <w:szCs w:val="16"/>
              </w:rPr>
            </w:pPr>
          </w:p>
        </w:tc>
      </w:tr>
      <w:tr w:rsidR="00CA5A0A" w:rsidRPr="005761F4" w:rsidTr="004463F1">
        <w:tblPrEx>
          <w:shd w:val="clear" w:color="auto" w:fill="auto"/>
        </w:tblPrEx>
        <w:trPr>
          <w:gridBefore w:val="1"/>
          <w:gridAfter w:val="1"/>
          <w:wBefore w:w="108" w:type="dxa"/>
          <w:wAfter w:w="207" w:type="dxa"/>
          <w:trHeight w:val="1900"/>
        </w:trPr>
        <w:tc>
          <w:tcPr>
            <w:tcW w:w="1115" w:type="dxa"/>
            <w:gridSpan w:val="2"/>
            <w:vMerge w:val="restart"/>
            <w:tcBorders>
              <w:top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OEG 1</w:t>
            </w:r>
          </w:p>
        </w:tc>
        <w:tc>
          <w:tcPr>
            <w:tcW w:w="1032" w:type="dxa"/>
            <w:gridSpan w:val="2"/>
            <w:tcBorders>
              <w:top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OEP3</w:t>
            </w:r>
          </w:p>
        </w:tc>
        <w:tc>
          <w:tcPr>
            <w:tcW w:w="1209" w:type="dxa"/>
            <w:gridSpan w:val="2"/>
            <w:tcBorders>
              <w:top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OEE5</w:t>
            </w:r>
          </w:p>
        </w:tc>
        <w:tc>
          <w:tcPr>
            <w:tcW w:w="3541" w:type="dxa"/>
            <w:tcBorders>
              <w:top w:val="single" w:sz="6" w:space="0" w:color="auto"/>
            </w:tcBorders>
          </w:tcPr>
          <w:p w:rsidR="00CA5A0A" w:rsidRPr="005761F4" w:rsidRDefault="00CA5A0A" w:rsidP="00FC1A6A">
            <w:pPr>
              <w:numPr>
                <w:ilvl w:val="0"/>
                <w:numId w:val="50"/>
              </w:numPr>
              <w:ind w:hanging="720"/>
              <w:jc w:val="both"/>
              <w:rPr>
                <w:rFonts w:ascii="Verdana" w:hAnsi="Verdana" w:cs="Arial"/>
                <w:sz w:val="16"/>
                <w:szCs w:val="16"/>
              </w:rPr>
            </w:pPr>
            <w:r w:rsidRPr="005761F4">
              <w:rPr>
                <w:rFonts w:ascii="Verdana" w:hAnsi="Verdana" w:cs="Arial"/>
                <w:sz w:val="16"/>
                <w:szCs w:val="16"/>
              </w:rPr>
              <w:t>Promover actividades de extensión universitaria y proyección social.</w:t>
            </w:r>
          </w:p>
        </w:tc>
        <w:tc>
          <w:tcPr>
            <w:tcW w:w="2408" w:type="dxa"/>
            <w:gridSpan w:val="3"/>
            <w:tcBorders>
              <w:top w:val="single" w:sz="6"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01 actividad de extensión universitaria.</w:t>
            </w:r>
          </w:p>
          <w:p w:rsidR="00CA5A0A" w:rsidRPr="005761F4" w:rsidRDefault="00CA5A0A" w:rsidP="00306E5C">
            <w:pPr>
              <w:jc w:val="center"/>
              <w:rPr>
                <w:rFonts w:ascii="Verdana" w:hAnsi="Verdana" w:cs="Arial"/>
                <w:sz w:val="16"/>
                <w:szCs w:val="16"/>
              </w:rPr>
            </w:pPr>
            <w:r w:rsidRPr="005761F4">
              <w:rPr>
                <w:rFonts w:ascii="Verdana" w:hAnsi="Verdana" w:cs="Arial"/>
                <w:sz w:val="16"/>
                <w:szCs w:val="16"/>
              </w:rPr>
              <w:t>02 actividades de proyección social.</w:t>
            </w:r>
          </w:p>
        </w:tc>
        <w:tc>
          <w:tcPr>
            <w:tcW w:w="4805" w:type="dxa"/>
            <w:tcBorders>
              <w:top w:val="single" w:sz="6" w:space="0" w:color="auto"/>
            </w:tcBorders>
          </w:tcPr>
          <w:p w:rsidR="00CA5A0A" w:rsidRPr="005761F4" w:rsidRDefault="00CA5A0A" w:rsidP="00FC1A6A">
            <w:pPr>
              <w:numPr>
                <w:ilvl w:val="0"/>
                <w:numId w:val="38"/>
              </w:numPr>
              <w:ind w:left="175" w:hanging="175"/>
              <w:jc w:val="both"/>
              <w:rPr>
                <w:rFonts w:ascii="Verdana" w:hAnsi="Verdana" w:cs="Arial"/>
                <w:sz w:val="16"/>
                <w:szCs w:val="16"/>
              </w:rPr>
            </w:pPr>
            <w:r w:rsidRPr="005761F4">
              <w:rPr>
                <w:rFonts w:ascii="Verdana" w:hAnsi="Verdana" w:cs="Arial"/>
                <w:sz w:val="16"/>
                <w:szCs w:val="16"/>
              </w:rPr>
              <w:t>Realización de cursos de extensión para profesores de Educación Secundaria.</w:t>
            </w:r>
          </w:p>
          <w:p w:rsidR="00CA5A0A" w:rsidRPr="005761F4" w:rsidRDefault="00CA5A0A" w:rsidP="00FC1A6A">
            <w:pPr>
              <w:numPr>
                <w:ilvl w:val="0"/>
                <w:numId w:val="38"/>
              </w:numPr>
              <w:ind w:left="175" w:hanging="175"/>
              <w:jc w:val="both"/>
              <w:rPr>
                <w:rFonts w:ascii="Verdana" w:hAnsi="Verdana" w:cs="Arial"/>
                <w:sz w:val="16"/>
                <w:szCs w:val="16"/>
              </w:rPr>
            </w:pPr>
            <w:r w:rsidRPr="005761F4">
              <w:rPr>
                <w:rFonts w:ascii="Verdana" w:hAnsi="Verdana" w:cs="Arial"/>
                <w:sz w:val="16"/>
                <w:szCs w:val="16"/>
              </w:rPr>
              <w:t>Planificación y ejecución de actividades de apoyo social (reforzamiento escolar, operación libro, etc.).</w:t>
            </w:r>
          </w:p>
          <w:p w:rsidR="00CA5A0A" w:rsidRPr="005761F4" w:rsidRDefault="00CA5A0A" w:rsidP="00FC1A6A">
            <w:pPr>
              <w:numPr>
                <w:ilvl w:val="0"/>
                <w:numId w:val="38"/>
              </w:numPr>
              <w:ind w:left="175" w:hanging="175"/>
              <w:jc w:val="both"/>
              <w:rPr>
                <w:rFonts w:ascii="Verdana" w:hAnsi="Verdana" w:cs="Arial"/>
                <w:sz w:val="16"/>
                <w:szCs w:val="16"/>
              </w:rPr>
            </w:pPr>
            <w:r w:rsidRPr="005761F4">
              <w:rPr>
                <w:rFonts w:ascii="Verdana" w:hAnsi="Verdana" w:cs="Arial"/>
                <w:sz w:val="16"/>
                <w:szCs w:val="16"/>
              </w:rPr>
              <w:t>Planificación y ejecución de actividades de recreación (caminatas, campeonato deportivo, concursos, gimkanas, etc.).</w:t>
            </w:r>
          </w:p>
          <w:p w:rsidR="00CA5A0A" w:rsidRPr="005761F4" w:rsidRDefault="00CA5A0A" w:rsidP="00FC1A6A">
            <w:pPr>
              <w:numPr>
                <w:ilvl w:val="0"/>
                <w:numId w:val="38"/>
              </w:numPr>
              <w:ind w:left="175" w:hanging="175"/>
              <w:jc w:val="both"/>
              <w:rPr>
                <w:rFonts w:ascii="Verdana" w:hAnsi="Verdana" w:cs="Arial"/>
                <w:sz w:val="16"/>
                <w:szCs w:val="16"/>
              </w:rPr>
            </w:pPr>
            <w:r w:rsidRPr="005761F4">
              <w:rPr>
                <w:rFonts w:ascii="Verdana" w:hAnsi="Verdana" w:cs="Arial"/>
                <w:sz w:val="16"/>
                <w:szCs w:val="16"/>
              </w:rPr>
              <w:t>Planificación y ejecución de actividades de desarrollo de talentos (investigación, música, teatro, danza, etc.).</w:t>
            </w:r>
          </w:p>
        </w:tc>
      </w:tr>
      <w:tr w:rsidR="00CA5A0A" w:rsidRPr="005761F4" w:rsidTr="004463F1">
        <w:tblPrEx>
          <w:shd w:val="clear" w:color="auto" w:fill="auto"/>
        </w:tblPrEx>
        <w:trPr>
          <w:gridBefore w:val="1"/>
          <w:gridAfter w:val="1"/>
          <w:wBefore w:w="108" w:type="dxa"/>
          <w:wAfter w:w="207" w:type="dxa"/>
          <w:trHeight w:val="898"/>
        </w:trPr>
        <w:tc>
          <w:tcPr>
            <w:tcW w:w="1115" w:type="dxa"/>
            <w:gridSpan w:val="2"/>
            <w:vMerge/>
          </w:tcPr>
          <w:p w:rsidR="00CA5A0A" w:rsidRPr="005761F4" w:rsidRDefault="00CA5A0A" w:rsidP="00306E5C">
            <w:pPr>
              <w:jc w:val="center"/>
              <w:rPr>
                <w:rFonts w:ascii="Verdana" w:hAnsi="Verdana" w:cs="Arial"/>
                <w:sz w:val="16"/>
                <w:szCs w:val="16"/>
              </w:rPr>
            </w:pPr>
          </w:p>
        </w:tc>
        <w:tc>
          <w:tcPr>
            <w:tcW w:w="1032" w:type="dxa"/>
            <w:gridSpan w:val="2"/>
            <w:vMerge w:val="restart"/>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OEP5</w:t>
            </w:r>
          </w:p>
        </w:tc>
        <w:tc>
          <w:tcPr>
            <w:tcW w:w="1209" w:type="dxa"/>
            <w:gridSpan w:val="2"/>
            <w:vMerge w:val="restart"/>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OEE8</w:t>
            </w:r>
          </w:p>
        </w:tc>
        <w:tc>
          <w:tcPr>
            <w:tcW w:w="3541" w:type="dxa"/>
            <w:tcBorders>
              <w:bottom w:val="single" w:sz="6" w:space="0" w:color="auto"/>
            </w:tcBorders>
          </w:tcPr>
          <w:p w:rsidR="00CA5A0A" w:rsidRPr="005761F4" w:rsidRDefault="00CA5A0A" w:rsidP="00FC1A6A">
            <w:pPr>
              <w:numPr>
                <w:ilvl w:val="0"/>
                <w:numId w:val="47"/>
              </w:numPr>
              <w:tabs>
                <w:tab w:val="left" w:pos="743"/>
              </w:tabs>
              <w:ind w:left="743" w:hanging="743"/>
              <w:jc w:val="both"/>
              <w:rPr>
                <w:rFonts w:ascii="Verdana" w:hAnsi="Verdana" w:cs="Arial"/>
                <w:sz w:val="16"/>
                <w:szCs w:val="16"/>
              </w:rPr>
            </w:pPr>
            <w:r w:rsidRPr="005761F4">
              <w:rPr>
                <w:rFonts w:ascii="Verdana" w:hAnsi="Verdana" w:cs="Arial"/>
                <w:sz w:val="16"/>
                <w:szCs w:val="16"/>
              </w:rPr>
              <w:t>Formular un cuadro de requerimientos de infraestructura y equipamiento.</w:t>
            </w:r>
          </w:p>
        </w:tc>
        <w:tc>
          <w:tcPr>
            <w:tcW w:w="2408" w:type="dxa"/>
            <w:gridSpan w:val="3"/>
            <w:tcBorders>
              <w:bottom w:val="single" w:sz="6"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Cuadro de requerimientos.</w:t>
            </w:r>
          </w:p>
        </w:tc>
        <w:tc>
          <w:tcPr>
            <w:tcW w:w="4805" w:type="dxa"/>
            <w:tcBorders>
              <w:bottom w:val="single" w:sz="6" w:space="0" w:color="auto"/>
            </w:tcBorders>
          </w:tcPr>
          <w:p w:rsidR="00CA5A0A" w:rsidRPr="005761F4" w:rsidRDefault="00CA5A0A" w:rsidP="00FC1A6A">
            <w:pPr>
              <w:numPr>
                <w:ilvl w:val="0"/>
                <w:numId w:val="39"/>
              </w:numPr>
              <w:ind w:left="175" w:hanging="175"/>
              <w:jc w:val="both"/>
              <w:rPr>
                <w:rFonts w:ascii="Verdana" w:hAnsi="Verdana" w:cs="Arial"/>
                <w:sz w:val="16"/>
                <w:szCs w:val="16"/>
              </w:rPr>
            </w:pPr>
            <w:r w:rsidRPr="005761F4">
              <w:rPr>
                <w:rFonts w:ascii="Verdana" w:hAnsi="Verdana" w:cs="Arial"/>
                <w:sz w:val="16"/>
                <w:szCs w:val="16"/>
              </w:rPr>
              <w:t>Elaboración del cuadro de requerimientos de equipos de enseñanza.</w:t>
            </w:r>
          </w:p>
          <w:p w:rsidR="00CA5A0A" w:rsidRPr="005761F4" w:rsidRDefault="00CA5A0A" w:rsidP="00FC1A6A">
            <w:pPr>
              <w:numPr>
                <w:ilvl w:val="0"/>
                <w:numId w:val="39"/>
              </w:numPr>
              <w:ind w:left="175" w:hanging="175"/>
              <w:jc w:val="both"/>
              <w:rPr>
                <w:rFonts w:ascii="Verdana" w:hAnsi="Verdana" w:cs="Arial"/>
                <w:sz w:val="16"/>
                <w:szCs w:val="16"/>
              </w:rPr>
            </w:pPr>
            <w:r w:rsidRPr="005761F4">
              <w:rPr>
                <w:rFonts w:ascii="Verdana" w:hAnsi="Verdana" w:cs="Arial"/>
                <w:sz w:val="16"/>
                <w:szCs w:val="16"/>
              </w:rPr>
              <w:t>Gestión para la adquisición de equipos de cómputo, proyección multimedia, impresión, video, fotografía y equipos de enseñanza.</w:t>
            </w:r>
          </w:p>
        </w:tc>
      </w:tr>
      <w:tr w:rsidR="00CA5A0A" w:rsidRPr="005761F4" w:rsidTr="004463F1">
        <w:tblPrEx>
          <w:shd w:val="clear" w:color="auto" w:fill="auto"/>
        </w:tblPrEx>
        <w:trPr>
          <w:gridBefore w:val="1"/>
          <w:gridAfter w:val="1"/>
          <w:wBefore w:w="108" w:type="dxa"/>
          <w:wAfter w:w="207" w:type="dxa"/>
          <w:trHeight w:val="344"/>
        </w:trPr>
        <w:tc>
          <w:tcPr>
            <w:tcW w:w="1115" w:type="dxa"/>
            <w:gridSpan w:val="2"/>
            <w:vMerge/>
            <w:tcBorders>
              <w:bottom w:val="single" w:sz="4" w:space="0" w:color="auto"/>
            </w:tcBorders>
          </w:tcPr>
          <w:p w:rsidR="00CA5A0A" w:rsidRPr="005761F4" w:rsidRDefault="00CA5A0A" w:rsidP="00306E5C">
            <w:pPr>
              <w:jc w:val="center"/>
              <w:rPr>
                <w:rFonts w:ascii="Verdana" w:hAnsi="Verdana" w:cs="Arial"/>
                <w:sz w:val="16"/>
                <w:szCs w:val="16"/>
              </w:rPr>
            </w:pPr>
          </w:p>
        </w:tc>
        <w:tc>
          <w:tcPr>
            <w:tcW w:w="1032" w:type="dxa"/>
            <w:gridSpan w:val="2"/>
            <w:vMerge/>
            <w:tcBorders>
              <w:bottom w:val="single" w:sz="4" w:space="0" w:color="auto"/>
            </w:tcBorders>
          </w:tcPr>
          <w:p w:rsidR="00CA5A0A" w:rsidRPr="005761F4" w:rsidRDefault="00CA5A0A" w:rsidP="00306E5C">
            <w:pPr>
              <w:jc w:val="center"/>
              <w:rPr>
                <w:rFonts w:ascii="Verdana" w:hAnsi="Verdana" w:cs="Arial"/>
                <w:sz w:val="16"/>
                <w:szCs w:val="16"/>
              </w:rPr>
            </w:pPr>
          </w:p>
        </w:tc>
        <w:tc>
          <w:tcPr>
            <w:tcW w:w="1209" w:type="dxa"/>
            <w:gridSpan w:val="2"/>
            <w:vMerge/>
            <w:tcBorders>
              <w:bottom w:val="single" w:sz="4" w:space="0" w:color="auto"/>
            </w:tcBorders>
          </w:tcPr>
          <w:p w:rsidR="00CA5A0A" w:rsidRPr="005761F4" w:rsidRDefault="00CA5A0A" w:rsidP="00306E5C">
            <w:pPr>
              <w:jc w:val="center"/>
              <w:rPr>
                <w:rFonts w:ascii="Verdana" w:hAnsi="Verdana" w:cs="Arial"/>
                <w:sz w:val="16"/>
                <w:szCs w:val="16"/>
              </w:rPr>
            </w:pPr>
          </w:p>
        </w:tc>
        <w:tc>
          <w:tcPr>
            <w:tcW w:w="3541" w:type="dxa"/>
            <w:tcBorders>
              <w:top w:val="single" w:sz="6" w:space="0" w:color="auto"/>
              <w:bottom w:val="single" w:sz="4" w:space="0" w:color="auto"/>
            </w:tcBorders>
          </w:tcPr>
          <w:p w:rsidR="00CA5A0A" w:rsidRPr="005761F4" w:rsidRDefault="00CA5A0A" w:rsidP="00FC1A6A">
            <w:pPr>
              <w:numPr>
                <w:ilvl w:val="0"/>
                <w:numId w:val="47"/>
              </w:numPr>
              <w:tabs>
                <w:tab w:val="left" w:pos="743"/>
              </w:tabs>
              <w:ind w:left="743" w:hanging="743"/>
              <w:jc w:val="both"/>
              <w:rPr>
                <w:rFonts w:ascii="Verdana" w:hAnsi="Verdana" w:cs="Arial"/>
                <w:sz w:val="16"/>
                <w:szCs w:val="16"/>
              </w:rPr>
            </w:pPr>
            <w:r w:rsidRPr="005761F4">
              <w:rPr>
                <w:rFonts w:ascii="Verdana" w:hAnsi="Verdana" w:cs="Arial"/>
                <w:sz w:val="16"/>
                <w:szCs w:val="16"/>
              </w:rPr>
              <w:t>Gestionar el mantenimiento de la infraestructura y de los equipos existentes.</w:t>
            </w:r>
          </w:p>
        </w:tc>
        <w:tc>
          <w:tcPr>
            <w:tcW w:w="2408" w:type="dxa"/>
            <w:gridSpan w:val="3"/>
            <w:tcBorders>
              <w:top w:val="single" w:sz="6" w:space="0" w:color="auto"/>
              <w:bottom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Plan de mantenimiento.</w:t>
            </w:r>
          </w:p>
        </w:tc>
        <w:tc>
          <w:tcPr>
            <w:tcW w:w="4805" w:type="dxa"/>
            <w:tcBorders>
              <w:top w:val="single" w:sz="6" w:space="0" w:color="auto"/>
              <w:bottom w:val="single" w:sz="4" w:space="0" w:color="auto"/>
            </w:tcBorders>
          </w:tcPr>
          <w:p w:rsidR="00CA5A0A" w:rsidRPr="005761F4" w:rsidRDefault="00CA5A0A" w:rsidP="00FC1A6A">
            <w:pPr>
              <w:numPr>
                <w:ilvl w:val="0"/>
                <w:numId w:val="39"/>
              </w:numPr>
              <w:ind w:left="175" w:hanging="175"/>
              <w:jc w:val="both"/>
              <w:rPr>
                <w:rFonts w:ascii="Verdana" w:hAnsi="Verdana" w:cs="Arial"/>
                <w:sz w:val="16"/>
                <w:szCs w:val="16"/>
              </w:rPr>
            </w:pPr>
            <w:r w:rsidRPr="005761F4">
              <w:rPr>
                <w:rFonts w:ascii="Verdana" w:hAnsi="Verdana" w:cs="Arial"/>
                <w:sz w:val="16"/>
                <w:szCs w:val="16"/>
              </w:rPr>
              <w:t>Elaborar y ejecutar un plan de mantenimiento.</w:t>
            </w:r>
          </w:p>
        </w:tc>
      </w:tr>
      <w:tr w:rsidR="00CA5A0A" w:rsidRPr="005761F4" w:rsidTr="004463F1">
        <w:tblPrEx>
          <w:shd w:val="clear" w:color="auto" w:fill="auto"/>
        </w:tblPrEx>
        <w:trPr>
          <w:gridBefore w:val="1"/>
          <w:gridAfter w:val="1"/>
          <w:wBefore w:w="108" w:type="dxa"/>
          <w:wAfter w:w="207" w:type="dxa"/>
          <w:trHeight w:val="136"/>
        </w:trPr>
        <w:tc>
          <w:tcPr>
            <w:tcW w:w="1115" w:type="dxa"/>
            <w:gridSpan w:val="2"/>
            <w:tcBorders>
              <w:top w:val="single" w:sz="4" w:space="0" w:color="auto"/>
              <w:bottom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OEG 1</w:t>
            </w:r>
          </w:p>
        </w:tc>
        <w:tc>
          <w:tcPr>
            <w:tcW w:w="1032" w:type="dxa"/>
            <w:gridSpan w:val="2"/>
            <w:tcBorders>
              <w:top w:val="single" w:sz="4" w:space="0" w:color="auto"/>
              <w:bottom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OEP6</w:t>
            </w:r>
          </w:p>
        </w:tc>
        <w:tc>
          <w:tcPr>
            <w:tcW w:w="1209" w:type="dxa"/>
            <w:gridSpan w:val="2"/>
            <w:tcBorders>
              <w:top w:val="single" w:sz="4" w:space="0" w:color="auto"/>
              <w:bottom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OEE9</w:t>
            </w:r>
          </w:p>
        </w:tc>
        <w:tc>
          <w:tcPr>
            <w:tcW w:w="3541" w:type="dxa"/>
            <w:tcBorders>
              <w:top w:val="single" w:sz="4" w:space="0" w:color="auto"/>
              <w:bottom w:val="single" w:sz="6" w:space="0" w:color="auto"/>
            </w:tcBorders>
          </w:tcPr>
          <w:p w:rsidR="00CA5A0A" w:rsidRPr="005761F4" w:rsidRDefault="00CA5A0A" w:rsidP="00FC1A6A">
            <w:pPr>
              <w:numPr>
                <w:ilvl w:val="0"/>
                <w:numId w:val="48"/>
              </w:numPr>
              <w:tabs>
                <w:tab w:val="left" w:pos="743"/>
              </w:tabs>
              <w:ind w:hanging="686"/>
              <w:jc w:val="both"/>
              <w:rPr>
                <w:rFonts w:ascii="Verdana" w:hAnsi="Verdana" w:cs="Arial"/>
                <w:sz w:val="16"/>
                <w:szCs w:val="16"/>
              </w:rPr>
            </w:pPr>
            <w:r w:rsidRPr="005761F4">
              <w:rPr>
                <w:rFonts w:ascii="Verdana" w:hAnsi="Verdana" w:cs="Arial"/>
                <w:sz w:val="16"/>
                <w:szCs w:val="16"/>
              </w:rPr>
              <w:t>Elaborar un programa de bienestar y servicios para estudiantes, docentes y personal administrativo.</w:t>
            </w:r>
          </w:p>
          <w:p w:rsidR="00CA5A0A" w:rsidRPr="005761F4" w:rsidRDefault="00CA5A0A" w:rsidP="00306E5C">
            <w:pPr>
              <w:tabs>
                <w:tab w:val="left" w:pos="743"/>
              </w:tabs>
              <w:ind w:left="317" w:hanging="686"/>
              <w:rPr>
                <w:rFonts w:ascii="Verdana" w:hAnsi="Verdana" w:cs="Arial"/>
                <w:sz w:val="16"/>
                <w:szCs w:val="16"/>
              </w:rPr>
            </w:pPr>
          </w:p>
          <w:p w:rsidR="00CA5A0A" w:rsidRPr="005761F4" w:rsidRDefault="00CA5A0A" w:rsidP="00306E5C">
            <w:pPr>
              <w:tabs>
                <w:tab w:val="left" w:pos="743"/>
              </w:tabs>
              <w:ind w:left="317" w:hanging="686"/>
              <w:rPr>
                <w:rFonts w:ascii="Verdana" w:hAnsi="Verdana" w:cs="Arial"/>
                <w:sz w:val="16"/>
                <w:szCs w:val="16"/>
              </w:rPr>
            </w:pPr>
          </w:p>
        </w:tc>
        <w:tc>
          <w:tcPr>
            <w:tcW w:w="2408" w:type="dxa"/>
            <w:gridSpan w:val="3"/>
            <w:tcBorders>
              <w:top w:val="single" w:sz="4" w:space="0" w:color="auto"/>
              <w:bottom w:val="single" w:sz="6"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Programa de bienestar.</w:t>
            </w:r>
          </w:p>
        </w:tc>
        <w:tc>
          <w:tcPr>
            <w:tcW w:w="4805" w:type="dxa"/>
            <w:tcBorders>
              <w:top w:val="single" w:sz="4" w:space="0" w:color="auto"/>
              <w:bottom w:val="single" w:sz="6" w:space="0" w:color="auto"/>
            </w:tcBorders>
          </w:tcPr>
          <w:p w:rsidR="00CA5A0A" w:rsidRPr="005761F4" w:rsidRDefault="00CA5A0A" w:rsidP="00FC1A6A">
            <w:pPr>
              <w:numPr>
                <w:ilvl w:val="0"/>
                <w:numId w:val="39"/>
              </w:numPr>
              <w:ind w:left="175" w:hanging="175"/>
              <w:jc w:val="both"/>
              <w:rPr>
                <w:rFonts w:ascii="Verdana" w:hAnsi="Verdana" w:cs="Arial"/>
                <w:sz w:val="16"/>
                <w:szCs w:val="16"/>
              </w:rPr>
            </w:pPr>
            <w:r w:rsidRPr="005761F4">
              <w:rPr>
                <w:rFonts w:ascii="Verdana" w:hAnsi="Verdana" w:cs="Arial"/>
                <w:sz w:val="16"/>
                <w:szCs w:val="16"/>
              </w:rPr>
              <w:t>Elaboración de programas de atención médica, alimentaria, psicológica, pedagógica, asistencia social, deportes, actividades culturales y esparcimiento.</w:t>
            </w:r>
          </w:p>
          <w:p w:rsidR="00CA5A0A" w:rsidRPr="005761F4" w:rsidRDefault="00CA5A0A" w:rsidP="00FC1A6A">
            <w:pPr>
              <w:numPr>
                <w:ilvl w:val="0"/>
                <w:numId w:val="39"/>
              </w:numPr>
              <w:ind w:left="175" w:hanging="175"/>
              <w:jc w:val="both"/>
              <w:rPr>
                <w:rFonts w:ascii="Verdana" w:hAnsi="Verdana" w:cs="Arial"/>
                <w:sz w:val="16"/>
                <w:szCs w:val="16"/>
              </w:rPr>
            </w:pPr>
            <w:r w:rsidRPr="005761F4">
              <w:rPr>
                <w:rFonts w:ascii="Verdana" w:hAnsi="Verdana" w:cs="Arial"/>
                <w:sz w:val="16"/>
                <w:szCs w:val="16"/>
              </w:rPr>
              <w:t>Realización de coordinaciones a nivel interno con las dependencias que gestionan los servicios de bienestar en la UNP.</w:t>
            </w:r>
          </w:p>
        </w:tc>
      </w:tr>
      <w:tr w:rsidR="00CA5A0A" w:rsidRPr="005761F4" w:rsidTr="004463F1">
        <w:tblPrEx>
          <w:shd w:val="clear" w:color="auto" w:fill="auto"/>
        </w:tblPrEx>
        <w:trPr>
          <w:gridBefore w:val="1"/>
          <w:gridAfter w:val="1"/>
          <w:wBefore w:w="108" w:type="dxa"/>
          <w:wAfter w:w="207" w:type="dxa"/>
          <w:trHeight w:val="663"/>
        </w:trPr>
        <w:tc>
          <w:tcPr>
            <w:tcW w:w="1115" w:type="dxa"/>
            <w:gridSpan w:val="2"/>
            <w:tcBorders>
              <w:top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OEG2</w:t>
            </w:r>
          </w:p>
        </w:tc>
        <w:tc>
          <w:tcPr>
            <w:tcW w:w="1032" w:type="dxa"/>
            <w:gridSpan w:val="2"/>
            <w:tcBorders>
              <w:top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OEP6</w:t>
            </w:r>
          </w:p>
        </w:tc>
        <w:tc>
          <w:tcPr>
            <w:tcW w:w="1209" w:type="dxa"/>
            <w:gridSpan w:val="2"/>
            <w:tcBorders>
              <w:top w:val="single" w:sz="4"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OEE9</w:t>
            </w:r>
          </w:p>
        </w:tc>
        <w:tc>
          <w:tcPr>
            <w:tcW w:w="3541" w:type="dxa"/>
            <w:tcBorders>
              <w:top w:val="single" w:sz="6" w:space="0" w:color="auto"/>
            </w:tcBorders>
          </w:tcPr>
          <w:p w:rsidR="00CA5A0A" w:rsidRPr="005761F4" w:rsidRDefault="00CA5A0A" w:rsidP="00FC1A6A">
            <w:pPr>
              <w:numPr>
                <w:ilvl w:val="0"/>
                <w:numId w:val="48"/>
              </w:numPr>
              <w:tabs>
                <w:tab w:val="left" w:pos="743"/>
              </w:tabs>
              <w:ind w:hanging="686"/>
              <w:jc w:val="both"/>
              <w:rPr>
                <w:rFonts w:ascii="Verdana" w:hAnsi="Verdana" w:cs="Arial"/>
                <w:sz w:val="16"/>
                <w:szCs w:val="16"/>
              </w:rPr>
            </w:pPr>
            <w:r w:rsidRPr="005761F4">
              <w:rPr>
                <w:rFonts w:ascii="Verdana" w:hAnsi="Verdana" w:cs="Arial"/>
                <w:sz w:val="16"/>
                <w:szCs w:val="16"/>
              </w:rPr>
              <w:t>Elaborar un programa de becas, bolsas de trabajo, movilidad académica u otras ayudas para estudiantes.</w:t>
            </w:r>
          </w:p>
        </w:tc>
        <w:tc>
          <w:tcPr>
            <w:tcW w:w="2408" w:type="dxa"/>
            <w:gridSpan w:val="3"/>
            <w:tcBorders>
              <w:top w:val="single" w:sz="6"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Programa de becas, bolsas de trabajo y movilidad académica.</w:t>
            </w:r>
          </w:p>
        </w:tc>
        <w:tc>
          <w:tcPr>
            <w:tcW w:w="4805" w:type="dxa"/>
            <w:tcBorders>
              <w:top w:val="single" w:sz="6" w:space="0" w:color="auto"/>
            </w:tcBorders>
          </w:tcPr>
          <w:p w:rsidR="00CA5A0A" w:rsidRPr="005761F4" w:rsidRDefault="00CA5A0A" w:rsidP="00FC1A6A">
            <w:pPr>
              <w:numPr>
                <w:ilvl w:val="0"/>
                <w:numId w:val="39"/>
              </w:numPr>
              <w:ind w:left="175" w:hanging="175"/>
              <w:jc w:val="both"/>
              <w:rPr>
                <w:rFonts w:ascii="Verdana" w:hAnsi="Verdana" w:cs="Arial"/>
                <w:sz w:val="16"/>
                <w:szCs w:val="16"/>
              </w:rPr>
            </w:pPr>
            <w:r w:rsidRPr="005761F4">
              <w:rPr>
                <w:rFonts w:ascii="Verdana" w:hAnsi="Verdana" w:cs="Arial"/>
                <w:sz w:val="16"/>
                <w:szCs w:val="16"/>
              </w:rPr>
              <w:t>Elaboración del programa de becas, bolsas de trabajo y movilidad académica.</w:t>
            </w:r>
          </w:p>
          <w:p w:rsidR="00CA5A0A" w:rsidRPr="005761F4" w:rsidRDefault="00CA5A0A" w:rsidP="00FC1A6A">
            <w:pPr>
              <w:numPr>
                <w:ilvl w:val="0"/>
                <w:numId w:val="39"/>
              </w:numPr>
              <w:ind w:left="175" w:hanging="175"/>
              <w:jc w:val="both"/>
              <w:rPr>
                <w:rFonts w:ascii="Verdana" w:hAnsi="Verdana" w:cs="Arial"/>
                <w:sz w:val="16"/>
                <w:szCs w:val="16"/>
              </w:rPr>
            </w:pPr>
            <w:r w:rsidRPr="005761F4">
              <w:rPr>
                <w:rFonts w:ascii="Verdana" w:hAnsi="Verdana" w:cs="Arial"/>
                <w:sz w:val="16"/>
                <w:szCs w:val="16"/>
              </w:rPr>
              <w:t>Gestión de vacantes y de ayudas en las dependencias UNP que corresponde.</w:t>
            </w:r>
          </w:p>
        </w:tc>
      </w:tr>
      <w:tr w:rsidR="00CA5A0A" w:rsidRPr="005761F4" w:rsidTr="004463F1">
        <w:tblPrEx>
          <w:shd w:val="clear" w:color="auto" w:fill="auto"/>
        </w:tblPrEx>
        <w:trPr>
          <w:gridBefore w:val="1"/>
          <w:gridAfter w:val="1"/>
          <w:wBefore w:w="108" w:type="dxa"/>
          <w:wAfter w:w="207" w:type="dxa"/>
          <w:trHeight w:val="548"/>
        </w:trPr>
        <w:tc>
          <w:tcPr>
            <w:tcW w:w="1115" w:type="dxa"/>
            <w:gridSpan w:val="2"/>
            <w:vMerge w:val="restart"/>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OEG2</w:t>
            </w:r>
          </w:p>
        </w:tc>
        <w:tc>
          <w:tcPr>
            <w:tcW w:w="1032" w:type="dxa"/>
            <w:gridSpan w:val="2"/>
            <w:vMerge w:val="restart"/>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OEP6</w:t>
            </w:r>
          </w:p>
        </w:tc>
        <w:tc>
          <w:tcPr>
            <w:tcW w:w="1209" w:type="dxa"/>
            <w:gridSpan w:val="2"/>
            <w:vMerge w:val="restart"/>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OEE12</w:t>
            </w:r>
          </w:p>
        </w:tc>
        <w:tc>
          <w:tcPr>
            <w:tcW w:w="3541" w:type="dxa"/>
            <w:tcBorders>
              <w:bottom w:val="single" w:sz="6" w:space="0" w:color="auto"/>
            </w:tcBorders>
          </w:tcPr>
          <w:p w:rsidR="00CA5A0A" w:rsidRPr="005761F4" w:rsidRDefault="00CA5A0A" w:rsidP="00FC1A6A">
            <w:pPr>
              <w:numPr>
                <w:ilvl w:val="0"/>
                <w:numId w:val="46"/>
              </w:numPr>
              <w:tabs>
                <w:tab w:val="left" w:pos="884"/>
              </w:tabs>
              <w:ind w:left="884" w:hanging="884"/>
              <w:jc w:val="both"/>
              <w:rPr>
                <w:rFonts w:ascii="Verdana" w:hAnsi="Verdana" w:cs="Arial"/>
                <w:sz w:val="16"/>
                <w:szCs w:val="16"/>
              </w:rPr>
            </w:pPr>
            <w:r w:rsidRPr="005761F4">
              <w:rPr>
                <w:rFonts w:ascii="Verdana" w:hAnsi="Verdana" w:cs="Arial"/>
                <w:sz w:val="16"/>
                <w:szCs w:val="16"/>
              </w:rPr>
              <w:t>Implementar la Escuela de Historia y Geografía.</w:t>
            </w:r>
          </w:p>
        </w:tc>
        <w:tc>
          <w:tcPr>
            <w:tcW w:w="2408" w:type="dxa"/>
            <w:gridSpan w:val="3"/>
            <w:tcBorders>
              <w:bottom w:val="single" w:sz="6"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Escuela Profesional implementada.</w:t>
            </w:r>
          </w:p>
        </w:tc>
        <w:tc>
          <w:tcPr>
            <w:tcW w:w="4805" w:type="dxa"/>
            <w:tcBorders>
              <w:bottom w:val="single" w:sz="6" w:space="0" w:color="auto"/>
            </w:tcBorders>
          </w:tcPr>
          <w:p w:rsidR="00CA5A0A" w:rsidRPr="005761F4" w:rsidRDefault="00CA5A0A" w:rsidP="00FC1A6A">
            <w:pPr>
              <w:numPr>
                <w:ilvl w:val="0"/>
                <w:numId w:val="40"/>
              </w:numPr>
              <w:ind w:left="175" w:hanging="142"/>
              <w:jc w:val="both"/>
              <w:rPr>
                <w:rFonts w:ascii="Verdana" w:hAnsi="Verdana" w:cs="Arial"/>
                <w:sz w:val="16"/>
                <w:szCs w:val="16"/>
              </w:rPr>
            </w:pPr>
            <w:r w:rsidRPr="005761F4">
              <w:rPr>
                <w:rFonts w:ascii="Verdana" w:hAnsi="Verdana" w:cs="Arial"/>
                <w:sz w:val="16"/>
                <w:szCs w:val="16"/>
              </w:rPr>
              <w:t>Implementación de la Escuela Profesional.</w:t>
            </w:r>
          </w:p>
        </w:tc>
      </w:tr>
      <w:tr w:rsidR="00CA5A0A" w:rsidRPr="005761F4" w:rsidTr="004463F1">
        <w:tblPrEx>
          <w:shd w:val="clear" w:color="auto" w:fill="auto"/>
        </w:tblPrEx>
        <w:trPr>
          <w:gridBefore w:val="1"/>
          <w:gridAfter w:val="1"/>
          <w:wBefore w:w="108" w:type="dxa"/>
          <w:wAfter w:w="207" w:type="dxa"/>
          <w:trHeight w:val="2531"/>
        </w:trPr>
        <w:tc>
          <w:tcPr>
            <w:tcW w:w="1115" w:type="dxa"/>
            <w:gridSpan w:val="2"/>
            <w:vMerge/>
          </w:tcPr>
          <w:p w:rsidR="00CA5A0A" w:rsidRPr="005761F4" w:rsidRDefault="00CA5A0A" w:rsidP="00306E5C">
            <w:pPr>
              <w:jc w:val="center"/>
              <w:rPr>
                <w:rFonts w:ascii="Verdana" w:hAnsi="Verdana" w:cs="Arial"/>
                <w:sz w:val="16"/>
                <w:szCs w:val="16"/>
              </w:rPr>
            </w:pPr>
          </w:p>
        </w:tc>
        <w:tc>
          <w:tcPr>
            <w:tcW w:w="1032" w:type="dxa"/>
            <w:gridSpan w:val="2"/>
            <w:vMerge/>
          </w:tcPr>
          <w:p w:rsidR="00CA5A0A" w:rsidRPr="005761F4" w:rsidRDefault="00CA5A0A" w:rsidP="00306E5C">
            <w:pPr>
              <w:jc w:val="center"/>
              <w:rPr>
                <w:rFonts w:ascii="Verdana" w:hAnsi="Verdana" w:cs="Arial"/>
                <w:sz w:val="16"/>
                <w:szCs w:val="16"/>
              </w:rPr>
            </w:pPr>
          </w:p>
        </w:tc>
        <w:tc>
          <w:tcPr>
            <w:tcW w:w="1209" w:type="dxa"/>
            <w:gridSpan w:val="2"/>
            <w:vMerge/>
          </w:tcPr>
          <w:p w:rsidR="00CA5A0A" w:rsidRPr="005761F4" w:rsidRDefault="00CA5A0A" w:rsidP="00306E5C">
            <w:pPr>
              <w:jc w:val="center"/>
              <w:rPr>
                <w:rFonts w:ascii="Verdana" w:hAnsi="Verdana" w:cs="Arial"/>
                <w:sz w:val="16"/>
                <w:szCs w:val="16"/>
              </w:rPr>
            </w:pPr>
          </w:p>
        </w:tc>
        <w:tc>
          <w:tcPr>
            <w:tcW w:w="3541" w:type="dxa"/>
            <w:tcBorders>
              <w:top w:val="single" w:sz="6" w:space="0" w:color="auto"/>
            </w:tcBorders>
          </w:tcPr>
          <w:p w:rsidR="00CA5A0A" w:rsidRPr="005761F4" w:rsidRDefault="00CA5A0A" w:rsidP="00FC1A6A">
            <w:pPr>
              <w:numPr>
                <w:ilvl w:val="0"/>
                <w:numId w:val="46"/>
              </w:numPr>
              <w:tabs>
                <w:tab w:val="left" w:pos="884"/>
              </w:tabs>
              <w:ind w:left="884" w:hanging="884"/>
              <w:jc w:val="both"/>
              <w:rPr>
                <w:rFonts w:ascii="Verdana" w:hAnsi="Verdana" w:cs="Arial"/>
                <w:sz w:val="16"/>
                <w:szCs w:val="16"/>
              </w:rPr>
            </w:pPr>
            <w:r w:rsidRPr="005761F4">
              <w:rPr>
                <w:rFonts w:ascii="Verdana" w:hAnsi="Verdana" w:cs="Arial"/>
                <w:sz w:val="16"/>
                <w:szCs w:val="16"/>
              </w:rPr>
              <w:t>Elaborar y actualizar reglamentos, manuales,  normas y otros instrumentos sobre gestión académica y administrativa.</w:t>
            </w:r>
          </w:p>
        </w:tc>
        <w:tc>
          <w:tcPr>
            <w:tcW w:w="2408" w:type="dxa"/>
            <w:gridSpan w:val="3"/>
            <w:tcBorders>
              <w:top w:val="single" w:sz="6" w:space="0" w:color="auto"/>
            </w:tcBorders>
          </w:tcPr>
          <w:p w:rsidR="00CA5A0A" w:rsidRPr="005761F4" w:rsidRDefault="00CA5A0A" w:rsidP="00306E5C">
            <w:pPr>
              <w:jc w:val="center"/>
              <w:rPr>
                <w:rFonts w:ascii="Verdana" w:hAnsi="Verdana" w:cs="Arial"/>
                <w:sz w:val="16"/>
                <w:szCs w:val="16"/>
              </w:rPr>
            </w:pPr>
            <w:r w:rsidRPr="005761F4">
              <w:rPr>
                <w:rFonts w:ascii="Verdana" w:hAnsi="Verdana" w:cs="Arial"/>
                <w:sz w:val="16"/>
                <w:szCs w:val="16"/>
              </w:rPr>
              <w:t>Reglamento de Escuela.</w:t>
            </w:r>
          </w:p>
          <w:p w:rsidR="00CA5A0A" w:rsidRPr="005761F4" w:rsidRDefault="00CA5A0A" w:rsidP="00306E5C">
            <w:pPr>
              <w:jc w:val="center"/>
              <w:rPr>
                <w:rFonts w:ascii="Verdana" w:hAnsi="Verdana" w:cs="Arial"/>
                <w:sz w:val="16"/>
                <w:szCs w:val="16"/>
              </w:rPr>
            </w:pPr>
            <w:r w:rsidRPr="005761F4">
              <w:rPr>
                <w:rFonts w:ascii="Verdana" w:hAnsi="Verdana" w:cs="Arial"/>
                <w:sz w:val="16"/>
                <w:szCs w:val="16"/>
              </w:rPr>
              <w:t>Reglamento de estudiante.</w:t>
            </w:r>
          </w:p>
          <w:p w:rsidR="00CA5A0A" w:rsidRPr="005761F4" w:rsidRDefault="00CA5A0A" w:rsidP="00306E5C">
            <w:pPr>
              <w:jc w:val="center"/>
              <w:rPr>
                <w:rFonts w:ascii="Verdana" w:hAnsi="Verdana" w:cs="Arial"/>
                <w:sz w:val="16"/>
                <w:szCs w:val="16"/>
              </w:rPr>
            </w:pPr>
            <w:r w:rsidRPr="005761F4">
              <w:rPr>
                <w:rFonts w:ascii="Verdana" w:hAnsi="Verdana" w:cs="Arial"/>
                <w:sz w:val="16"/>
                <w:szCs w:val="16"/>
              </w:rPr>
              <w:t>Reglamento de Prácticas Pre-profesionales.</w:t>
            </w:r>
          </w:p>
          <w:p w:rsidR="00CA5A0A" w:rsidRPr="005761F4" w:rsidRDefault="00CA5A0A" w:rsidP="00306E5C">
            <w:pPr>
              <w:jc w:val="center"/>
              <w:rPr>
                <w:rFonts w:ascii="Verdana" w:hAnsi="Verdana" w:cs="Arial"/>
                <w:sz w:val="16"/>
                <w:szCs w:val="16"/>
              </w:rPr>
            </w:pPr>
            <w:r w:rsidRPr="005761F4">
              <w:rPr>
                <w:rFonts w:ascii="Verdana" w:hAnsi="Verdana" w:cs="Arial"/>
                <w:sz w:val="16"/>
                <w:szCs w:val="16"/>
              </w:rPr>
              <w:t>Reglamento de propiedad intelectual.</w:t>
            </w:r>
          </w:p>
          <w:p w:rsidR="00CA5A0A" w:rsidRPr="005761F4" w:rsidRDefault="00CA5A0A" w:rsidP="00306E5C">
            <w:pPr>
              <w:jc w:val="center"/>
              <w:rPr>
                <w:rFonts w:ascii="Verdana" w:hAnsi="Verdana" w:cs="Arial"/>
                <w:sz w:val="16"/>
                <w:szCs w:val="16"/>
              </w:rPr>
            </w:pPr>
            <w:r w:rsidRPr="005761F4">
              <w:rPr>
                <w:rFonts w:ascii="Verdana" w:hAnsi="Verdana" w:cs="Arial"/>
                <w:sz w:val="16"/>
                <w:szCs w:val="16"/>
              </w:rPr>
              <w:t>Manual de Organización y Funciones.</w:t>
            </w:r>
          </w:p>
          <w:p w:rsidR="00CA5A0A" w:rsidRPr="005761F4" w:rsidRDefault="00CA5A0A" w:rsidP="00C13440">
            <w:pPr>
              <w:jc w:val="center"/>
              <w:rPr>
                <w:rFonts w:ascii="Verdana" w:hAnsi="Verdana" w:cs="Arial"/>
                <w:sz w:val="16"/>
                <w:szCs w:val="16"/>
              </w:rPr>
            </w:pPr>
            <w:r w:rsidRPr="005761F4">
              <w:rPr>
                <w:rFonts w:ascii="Verdana" w:hAnsi="Verdana" w:cs="Arial"/>
                <w:sz w:val="16"/>
                <w:szCs w:val="16"/>
              </w:rPr>
              <w:t>Manual de procedimientos administrativos.</w:t>
            </w:r>
          </w:p>
          <w:p w:rsidR="00CA5A0A" w:rsidRPr="005761F4" w:rsidRDefault="00CA5A0A" w:rsidP="00306E5C">
            <w:pPr>
              <w:jc w:val="center"/>
              <w:rPr>
                <w:rFonts w:ascii="Verdana" w:hAnsi="Verdana" w:cs="Arial"/>
                <w:sz w:val="16"/>
                <w:szCs w:val="16"/>
              </w:rPr>
            </w:pPr>
            <w:r w:rsidRPr="005761F4">
              <w:rPr>
                <w:rFonts w:ascii="Verdana" w:hAnsi="Verdana" w:cs="Arial"/>
                <w:sz w:val="16"/>
                <w:szCs w:val="16"/>
              </w:rPr>
              <w:t>Normas y directivas de propiedad intelectual</w:t>
            </w:r>
          </w:p>
          <w:p w:rsidR="00CA5A0A" w:rsidRPr="005761F4" w:rsidRDefault="00CA5A0A" w:rsidP="00306E5C">
            <w:pPr>
              <w:jc w:val="center"/>
              <w:rPr>
                <w:rFonts w:ascii="Verdana" w:hAnsi="Verdana" w:cs="Arial"/>
                <w:sz w:val="16"/>
                <w:szCs w:val="16"/>
              </w:rPr>
            </w:pPr>
            <w:r w:rsidRPr="005761F4">
              <w:rPr>
                <w:rFonts w:ascii="Verdana" w:hAnsi="Verdana" w:cs="Arial"/>
                <w:sz w:val="16"/>
                <w:szCs w:val="16"/>
              </w:rPr>
              <w:t>Registros varios.</w:t>
            </w:r>
          </w:p>
        </w:tc>
        <w:tc>
          <w:tcPr>
            <w:tcW w:w="4805" w:type="dxa"/>
            <w:tcBorders>
              <w:top w:val="single" w:sz="6" w:space="0" w:color="auto"/>
            </w:tcBorders>
          </w:tcPr>
          <w:p w:rsidR="00CA5A0A" w:rsidRPr="005761F4" w:rsidRDefault="00CA5A0A" w:rsidP="00FC1A6A">
            <w:pPr>
              <w:numPr>
                <w:ilvl w:val="0"/>
                <w:numId w:val="40"/>
              </w:numPr>
              <w:ind w:left="175" w:hanging="142"/>
              <w:jc w:val="both"/>
              <w:rPr>
                <w:rFonts w:ascii="Verdana" w:hAnsi="Verdana" w:cs="Arial"/>
                <w:sz w:val="16"/>
                <w:szCs w:val="16"/>
              </w:rPr>
            </w:pPr>
            <w:r w:rsidRPr="005761F4">
              <w:rPr>
                <w:rFonts w:ascii="Verdana" w:hAnsi="Verdana" w:cs="Arial"/>
                <w:sz w:val="16"/>
                <w:szCs w:val="16"/>
              </w:rPr>
              <w:t>Elaboración de reglamentos, manuales,  normas e instrumentos.</w:t>
            </w:r>
          </w:p>
          <w:p w:rsidR="00CA5A0A" w:rsidRPr="005761F4" w:rsidRDefault="00CA5A0A" w:rsidP="00FC1A6A">
            <w:pPr>
              <w:numPr>
                <w:ilvl w:val="0"/>
                <w:numId w:val="40"/>
              </w:numPr>
              <w:ind w:left="175" w:hanging="142"/>
              <w:jc w:val="both"/>
              <w:rPr>
                <w:rFonts w:ascii="Verdana" w:hAnsi="Verdana" w:cs="Arial"/>
                <w:sz w:val="16"/>
                <w:szCs w:val="16"/>
              </w:rPr>
            </w:pPr>
            <w:r w:rsidRPr="005761F4">
              <w:rPr>
                <w:rFonts w:ascii="Verdana" w:hAnsi="Verdana" w:cs="Arial"/>
                <w:sz w:val="16"/>
                <w:szCs w:val="16"/>
              </w:rPr>
              <w:t>Aprobación de reglamentos, manuales,  normas e instrumentos.</w:t>
            </w:r>
          </w:p>
          <w:p w:rsidR="00CA5A0A" w:rsidRPr="005761F4" w:rsidRDefault="00CA5A0A" w:rsidP="00FC1A6A">
            <w:pPr>
              <w:numPr>
                <w:ilvl w:val="0"/>
                <w:numId w:val="40"/>
              </w:numPr>
              <w:ind w:left="175" w:hanging="142"/>
              <w:jc w:val="both"/>
              <w:rPr>
                <w:rFonts w:ascii="Verdana" w:hAnsi="Verdana" w:cs="Arial"/>
                <w:sz w:val="16"/>
                <w:szCs w:val="16"/>
              </w:rPr>
            </w:pPr>
            <w:r w:rsidRPr="005761F4">
              <w:rPr>
                <w:rFonts w:ascii="Verdana" w:hAnsi="Verdana" w:cs="Arial"/>
                <w:sz w:val="16"/>
                <w:szCs w:val="16"/>
              </w:rPr>
              <w:t>Difusión de reglamentos, manuales, normas e instrumentos.</w:t>
            </w:r>
          </w:p>
        </w:tc>
      </w:tr>
    </w:tbl>
    <w:p w:rsidR="00CA5A0A" w:rsidRDefault="00CA5A0A" w:rsidP="00CA5A0A">
      <w:pPr>
        <w:rPr>
          <w:rFonts w:ascii="Verdana" w:hAnsi="Verdana" w:cs="Arial"/>
          <w:b/>
          <w:color w:val="0000CC"/>
          <w:sz w:val="18"/>
          <w:szCs w:val="18"/>
        </w:rPr>
      </w:pPr>
      <w:r>
        <w:rPr>
          <w:rFonts w:ascii="Verdana" w:hAnsi="Verdana" w:cs="Arial"/>
          <w:b/>
          <w:color w:val="0000CC"/>
          <w:sz w:val="18"/>
          <w:szCs w:val="18"/>
        </w:rPr>
        <w:t>CRONOGRAMA DE ACTIVIDADES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9639"/>
        <w:gridCol w:w="283"/>
        <w:gridCol w:w="284"/>
        <w:gridCol w:w="283"/>
        <w:gridCol w:w="284"/>
        <w:gridCol w:w="283"/>
        <w:gridCol w:w="284"/>
        <w:gridCol w:w="283"/>
        <w:gridCol w:w="284"/>
        <w:gridCol w:w="283"/>
        <w:gridCol w:w="284"/>
        <w:gridCol w:w="283"/>
        <w:gridCol w:w="284"/>
      </w:tblGrid>
      <w:tr w:rsidR="00CA5A0A" w:rsidRPr="00EA449B" w:rsidTr="00C13440">
        <w:trPr>
          <w:trHeight w:val="70"/>
        </w:trPr>
        <w:tc>
          <w:tcPr>
            <w:tcW w:w="1135" w:type="dxa"/>
            <w:vMerge w:val="restart"/>
            <w:shd w:val="clear" w:color="auto" w:fill="FFFFFF" w:themeFill="background1"/>
            <w:vAlign w:val="center"/>
          </w:tcPr>
          <w:p w:rsidR="00CA5A0A" w:rsidRPr="00EA449B" w:rsidRDefault="00C13440" w:rsidP="00306E5C">
            <w:pPr>
              <w:jc w:val="center"/>
              <w:rPr>
                <w:rFonts w:ascii="Verdana" w:hAnsi="Verdana" w:cs="Arial"/>
                <w:b/>
                <w:smallCaps/>
                <w:sz w:val="16"/>
                <w:szCs w:val="16"/>
              </w:rPr>
            </w:pPr>
            <w:r w:rsidRPr="00EA449B">
              <w:rPr>
                <w:rFonts w:ascii="Verdana" w:hAnsi="Verdana" w:cs="Arial"/>
                <w:b/>
                <w:smallCaps/>
                <w:sz w:val="16"/>
                <w:szCs w:val="16"/>
              </w:rPr>
              <w:lastRenderedPageBreak/>
              <w:t>objetivos sub-</w:t>
            </w:r>
            <w:r w:rsidRPr="00C13440">
              <w:rPr>
                <w:rFonts w:ascii="Verdana" w:hAnsi="Verdana" w:cs="Arial"/>
                <w:b/>
                <w:smallCaps/>
                <w:sz w:val="14"/>
                <w:szCs w:val="14"/>
              </w:rPr>
              <w:t>especificos</w:t>
            </w:r>
          </w:p>
        </w:tc>
        <w:tc>
          <w:tcPr>
            <w:tcW w:w="9639" w:type="dxa"/>
            <w:vMerge w:val="restart"/>
            <w:shd w:val="clear" w:color="auto" w:fill="FFFFFF" w:themeFill="background1"/>
            <w:vAlign w:val="center"/>
          </w:tcPr>
          <w:p w:rsidR="00CA5A0A" w:rsidRPr="00EA449B" w:rsidRDefault="00C13440" w:rsidP="00306E5C">
            <w:pPr>
              <w:jc w:val="center"/>
              <w:rPr>
                <w:rFonts w:ascii="Verdana" w:hAnsi="Verdana" w:cs="Arial"/>
                <w:b/>
                <w:sz w:val="16"/>
                <w:szCs w:val="16"/>
              </w:rPr>
            </w:pPr>
            <w:r w:rsidRPr="00EA449B">
              <w:rPr>
                <w:rFonts w:ascii="Verdana" w:hAnsi="Verdana" w:cs="Arial"/>
                <w:b/>
                <w:sz w:val="16"/>
                <w:szCs w:val="16"/>
              </w:rPr>
              <w:t>actividades</w:t>
            </w:r>
          </w:p>
        </w:tc>
        <w:tc>
          <w:tcPr>
            <w:tcW w:w="3402" w:type="dxa"/>
            <w:gridSpan w:val="12"/>
            <w:tcBorders>
              <w:bottom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CRONOGRAMA</w:t>
            </w:r>
          </w:p>
        </w:tc>
      </w:tr>
      <w:tr w:rsidR="00CA5A0A" w:rsidRPr="00EA449B" w:rsidTr="00C13440">
        <w:trPr>
          <w:trHeight w:val="65"/>
        </w:trPr>
        <w:tc>
          <w:tcPr>
            <w:tcW w:w="1135" w:type="dxa"/>
            <w:vMerge/>
            <w:shd w:val="clear" w:color="auto" w:fill="FFFFFF" w:themeFill="background1"/>
            <w:vAlign w:val="center"/>
          </w:tcPr>
          <w:p w:rsidR="00CA5A0A" w:rsidRPr="00EA449B" w:rsidRDefault="00CA5A0A" w:rsidP="00306E5C">
            <w:pPr>
              <w:jc w:val="center"/>
              <w:rPr>
                <w:rFonts w:ascii="Verdana" w:hAnsi="Verdana" w:cs="Arial"/>
                <w:b/>
                <w:sz w:val="16"/>
                <w:szCs w:val="16"/>
              </w:rPr>
            </w:pPr>
          </w:p>
        </w:tc>
        <w:tc>
          <w:tcPr>
            <w:tcW w:w="9639" w:type="dxa"/>
            <w:vMerge/>
            <w:shd w:val="clear" w:color="auto" w:fill="FFFFFF" w:themeFill="background1"/>
            <w:vAlign w:val="center"/>
          </w:tcPr>
          <w:p w:rsidR="00CA5A0A" w:rsidRPr="00EA449B" w:rsidRDefault="00CA5A0A" w:rsidP="00306E5C">
            <w:pPr>
              <w:jc w:val="center"/>
              <w:rPr>
                <w:rFonts w:ascii="Verdana" w:hAnsi="Verdana" w:cs="Arial"/>
                <w:b/>
                <w:sz w:val="16"/>
                <w:szCs w:val="16"/>
              </w:rPr>
            </w:pPr>
          </w:p>
        </w:tc>
        <w:tc>
          <w:tcPr>
            <w:tcW w:w="283" w:type="dxa"/>
            <w:tcBorders>
              <w:top w:val="single" w:sz="6" w:space="0" w:color="auto"/>
              <w:righ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E</w:t>
            </w:r>
          </w:p>
        </w:tc>
        <w:tc>
          <w:tcPr>
            <w:tcW w:w="284"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F</w:t>
            </w:r>
          </w:p>
        </w:tc>
        <w:tc>
          <w:tcPr>
            <w:tcW w:w="283"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M</w:t>
            </w:r>
          </w:p>
        </w:tc>
        <w:tc>
          <w:tcPr>
            <w:tcW w:w="284"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A</w:t>
            </w:r>
          </w:p>
        </w:tc>
        <w:tc>
          <w:tcPr>
            <w:tcW w:w="283"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M</w:t>
            </w:r>
          </w:p>
        </w:tc>
        <w:tc>
          <w:tcPr>
            <w:tcW w:w="284"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J</w:t>
            </w:r>
          </w:p>
        </w:tc>
        <w:tc>
          <w:tcPr>
            <w:tcW w:w="283"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J</w:t>
            </w:r>
          </w:p>
        </w:tc>
        <w:tc>
          <w:tcPr>
            <w:tcW w:w="284"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A</w:t>
            </w:r>
          </w:p>
        </w:tc>
        <w:tc>
          <w:tcPr>
            <w:tcW w:w="283"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S</w:t>
            </w:r>
          </w:p>
        </w:tc>
        <w:tc>
          <w:tcPr>
            <w:tcW w:w="284"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O</w:t>
            </w:r>
          </w:p>
        </w:tc>
        <w:tc>
          <w:tcPr>
            <w:tcW w:w="283"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N</w:t>
            </w:r>
          </w:p>
        </w:tc>
        <w:tc>
          <w:tcPr>
            <w:tcW w:w="284" w:type="dxa"/>
            <w:tcBorders>
              <w:top w:val="single" w:sz="6" w:space="0" w:color="auto"/>
              <w:left w:val="single" w:sz="6" w:space="0" w:color="auto"/>
            </w:tcBorders>
            <w:shd w:val="clear" w:color="auto" w:fill="FFFFFF" w:themeFill="background1"/>
            <w:vAlign w:val="center"/>
          </w:tcPr>
          <w:p w:rsidR="00CA5A0A" w:rsidRPr="00EA449B" w:rsidRDefault="00CA5A0A" w:rsidP="00306E5C">
            <w:pPr>
              <w:jc w:val="center"/>
              <w:rPr>
                <w:rFonts w:ascii="Verdana" w:hAnsi="Verdana" w:cs="Arial"/>
                <w:b/>
                <w:sz w:val="16"/>
                <w:szCs w:val="16"/>
              </w:rPr>
            </w:pPr>
            <w:r w:rsidRPr="00EA449B">
              <w:rPr>
                <w:rFonts w:ascii="Verdana" w:hAnsi="Verdana" w:cs="Arial"/>
                <w:b/>
                <w:sz w:val="16"/>
                <w:szCs w:val="16"/>
              </w:rPr>
              <w:t>D</w:t>
            </w:r>
          </w:p>
        </w:tc>
      </w:tr>
      <w:tr w:rsidR="00CA5A0A" w:rsidRPr="00EA449B" w:rsidTr="00C13440">
        <w:trPr>
          <w:trHeight w:val="70"/>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1.1.1.1.</w:t>
            </w:r>
          </w:p>
        </w:tc>
        <w:tc>
          <w:tcPr>
            <w:tcW w:w="9639" w:type="dxa"/>
          </w:tcPr>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Adquisición de material de enseñanza (diccionarios, enciclopedias, mapas y cartas geográficas, globo terráqueo, etc.).</w:t>
            </w:r>
          </w:p>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Adquisición de material de oficina (papel, plumones, tinta para plumones, lapiceros, etc.).</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557"/>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1.1.1.2.</w:t>
            </w:r>
          </w:p>
        </w:tc>
        <w:tc>
          <w:tcPr>
            <w:tcW w:w="9639" w:type="dxa"/>
          </w:tcPr>
          <w:p w:rsidR="00CA5A0A" w:rsidRPr="00EA449B" w:rsidRDefault="00CA5A0A" w:rsidP="00FC1A6A">
            <w:pPr>
              <w:numPr>
                <w:ilvl w:val="0"/>
                <w:numId w:val="41"/>
              </w:numPr>
              <w:ind w:left="176" w:hanging="176"/>
              <w:jc w:val="both"/>
              <w:rPr>
                <w:rFonts w:ascii="Verdana" w:hAnsi="Verdana" w:cs="Arial"/>
                <w:sz w:val="16"/>
                <w:szCs w:val="16"/>
              </w:rPr>
            </w:pPr>
            <w:r w:rsidRPr="00EA449B">
              <w:rPr>
                <w:rFonts w:ascii="Verdana" w:hAnsi="Verdana" w:cs="Arial"/>
                <w:sz w:val="16"/>
                <w:szCs w:val="16"/>
              </w:rPr>
              <w:t>Elaboración e implementación del proyecto educativo de la Escuela Profesional.</w:t>
            </w:r>
          </w:p>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Gestión para la implementación de la biblioteca física y virtual.</w:t>
            </w:r>
          </w:p>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Conformación del Comité Consultivo.</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color w:val="FF0000"/>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70"/>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1.1.1.3.</w:t>
            </w:r>
          </w:p>
        </w:tc>
        <w:tc>
          <w:tcPr>
            <w:tcW w:w="9639" w:type="dxa"/>
          </w:tcPr>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Cumplimiento de la programación académica.</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r>
      <w:tr w:rsidR="00CA5A0A" w:rsidRPr="00EA449B" w:rsidTr="00C13440">
        <w:trPr>
          <w:trHeight w:val="70"/>
        </w:trPr>
        <w:tc>
          <w:tcPr>
            <w:tcW w:w="1135" w:type="dxa"/>
            <w:tcBorders>
              <w:bottom w:val="single" w:sz="6" w:space="0" w:color="auto"/>
            </w:tcBorders>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1.1.1.4</w:t>
            </w:r>
          </w:p>
        </w:tc>
        <w:tc>
          <w:tcPr>
            <w:tcW w:w="9639" w:type="dxa"/>
            <w:tcBorders>
              <w:bottom w:val="single" w:sz="6" w:space="0" w:color="auto"/>
            </w:tcBorders>
          </w:tcPr>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Jornadas de actualización y capacitación en: Currículo, Didáctica Universitaria, Investigación Educacional y TIC’s.</w:t>
            </w:r>
          </w:p>
        </w:tc>
        <w:tc>
          <w:tcPr>
            <w:tcW w:w="283" w:type="dxa"/>
            <w:tcBorders>
              <w:bottom w:val="single" w:sz="6" w:space="0" w:color="auto"/>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480"/>
        </w:trPr>
        <w:tc>
          <w:tcPr>
            <w:tcW w:w="1135" w:type="dxa"/>
            <w:tcBorders>
              <w:top w:val="single" w:sz="6" w:space="0" w:color="auto"/>
            </w:tcBorders>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1.1.1.5</w:t>
            </w:r>
          </w:p>
        </w:tc>
        <w:tc>
          <w:tcPr>
            <w:tcW w:w="9639" w:type="dxa"/>
            <w:tcBorders>
              <w:top w:val="single" w:sz="6" w:space="0" w:color="auto"/>
            </w:tcBorders>
          </w:tcPr>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Divulgación de convenios de cooperación interinstitucional.</w:t>
            </w:r>
          </w:p>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Orientación sobre mecanismos de acceso a intercambios.</w:t>
            </w:r>
          </w:p>
          <w:p w:rsidR="00CA5A0A" w:rsidRPr="00EA449B" w:rsidRDefault="00CA5A0A" w:rsidP="00FC1A6A">
            <w:pPr>
              <w:numPr>
                <w:ilvl w:val="0"/>
                <w:numId w:val="41"/>
              </w:numPr>
              <w:ind w:left="175" w:hanging="175"/>
              <w:jc w:val="both"/>
              <w:rPr>
                <w:rFonts w:ascii="Verdana" w:hAnsi="Verdana" w:cs="Arial"/>
                <w:sz w:val="16"/>
                <w:szCs w:val="16"/>
              </w:rPr>
            </w:pPr>
            <w:r w:rsidRPr="00EA449B">
              <w:rPr>
                <w:rFonts w:ascii="Verdana" w:hAnsi="Verdana" w:cs="Arial"/>
                <w:sz w:val="16"/>
                <w:szCs w:val="16"/>
              </w:rPr>
              <w:t>Gestión de ayudas económicas.</w:t>
            </w:r>
          </w:p>
        </w:tc>
        <w:tc>
          <w:tcPr>
            <w:tcW w:w="283" w:type="dxa"/>
            <w:tcBorders>
              <w:top w:val="single" w:sz="6" w:space="0" w:color="auto"/>
              <w:right w:val="single" w:sz="6" w:space="0" w:color="auto"/>
            </w:tcBorders>
          </w:tcPr>
          <w:p w:rsidR="00CA5A0A" w:rsidRPr="00EA449B"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72"/>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1.1.1.6.</w:t>
            </w:r>
          </w:p>
        </w:tc>
        <w:tc>
          <w:tcPr>
            <w:tcW w:w="9639" w:type="dxa"/>
          </w:tcPr>
          <w:p w:rsidR="00CA5A0A" w:rsidRPr="00EA449B" w:rsidRDefault="00CA5A0A" w:rsidP="00FC1A6A">
            <w:pPr>
              <w:numPr>
                <w:ilvl w:val="0"/>
                <w:numId w:val="42"/>
              </w:numPr>
              <w:ind w:left="175" w:hanging="142"/>
              <w:jc w:val="both"/>
              <w:rPr>
                <w:rFonts w:ascii="Verdana" w:hAnsi="Verdana" w:cs="Arial"/>
                <w:sz w:val="16"/>
                <w:szCs w:val="16"/>
              </w:rPr>
            </w:pPr>
            <w:r w:rsidRPr="00EA449B">
              <w:rPr>
                <w:rFonts w:ascii="Verdana" w:hAnsi="Verdana" w:cs="Arial"/>
                <w:sz w:val="16"/>
                <w:szCs w:val="16"/>
              </w:rPr>
              <w:t>Renovación y agilización de procedimientos administrativos.</w:t>
            </w:r>
          </w:p>
          <w:p w:rsidR="00CA5A0A" w:rsidRPr="00EA449B" w:rsidRDefault="00CA5A0A" w:rsidP="00FC1A6A">
            <w:pPr>
              <w:numPr>
                <w:ilvl w:val="0"/>
                <w:numId w:val="42"/>
              </w:numPr>
              <w:ind w:left="175" w:hanging="142"/>
              <w:jc w:val="both"/>
              <w:rPr>
                <w:rFonts w:ascii="Verdana" w:hAnsi="Verdana" w:cs="Arial"/>
                <w:sz w:val="16"/>
                <w:szCs w:val="16"/>
              </w:rPr>
            </w:pPr>
            <w:r w:rsidRPr="00EA449B">
              <w:rPr>
                <w:rFonts w:ascii="Verdana" w:hAnsi="Verdana" w:cs="Arial"/>
                <w:sz w:val="16"/>
                <w:szCs w:val="16"/>
              </w:rPr>
              <w:t>Conformación de equipos docentes para asesoría a tesis.</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70"/>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1.1.1.7.</w:t>
            </w:r>
          </w:p>
        </w:tc>
        <w:tc>
          <w:tcPr>
            <w:tcW w:w="9639" w:type="dxa"/>
          </w:tcPr>
          <w:p w:rsidR="00CA5A0A" w:rsidRPr="00EA449B" w:rsidRDefault="00CA5A0A" w:rsidP="00FC1A6A">
            <w:pPr>
              <w:numPr>
                <w:ilvl w:val="0"/>
                <w:numId w:val="42"/>
              </w:numPr>
              <w:ind w:left="175" w:hanging="142"/>
              <w:jc w:val="both"/>
              <w:rPr>
                <w:rFonts w:ascii="Verdana" w:hAnsi="Verdana" w:cs="Arial"/>
                <w:sz w:val="16"/>
                <w:szCs w:val="16"/>
              </w:rPr>
            </w:pPr>
            <w:r w:rsidRPr="00EA449B">
              <w:rPr>
                <w:rFonts w:ascii="Verdana" w:hAnsi="Verdana" w:cs="Arial"/>
                <w:sz w:val="16"/>
                <w:szCs w:val="16"/>
              </w:rPr>
              <w:t>Elaboración de plan de trabajo de cada viaje.</w:t>
            </w:r>
          </w:p>
          <w:p w:rsidR="00CA5A0A" w:rsidRPr="00EA449B" w:rsidRDefault="00CA5A0A" w:rsidP="00FC1A6A">
            <w:pPr>
              <w:numPr>
                <w:ilvl w:val="0"/>
                <w:numId w:val="42"/>
              </w:numPr>
              <w:ind w:left="175" w:hanging="142"/>
              <w:jc w:val="both"/>
              <w:rPr>
                <w:rFonts w:ascii="Verdana" w:hAnsi="Verdana" w:cs="Arial"/>
                <w:sz w:val="16"/>
                <w:szCs w:val="16"/>
              </w:rPr>
            </w:pPr>
            <w:r w:rsidRPr="00EA449B">
              <w:rPr>
                <w:rFonts w:ascii="Verdana" w:hAnsi="Verdana" w:cs="Arial"/>
                <w:sz w:val="16"/>
                <w:szCs w:val="16"/>
              </w:rPr>
              <w:t>Gestión de pasajes y viáticos para estudiantes y docente.</w:t>
            </w:r>
          </w:p>
          <w:p w:rsidR="00CA5A0A" w:rsidRPr="00EA449B" w:rsidRDefault="00CA5A0A" w:rsidP="00FC1A6A">
            <w:pPr>
              <w:numPr>
                <w:ilvl w:val="0"/>
                <w:numId w:val="42"/>
              </w:numPr>
              <w:ind w:left="175" w:hanging="142"/>
              <w:jc w:val="both"/>
              <w:rPr>
                <w:rFonts w:ascii="Verdana" w:hAnsi="Verdana" w:cs="Arial"/>
                <w:sz w:val="16"/>
                <w:szCs w:val="16"/>
              </w:rPr>
            </w:pPr>
            <w:r w:rsidRPr="00EA449B">
              <w:rPr>
                <w:rFonts w:ascii="Verdana" w:hAnsi="Verdana" w:cs="Arial"/>
                <w:sz w:val="16"/>
                <w:szCs w:val="16"/>
              </w:rPr>
              <w:t>Evaluación de cumplimiento.</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tc>
        <w:tc>
          <w:tcPr>
            <w:tcW w:w="283" w:type="dxa"/>
            <w:tcBorders>
              <w:left w:val="single" w:sz="6" w:space="0" w:color="auto"/>
            </w:tcBorders>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tc>
        <w:tc>
          <w:tcPr>
            <w:tcW w:w="284" w:type="dxa"/>
            <w:tcBorders>
              <w:left w:val="single" w:sz="6" w:space="0" w:color="auto"/>
            </w:tcBorders>
          </w:tcPr>
          <w:p w:rsidR="00CA5A0A" w:rsidRPr="00EA449B" w:rsidRDefault="00CA5A0A" w:rsidP="00306E5C">
            <w:pPr>
              <w:jc w:val="center"/>
              <w:rPr>
                <w:rFonts w:ascii="Verdana" w:hAnsi="Verdana" w:cs="Arial"/>
                <w:sz w:val="16"/>
                <w:szCs w:val="16"/>
              </w:rPr>
            </w:pPr>
          </w:p>
        </w:tc>
        <w:tc>
          <w:tcPr>
            <w:tcW w:w="283" w:type="dxa"/>
            <w:tcBorders>
              <w:left w:val="single" w:sz="6" w:space="0" w:color="auto"/>
            </w:tcBorders>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tc>
        <w:tc>
          <w:tcPr>
            <w:tcW w:w="283" w:type="dxa"/>
            <w:tcBorders>
              <w:left w:val="single" w:sz="6" w:space="0" w:color="auto"/>
            </w:tcBorders>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r>
      <w:tr w:rsidR="00CA5A0A" w:rsidRPr="00EA449B" w:rsidTr="00C13440">
        <w:trPr>
          <w:trHeight w:val="371"/>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1.1.1.8.</w:t>
            </w:r>
          </w:p>
        </w:tc>
        <w:tc>
          <w:tcPr>
            <w:tcW w:w="9639" w:type="dxa"/>
          </w:tcPr>
          <w:p w:rsidR="00CA5A0A" w:rsidRPr="00EA449B" w:rsidRDefault="00CA5A0A" w:rsidP="00FC1A6A">
            <w:pPr>
              <w:numPr>
                <w:ilvl w:val="0"/>
                <w:numId w:val="42"/>
              </w:numPr>
              <w:ind w:left="317" w:hanging="284"/>
              <w:jc w:val="both"/>
              <w:rPr>
                <w:rFonts w:ascii="Verdana" w:hAnsi="Verdana" w:cs="Arial"/>
                <w:sz w:val="16"/>
                <w:szCs w:val="16"/>
              </w:rPr>
            </w:pPr>
            <w:r w:rsidRPr="00EA449B">
              <w:rPr>
                <w:rFonts w:ascii="Verdana" w:hAnsi="Verdana" w:cs="Arial"/>
                <w:sz w:val="16"/>
                <w:szCs w:val="16"/>
              </w:rPr>
              <w:t>Realización de jornada de ingresantes.</w:t>
            </w:r>
          </w:p>
          <w:p w:rsidR="00CA5A0A" w:rsidRPr="00EA449B" w:rsidRDefault="00CA5A0A" w:rsidP="00FC1A6A">
            <w:pPr>
              <w:numPr>
                <w:ilvl w:val="0"/>
                <w:numId w:val="42"/>
              </w:numPr>
              <w:ind w:left="317" w:hanging="284"/>
              <w:jc w:val="both"/>
              <w:rPr>
                <w:rFonts w:ascii="Verdana" w:hAnsi="Verdana" w:cs="Arial"/>
                <w:sz w:val="16"/>
                <w:szCs w:val="16"/>
              </w:rPr>
            </w:pPr>
            <w:r w:rsidRPr="00EA449B">
              <w:rPr>
                <w:rFonts w:ascii="Verdana" w:hAnsi="Verdana" w:cs="Arial"/>
                <w:sz w:val="16"/>
                <w:szCs w:val="16"/>
              </w:rPr>
              <w:t>Realización de jornada de egresados.</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70"/>
        </w:trPr>
        <w:tc>
          <w:tcPr>
            <w:tcW w:w="1135" w:type="dxa"/>
            <w:tcBorders>
              <w:bottom w:val="single" w:sz="6" w:space="0" w:color="auto"/>
            </w:tcBorders>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1.2.4.1.</w:t>
            </w:r>
          </w:p>
        </w:tc>
        <w:tc>
          <w:tcPr>
            <w:tcW w:w="9639" w:type="dxa"/>
            <w:tcBorders>
              <w:bottom w:val="single" w:sz="6" w:space="0" w:color="auto"/>
            </w:tcBorders>
          </w:tcPr>
          <w:p w:rsidR="00CA5A0A" w:rsidRPr="00EA449B" w:rsidRDefault="00CA5A0A" w:rsidP="00FC1A6A">
            <w:pPr>
              <w:numPr>
                <w:ilvl w:val="0"/>
                <w:numId w:val="42"/>
              </w:numPr>
              <w:ind w:left="317" w:hanging="284"/>
              <w:jc w:val="both"/>
              <w:rPr>
                <w:rFonts w:ascii="Verdana" w:hAnsi="Verdana" w:cs="Arial"/>
                <w:sz w:val="16"/>
                <w:szCs w:val="16"/>
              </w:rPr>
            </w:pPr>
            <w:r w:rsidRPr="00EA449B">
              <w:rPr>
                <w:rFonts w:ascii="Verdana" w:hAnsi="Verdana" w:cs="Arial"/>
                <w:sz w:val="16"/>
                <w:szCs w:val="16"/>
              </w:rPr>
              <w:t>Elaboración y difusión de documentos con líneas de investigación, estrategias, instrumentos, etc.</w:t>
            </w:r>
          </w:p>
        </w:tc>
        <w:tc>
          <w:tcPr>
            <w:tcW w:w="283" w:type="dxa"/>
            <w:tcBorders>
              <w:bottom w:val="single" w:sz="6" w:space="0" w:color="auto"/>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65"/>
        </w:trPr>
        <w:tc>
          <w:tcPr>
            <w:tcW w:w="1135" w:type="dxa"/>
            <w:tcBorders>
              <w:top w:val="single" w:sz="6" w:space="0" w:color="auto"/>
            </w:tcBorders>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1.2.4.2.</w:t>
            </w:r>
          </w:p>
        </w:tc>
        <w:tc>
          <w:tcPr>
            <w:tcW w:w="9639" w:type="dxa"/>
            <w:tcBorders>
              <w:top w:val="single" w:sz="6" w:space="0" w:color="auto"/>
            </w:tcBorders>
          </w:tcPr>
          <w:p w:rsidR="00CA5A0A" w:rsidRPr="00EA449B" w:rsidRDefault="00CA5A0A" w:rsidP="00FC1A6A">
            <w:pPr>
              <w:numPr>
                <w:ilvl w:val="0"/>
                <w:numId w:val="38"/>
              </w:numPr>
              <w:ind w:left="317" w:hanging="317"/>
              <w:jc w:val="both"/>
              <w:rPr>
                <w:rFonts w:ascii="Verdana" w:hAnsi="Verdana" w:cs="Arial"/>
                <w:sz w:val="16"/>
                <w:szCs w:val="16"/>
              </w:rPr>
            </w:pPr>
            <w:r w:rsidRPr="00EA449B">
              <w:rPr>
                <w:rFonts w:ascii="Verdana" w:hAnsi="Verdana" w:cs="Arial"/>
                <w:sz w:val="16"/>
                <w:szCs w:val="16"/>
              </w:rPr>
              <w:t>Planificación, organización y ejecución de jornadas de trabajo.</w:t>
            </w:r>
          </w:p>
          <w:p w:rsidR="00CA5A0A" w:rsidRPr="00EA449B" w:rsidRDefault="00CA5A0A" w:rsidP="00FC1A6A">
            <w:pPr>
              <w:numPr>
                <w:ilvl w:val="0"/>
                <w:numId w:val="38"/>
              </w:numPr>
              <w:ind w:left="318" w:hanging="318"/>
              <w:jc w:val="both"/>
              <w:rPr>
                <w:rFonts w:ascii="Verdana" w:hAnsi="Verdana" w:cs="Arial"/>
                <w:sz w:val="16"/>
                <w:szCs w:val="16"/>
              </w:rPr>
            </w:pPr>
            <w:r w:rsidRPr="00EA449B">
              <w:rPr>
                <w:rFonts w:ascii="Verdana" w:hAnsi="Verdana" w:cs="Arial"/>
                <w:sz w:val="16"/>
                <w:szCs w:val="16"/>
              </w:rPr>
              <w:t>Realización de evento científico anual para difundir investigaciones de docentes.</w:t>
            </w:r>
          </w:p>
          <w:p w:rsidR="00CA5A0A" w:rsidRPr="00EA449B" w:rsidRDefault="00CA5A0A" w:rsidP="00FC1A6A">
            <w:pPr>
              <w:numPr>
                <w:ilvl w:val="0"/>
                <w:numId w:val="38"/>
              </w:numPr>
              <w:ind w:left="317" w:hanging="317"/>
              <w:jc w:val="both"/>
              <w:rPr>
                <w:rFonts w:ascii="Verdana" w:hAnsi="Verdana" w:cs="Arial"/>
                <w:sz w:val="16"/>
                <w:szCs w:val="16"/>
              </w:rPr>
            </w:pPr>
            <w:r w:rsidRPr="00EA449B">
              <w:rPr>
                <w:rFonts w:ascii="Verdana" w:hAnsi="Verdana" w:cs="Arial"/>
                <w:sz w:val="16"/>
                <w:szCs w:val="16"/>
              </w:rPr>
              <w:t>Edición y publicación de un libro de docentes de la carrera profesional.</w:t>
            </w:r>
          </w:p>
        </w:tc>
        <w:tc>
          <w:tcPr>
            <w:tcW w:w="283" w:type="dxa"/>
            <w:tcBorders>
              <w:top w:val="single" w:sz="6" w:space="0" w:color="auto"/>
              <w:right w:val="single" w:sz="6" w:space="0" w:color="auto"/>
            </w:tcBorders>
          </w:tcPr>
          <w:p w:rsidR="00CA5A0A" w:rsidRPr="00EA449B"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top w:val="single" w:sz="6" w:space="0" w:color="auto"/>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244"/>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1.3.5.1.</w:t>
            </w:r>
          </w:p>
        </w:tc>
        <w:tc>
          <w:tcPr>
            <w:tcW w:w="9639" w:type="dxa"/>
          </w:tcPr>
          <w:p w:rsidR="00CA5A0A" w:rsidRPr="00EA449B" w:rsidRDefault="00CA5A0A" w:rsidP="00FC1A6A">
            <w:pPr>
              <w:numPr>
                <w:ilvl w:val="0"/>
                <w:numId w:val="38"/>
              </w:numPr>
              <w:ind w:left="317" w:hanging="317"/>
              <w:jc w:val="both"/>
              <w:rPr>
                <w:rFonts w:ascii="Verdana" w:hAnsi="Verdana" w:cs="Arial"/>
                <w:sz w:val="16"/>
                <w:szCs w:val="16"/>
              </w:rPr>
            </w:pPr>
            <w:r w:rsidRPr="00EA449B">
              <w:rPr>
                <w:rFonts w:ascii="Verdana" w:hAnsi="Verdana" w:cs="Arial"/>
                <w:sz w:val="16"/>
                <w:szCs w:val="16"/>
              </w:rPr>
              <w:t>Realización de cursos de extensión para profesores de Educación Secundaria.</w:t>
            </w:r>
          </w:p>
          <w:p w:rsidR="00CA5A0A" w:rsidRPr="00EA449B" w:rsidRDefault="00CA5A0A" w:rsidP="00FC1A6A">
            <w:pPr>
              <w:numPr>
                <w:ilvl w:val="0"/>
                <w:numId w:val="38"/>
              </w:numPr>
              <w:ind w:left="317" w:hanging="317"/>
              <w:jc w:val="both"/>
              <w:rPr>
                <w:rFonts w:ascii="Verdana" w:hAnsi="Verdana" w:cs="Arial"/>
                <w:sz w:val="16"/>
                <w:szCs w:val="16"/>
              </w:rPr>
            </w:pPr>
            <w:r w:rsidRPr="00EA449B">
              <w:rPr>
                <w:rFonts w:ascii="Verdana" w:hAnsi="Verdana" w:cs="Arial"/>
                <w:sz w:val="16"/>
                <w:szCs w:val="16"/>
              </w:rPr>
              <w:t>Planificación y ejecución de actividades de apoyo social (Reforzamiento escolar, operación libro, etc.).</w:t>
            </w:r>
          </w:p>
          <w:p w:rsidR="00CA5A0A" w:rsidRPr="00EA449B" w:rsidRDefault="00CA5A0A" w:rsidP="00FC1A6A">
            <w:pPr>
              <w:numPr>
                <w:ilvl w:val="0"/>
                <w:numId w:val="38"/>
              </w:numPr>
              <w:ind w:left="317" w:hanging="317"/>
              <w:jc w:val="both"/>
              <w:rPr>
                <w:rFonts w:ascii="Verdana" w:hAnsi="Verdana" w:cs="Arial"/>
                <w:sz w:val="16"/>
                <w:szCs w:val="16"/>
              </w:rPr>
            </w:pPr>
            <w:r w:rsidRPr="00EA449B">
              <w:rPr>
                <w:rFonts w:ascii="Verdana" w:hAnsi="Verdana" w:cs="Arial"/>
                <w:sz w:val="16"/>
                <w:szCs w:val="16"/>
              </w:rPr>
              <w:t>Planificación y ejecución de actividades de recreación (caminatas, campeonato deportivo, concursos, gimkanas, etc.).</w:t>
            </w:r>
          </w:p>
          <w:p w:rsidR="00CA5A0A" w:rsidRPr="00EA449B" w:rsidRDefault="00CA5A0A" w:rsidP="00FC1A6A">
            <w:pPr>
              <w:numPr>
                <w:ilvl w:val="0"/>
                <w:numId w:val="38"/>
              </w:numPr>
              <w:ind w:left="317" w:hanging="317"/>
              <w:jc w:val="both"/>
              <w:rPr>
                <w:rFonts w:ascii="Verdana" w:hAnsi="Verdana" w:cs="Arial"/>
                <w:sz w:val="16"/>
                <w:szCs w:val="16"/>
              </w:rPr>
            </w:pPr>
            <w:r w:rsidRPr="00EA449B">
              <w:rPr>
                <w:rFonts w:ascii="Verdana" w:hAnsi="Verdana" w:cs="Arial"/>
                <w:sz w:val="16"/>
                <w:szCs w:val="16"/>
              </w:rPr>
              <w:t>Planificación y ejecución de actividades de desarrollo de talentos (investigación, música, teatro, danza, etc.).</w:t>
            </w:r>
          </w:p>
        </w:tc>
        <w:tc>
          <w:tcPr>
            <w:tcW w:w="283" w:type="dxa"/>
          </w:tcPr>
          <w:p w:rsidR="00CA5A0A" w:rsidRPr="00EA449B" w:rsidRDefault="00CA5A0A" w:rsidP="00306E5C">
            <w:pPr>
              <w:jc w:val="center"/>
              <w:rPr>
                <w:rFonts w:ascii="Verdana" w:hAnsi="Verdana" w:cs="Arial"/>
                <w:sz w:val="16"/>
                <w:szCs w:val="16"/>
              </w:rPr>
            </w:pPr>
          </w:p>
        </w:tc>
        <w:tc>
          <w:tcPr>
            <w:tcW w:w="284" w:type="dxa"/>
          </w:tcPr>
          <w:p w:rsidR="00CA5A0A" w:rsidRPr="00EA449B" w:rsidRDefault="00CA5A0A" w:rsidP="00306E5C">
            <w:pPr>
              <w:jc w:val="center"/>
              <w:rPr>
                <w:rFonts w:ascii="Verdana" w:hAnsi="Verdana" w:cs="Arial"/>
                <w:sz w:val="16"/>
                <w:szCs w:val="16"/>
              </w:rPr>
            </w:pPr>
          </w:p>
        </w:tc>
        <w:tc>
          <w:tcPr>
            <w:tcW w:w="283"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tc>
        <w:tc>
          <w:tcPr>
            <w:tcW w:w="284"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tc>
        <w:tc>
          <w:tcPr>
            <w:tcW w:w="283"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4"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3"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tc>
        <w:tc>
          <w:tcPr>
            <w:tcW w:w="284"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tc>
        <w:tc>
          <w:tcPr>
            <w:tcW w:w="283"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tc>
        <w:tc>
          <w:tcPr>
            <w:tcW w:w="284"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3"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r w:rsidRPr="00EA449B">
              <w:rPr>
                <w:rFonts w:ascii="Verdana" w:hAnsi="Verdana" w:cs="Arial"/>
                <w:sz w:val="16"/>
                <w:szCs w:val="16"/>
              </w:rPr>
              <w:t>X</w:t>
            </w:r>
          </w:p>
        </w:tc>
        <w:tc>
          <w:tcPr>
            <w:tcW w:w="284" w:type="dxa"/>
          </w:tcPr>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p w:rsidR="00CA5A0A" w:rsidRPr="00EA449B" w:rsidRDefault="00CA5A0A" w:rsidP="00306E5C">
            <w:pPr>
              <w:jc w:val="center"/>
              <w:rPr>
                <w:rFonts w:ascii="Verdana" w:hAnsi="Verdana" w:cs="Arial"/>
                <w:sz w:val="16"/>
                <w:szCs w:val="16"/>
              </w:rPr>
            </w:pPr>
          </w:p>
        </w:tc>
      </w:tr>
      <w:tr w:rsidR="00CA5A0A" w:rsidRPr="00EA449B" w:rsidTr="00C13440">
        <w:trPr>
          <w:trHeight w:val="498"/>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1.5.8.1.</w:t>
            </w:r>
          </w:p>
        </w:tc>
        <w:tc>
          <w:tcPr>
            <w:tcW w:w="9639" w:type="dxa"/>
          </w:tcPr>
          <w:p w:rsidR="00CA5A0A" w:rsidRPr="00EA449B" w:rsidRDefault="00CA5A0A" w:rsidP="00FC1A6A">
            <w:pPr>
              <w:numPr>
                <w:ilvl w:val="0"/>
                <w:numId w:val="43"/>
              </w:numPr>
              <w:ind w:left="284" w:hanging="284"/>
              <w:jc w:val="both"/>
              <w:rPr>
                <w:rFonts w:ascii="Verdana" w:hAnsi="Verdana" w:cs="Arial"/>
                <w:sz w:val="16"/>
                <w:szCs w:val="16"/>
              </w:rPr>
            </w:pPr>
            <w:r w:rsidRPr="00EA449B">
              <w:rPr>
                <w:rFonts w:ascii="Verdana" w:hAnsi="Verdana" w:cs="Arial"/>
                <w:sz w:val="16"/>
                <w:szCs w:val="16"/>
              </w:rPr>
              <w:t>Elaboración del cuadro de requerimientos.</w:t>
            </w:r>
          </w:p>
          <w:p w:rsidR="00CA5A0A" w:rsidRPr="00EA449B" w:rsidRDefault="00CA5A0A" w:rsidP="00FC1A6A">
            <w:pPr>
              <w:numPr>
                <w:ilvl w:val="0"/>
                <w:numId w:val="43"/>
              </w:numPr>
              <w:ind w:left="284" w:hanging="284"/>
              <w:jc w:val="both"/>
              <w:rPr>
                <w:rFonts w:ascii="Verdana" w:hAnsi="Verdana" w:cs="Arial"/>
                <w:sz w:val="16"/>
                <w:szCs w:val="16"/>
              </w:rPr>
            </w:pPr>
            <w:r w:rsidRPr="00EA449B">
              <w:rPr>
                <w:rFonts w:ascii="Verdana" w:hAnsi="Verdana" w:cs="Arial"/>
                <w:sz w:val="16"/>
                <w:szCs w:val="16"/>
              </w:rPr>
              <w:t>Gestión para la adquisición de equipos de cómputo, proyección multimedia, impresión, video, fotografía, y equipos de enseñanza</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1.5.8.2.</w:t>
            </w:r>
          </w:p>
        </w:tc>
        <w:tc>
          <w:tcPr>
            <w:tcW w:w="9639" w:type="dxa"/>
          </w:tcPr>
          <w:p w:rsidR="00CA5A0A" w:rsidRPr="00EA449B" w:rsidRDefault="00CA5A0A" w:rsidP="00FC1A6A">
            <w:pPr>
              <w:numPr>
                <w:ilvl w:val="0"/>
                <w:numId w:val="43"/>
              </w:numPr>
              <w:ind w:left="284" w:hanging="284"/>
              <w:jc w:val="both"/>
              <w:rPr>
                <w:rFonts w:ascii="Verdana" w:hAnsi="Verdana" w:cs="Arial"/>
                <w:sz w:val="16"/>
                <w:szCs w:val="16"/>
              </w:rPr>
            </w:pPr>
            <w:r w:rsidRPr="00EA449B">
              <w:rPr>
                <w:rFonts w:ascii="Verdana" w:hAnsi="Verdana" w:cs="Arial"/>
                <w:sz w:val="16"/>
                <w:szCs w:val="16"/>
              </w:rPr>
              <w:t>Elaborar y ejecutar un plan de mantenimiento.</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4" w:type="dxa"/>
            <w:tcBorders>
              <w:left w:val="single" w:sz="6" w:space="0" w:color="auto"/>
            </w:tcBorders>
          </w:tcPr>
          <w:p w:rsidR="00CA5A0A" w:rsidRPr="00EA449B" w:rsidRDefault="00CA5A0A" w:rsidP="00306E5C">
            <w:pPr>
              <w:rPr>
                <w:rFonts w:ascii="Verdana" w:hAnsi="Verdana" w:cs="Arial"/>
                <w:sz w:val="16"/>
                <w:szCs w:val="16"/>
              </w:rPr>
            </w:pPr>
          </w:p>
        </w:tc>
      </w:tr>
      <w:tr w:rsidR="00CA5A0A" w:rsidRPr="00EA449B" w:rsidTr="00C13440">
        <w:trPr>
          <w:trHeight w:val="530"/>
        </w:trPr>
        <w:tc>
          <w:tcPr>
            <w:tcW w:w="1135" w:type="dxa"/>
          </w:tcPr>
          <w:p w:rsidR="00CA5A0A" w:rsidRPr="00EA449B" w:rsidRDefault="00CA5A0A" w:rsidP="00306E5C">
            <w:pPr>
              <w:jc w:val="center"/>
              <w:rPr>
                <w:rFonts w:ascii="Verdana" w:hAnsi="Verdana" w:cs="Arial"/>
                <w:sz w:val="16"/>
                <w:szCs w:val="16"/>
              </w:rPr>
            </w:pPr>
            <w:r w:rsidRPr="00EA449B">
              <w:rPr>
                <w:rFonts w:ascii="Verdana" w:hAnsi="Verdana" w:cs="Arial"/>
                <w:sz w:val="16"/>
                <w:szCs w:val="16"/>
              </w:rPr>
              <w:t>2.6.9.1.</w:t>
            </w:r>
          </w:p>
        </w:tc>
        <w:tc>
          <w:tcPr>
            <w:tcW w:w="9639" w:type="dxa"/>
          </w:tcPr>
          <w:p w:rsidR="00CA5A0A" w:rsidRPr="00EA449B" w:rsidRDefault="00CA5A0A" w:rsidP="00FC1A6A">
            <w:pPr>
              <w:numPr>
                <w:ilvl w:val="0"/>
                <w:numId w:val="43"/>
              </w:numPr>
              <w:ind w:left="284" w:hanging="284"/>
              <w:jc w:val="both"/>
              <w:rPr>
                <w:rFonts w:ascii="Verdana" w:hAnsi="Verdana" w:cs="Arial"/>
                <w:sz w:val="16"/>
                <w:szCs w:val="16"/>
              </w:rPr>
            </w:pPr>
            <w:r w:rsidRPr="00EA449B">
              <w:rPr>
                <w:rFonts w:ascii="Verdana" w:hAnsi="Verdana" w:cs="Arial"/>
                <w:sz w:val="16"/>
                <w:szCs w:val="16"/>
              </w:rPr>
              <w:t>Elaboración de programas de atención médica, alimentaria, psicológica, pedagógica, asistencia social, deportes, actividades culturales y esparcimiento.</w:t>
            </w:r>
          </w:p>
          <w:p w:rsidR="00CA5A0A" w:rsidRPr="00EA449B" w:rsidRDefault="00CA5A0A" w:rsidP="00FC1A6A">
            <w:pPr>
              <w:numPr>
                <w:ilvl w:val="0"/>
                <w:numId w:val="43"/>
              </w:numPr>
              <w:ind w:left="284" w:hanging="284"/>
              <w:jc w:val="both"/>
              <w:rPr>
                <w:rFonts w:ascii="Verdana" w:hAnsi="Verdana" w:cs="Arial"/>
                <w:sz w:val="16"/>
                <w:szCs w:val="16"/>
              </w:rPr>
            </w:pPr>
            <w:r w:rsidRPr="00EA449B">
              <w:rPr>
                <w:rFonts w:ascii="Verdana" w:hAnsi="Verdana" w:cs="Arial"/>
                <w:sz w:val="16"/>
                <w:szCs w:val="16"/>
              </w:rPr>
              <w:t>Realización de coordinaciones a nivel interno con las dependencias que gesti</w:t>
            </w:r>
            <w:r>
              <w:rPr>
                <w:rFonts w:ascii="Verdana" w:hAnsi="Verdana" w:cs="Arial"/>
                <w:sz w:val="16"/>
                <w:szCs w:val="16"/>
              </w:rPr>
              <w:t>onan los servicios de bienestar-</w:t>
            </w:r>
            <w:r w:rsidRPr="00EA449B">
              <w:rPr>
                <w:rFonts w:ascii="Verdana" w:hAnsi="Verdana" w:cs="Arial"/>
                <w:sz w:val="16"/>
                <w:szCs w:val="16"/>
              </w:rPr>
              <w:t>UNP.</w:t>
            </w:r>
          </w:p>
        </w:tc>
        <w:tc>
          <w:tcPr>
            <w:tcW w:w="283" w:type="dxa"/>
            <w:tcBorders>
              <w:righ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r w:rsidRPr="00EA449B">
              <w:rPr>
                <w:rFonts w:ascii="Verdana" w:hAnsi="Verdana" w:cs="Arial"/>
                <w:sz w:val="16"/>
                <w:szCs w:val="16"/>
              </w:rPr>
              <w:t>X</w:t>
            </w: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p>
          <w:p w:rsidR="00CA5A0A" w:rsidRPr="00EA449B" w:rsidRDefault="00CA5A0A" w:rsidP="00306E5C">
            <w:pPr>
              <w:rPr>
                <w:rFonts w:ascii="Verdana" w:hAnsi="Verdana" w:cs="Arial"/>
                <w:sz w:val="16"/>
                <w:szCs w:val="16"/>
              </w:rPr>
            </w:pPr>
            <w:r w:rsidRPr="00EA449B">
              <w:rPr>
                <w:rFonts w:ascii="Verdana" w:hAnsi="Verdana" w:cs="Arial"/>
                <w:sz w:val="16"/>
                <w:szCs w:val="16"/>
              </w:rPr>
              <w:t>X</w:t>
            </w: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c>
          <w:tcPr>
            <w:tcW w:w="283" w:type="dxa"/>
            <w:tcBorders>
              <w:left w:val="single" w:sz="6" w:space="0" w:color="auto"/>
            </w:tcBorders>
          </w:tcPr>
          <w:p w:rsidR="00CA5A0A" w:rsidRPr="00EA449B" w:rsidRDefault="00CA5A0A" w:rsidP="00306E5C">
            <w:pPr>
              <w:rPr>
                <w:rFonts w:ascii="Verdana" w:hAnsi="Verdana" w:cs="Arial"/>
                <w:sz w:val="16"/>
                <w:szCs w:val="16"/>
              </w:rPr>
            </w:pPr>
          </w:p>
        </w:tc>
        <w:tc>
          <w:tcPr>
            <w:tcW w:w="284" w:type="dxa"/>
            <w:tcBorders>
              <w:left w:val="single" w:sz="6" w:space="0" w:color="auto"/>
            </w:tcBorders>
          </w:tcPr>
          <w:p w:rsidR="00CA5A0A" w:rsidRPr="00EA449B" w:rsidRDefault="00CA5A0A" w:rsidP="00306E5C">
            <w:pPr>
              <w:rPr>
                <w:rFonts w:ascii="Verdana" w:hAnsi="Verdana" w:cs="Arial"/>
                <w:sz w:val="16"/>
                <w:szCs w:val="16"/>
              </w:rPr>
            </w:pPr>
          </w:p>
        </w:tc>
      </w:tr>
      <w:tr w:rsidR="00CA5A0A" w:rsidRPr="005C184D" w:rsidTr="00C13440">
        <w:trPr>
          <w:trHeight w:val="70"/>
        </w:trPr>
        <w:tc>
          <w:tcPr>
            <w:tcW w:w="1135" w:type="dxa"/>
            <w:tcBorders>
              <w:bottom w:val="single" w:sz="6" w:space="0" w:color="auto"/>
            </w:tcBorders>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2.6.9.2.</w:t>
            </w:r>
          </w:p>
        </w:tc>
        <w:tc>
          <w:tcPr>
            <w:tcW w:w="9639" w:type="dxa"/>
            <w:tcBorders>
              <w:bottom w:val="single" w:sz="6" w:space="0" w:color="auto"/>
            </w:tcBorders>
          </w:tcPr>
          <w:p w:rsidR="00CA5A0A" w:rsidRPr="005C184D" w:rsidRDefault="00CA5A0A" w:rsidP="00FC1A6A">
            <w:pPr>
              <w:numPr>
                <w:ilvl w:val="0"/>
                <w:numId w:val="43"/>
              </w:numPr>
              <w:ind w:left="175" w:hanging="175"/>
              <w:jc w:val="both"/>
              <w:rPr>
                <w:rFonts w:ascii="Verdana" w:hAnsi="Verdana" w:cs="Arial"/>
                <w:sz w:val="16"/>
                <w:szCs w:val="16"/>
              </w:rPr>
            </w:pPr>
            <w:r w:rsidRPr="005C184D">
              <w:rPr>
                <w:rFonts w:ascii="Verdana" w:hAnsi="Verdana" w:cs="Arial"/>
                <w:sz w:val="16"/>
                <w:szCs w:val="16"/>
              </w:rPr>
              <w:t>Elaboración del programa de becas, bolsas de trabajo y movilidad académica.</w:t>
            </w:r>
          </w:p>
          <w:p w:rsidR="00CA5A0A" w:rsidRPr="005C184D" w:rsidRDefault="00CA5A0A" w:rsidP="00FC1A6A">
            <w:pPr>
              <w:numPr>
                <w:ilvl w:val="0"/>
                <w:numId w:val="43"/>
              </w:numPr>
              <w:ind w:left="175" w:hanging="175"/>
              <w:jc w:val="both"/>
              <w:rPr>
                <w:rFonts w:ascii="Verdana" w:hAnsi="Verdana" w:cs="Arial"/>
                <w:sz w:val="16"/>
                <w:szCs w:val="16"/>
              </w:rPr>
            </w:pPr>
            <w:r w:rsidRPr="005C184D">
              <w:rPr>
                <w:rFonts w:ascii="Verdana" w:hAnsi="Verdana" w:cs="Arial"/>
                <w:sz w:val="16"/>
                <w:szCs w:val="16"/>
              </w:rPr>
              <w:t>Gestión de vacantes y de ayudas en las dependencias de la UNP que corresponde.</w:t>
            </w:r>
          </w:p>
        </w:tc>
        <w:tc>
          <w:tcPr>
            <w:tcW w:w="283" w:type="dxa"/>
            <w:tcBorders>
              <w:bottom w:val="single" w:sz="6" w:space="0" w:color="auto"/>
              <w:right w:val="single" w:sz="6" w:space="0" w:color="auto"/>
            </w:tcBorders>
          </w:tcPr>
          <w:p w:rsidR="00CA5A0A" w:rsidRPr="005C184D"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4"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3"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3"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c>
          <w:tcPr>
            <w:tcW w:w="284" w:type="dxa"/>
            <w:tcBorders>
              <w:left w:val="single" w:sz="6" w:space="0" w:color="auto"/>
              <w:bottom w:val="single" w:sz="6" w:space="0" w:color="auto"/>
            </w:tcBorders>
          </w:tcPr>
          <w:p w:rsidR="00CA5A0A" w:rsidRPr="005C184D" w:rsidRDefault="00CA5A0A" w:rsidP="00306E5C">
            <w:pPr>
              <w:rPr>
                <w:rFonts w:ascii="Verdana" w:hAnsi="Verdana" w:cs="Arial"/>
                <w:sz w:val="16"/>
                <w:szCs w:val="16"/>
              </w:rPr>
            </w:pPr>
          </w:p>
        </w:tc>
      </w:tr>
      <w:tr w:rsidR="00CA5A0A" w:rsidRPr="005C184D" w:rsidTr="00C13440">
        <w:trPr>
          <w:trHeight w:val="45"/>
        </w:trPr>
        <w:tc>
          <w:tcPr>
            <w:tcW w:w="1135" w:type="dxa"/>
            <w:tcBorders>
              <w:top w:val="single" w:sz="6" w:space="0" w:color="auto"/>
            </w:tcBorders>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2.6.12.1.</w:t>
            </w:r>
          </w:p>
        </w:tc>
        <w:tc>
          <w:tcPr>
            <w:tcW w:w="9639" w:type="dxa"/>
            <w:tcBorders>
              <w:top w:val="single" w:sz="6" w:space="0" w:color="auto"/>
            </w:tcBorders>
          </w:tcPr>
          <w:p w:rsidR="00CA5A0A" w:rsidRPr="005C184D" w:rsidRDefault="00CA5A0A" w:rsidP="00FC1A6A">
            <w:pPr>
              <w:numPr>
                <w:ilvl w:val="0"/>
                <w:numId w:val="43"/>
              </w:numPr>
              <w:ind w:left="175" w:hanging="175"/>
              <w:jc w:val="both"/>
              <w:rPr>
                <w:rFonts w:ascii="Verdana" w:hAnsi="Verdana" w:cs="Arial"/>
                <w:sz w:val="16"/>
                <w:szCs w:val="16"/>
              </w:rPr>
            </w:pPr>
            <w:r w:rsidRPr="005C184D">
              <w:rPr>
                <w:rFonts w:ascii="Verdana" w:hAnsi="Verdana" w:cs="Arial"/>
                <w:sz w:val="16"/>
                <w:szCs w:val="16"/>
              </w:rPr>
              <w:t>Implementación de la Escuela Profesional.</w:t>
            </w:r>
          </w:p>
        </w:tc>
        <w:tc>
          <w:tcPr>
            <w:tcW w:w="283" w:type="dxa"/>
            <w:tcBorders>
              <w:top w:val="single" w:sz="6" w:space="0" w:color="auto"/>
              <w:right w:val="single" w:sz="6" w:space="0" w:color="auto"/>
            </w:tcBorders>
          </w:tcPr>
          <w:p w:rsidR="00CA5A0A" w:rsidRPr="005C184D"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X</w:t>
            </w:r>
          </w:p>
        </w:tc>
        <w:tc>
          <w:tcPr>
            <w:tcW w:w="283"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3"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3"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c>
          <w:tcPr>
            <w:tcW w:w="284" w:type="dxa"/>
            <w:tcBorders>
              <w:top w:val="single" w:sz="6" w:space="0" w:color="auto"/>
              <w:left w:val="single" w:sz="6" w:space="0" w:color="auto"/>
            </w:tcBorders>
          </w:tcPr>
          <w:p w:rsidR="00CA5A0A" w:rsidRPr="005C184D" w:rsidRDefault="00CA5A0A" w:rsidP="00306E5C">
            <w:pPr>
              <w:rPr>
                <w:rFonts w:ascii="Verdana" w:hAnsi="Verdana" w:cs="Arial"/>
                <w:sz w:val="16"/>
                <w:szCs w:val="16"/>
              </w:rPr>
            </w:pPr>
          </w:p>
        </w:tc>
      </w:tr>
      <w:tr w:rsidR="00CA5A0A" w:rsidRPr="005C184D" w:rsidTr="00C13440">
        <w:tc>
          <w:tcPr>
            <w:tcW w:w="1135" w:type="dxa"/>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2.6.12.2.</w:t>
            </w:r>
          </w:p>
        </w:tc>
        <w:tc>
          <w:tcPr>
            <w:tcW w:w="9639" w:type="dxa"/>
          </w:tcPr>
          <w:p w:rsidR="00CA5A0A" w:rsidRPr="005C184D" w:rsidRDefault="00CA5A0A" w:rsidP="00FC1A6A">
            <w:pPr>
              <w:numPr>
                <w:ilvl w:val="0"/>
                <w:numId w:val="40"/>
              </w:numPr>
              <w:ind w:left="175" w:hanging="142"/>
              <w:jc w:val="both"/>
              <w:rPr>
                <w:rFonts w:ascii="Verdana" w:hAnsi="Verdana" w:cs="Arial"/>
                <w:sz w:val="16"/>
                <w:szCs w:val="16"/>
              </w:rPr>
            </w:pPr>
            <w:r w:rsidRPr="005C184D">
              <w:rPr>
                <w:rFonts w:ascii="Verdana" w:hAnsi="Verdana" w:cs="Arial"/>
                <w:sz w:val="16"/>
                <w:szCs w:val="16"/>
              </w:rPr>
              <w:t>Elaboración de reglamentos, manuales, normas e instrumentos.</w:t>
            </w:r>
          </w:p>
          <w:p w:rsidR="00CA5A0A" w:rsidRPr="005C184D" w:rsidRDefault="00CA5A0A" w:rsidP="00FC1A6A">
            <w:pPr>
              <w:numPr>
                <w:ilvl w:val="0"/>
                <w:numId w:val="40"/>
              </w:numPr>
              <w:ind w:left="175" w:hanging="142"/>
              <w:jc w:val="both"/>
              <w:rPr>
                <w:rFonts w:ascii="Verdana" w:hAnsi="Verdana" w:cs="Arial"/>
                <w:sz w:val="16"/>
                <w:szCs w:val="16"/>
              </w:rPr>
            </w:pPr>
            <w:r w:rsidRPr="005C184D">
              <w:rPr>
                <w:rFonts w:ascii="Verdana" w:hAnsi="Verdana" w:cs="Arial"/>
                <w:sz w:val="16"/>
                <w:szCs w:val="16"/>
              </w:rPr>
              <w:t xml:space="preserve">Aprobación de </w:t>
            </w:r>
            <w:r>
              <w:rPr>
                <w:rFonts w:ascii="Verdana" w:hAnsi="Verdana" w:cs="Arial"/>
                <w:sz w:val="16"/>
                <w:szCs w:val="16"/>
              </w:rPr>
              <w:t>reglamentos, manuales,</w:t>
            </w:r>
            <w:r w:rsidRPr="005C184D">
              <w:rPr>
                <w:rFonts w:ascii="Verdana" w:hAnsi="Verdana" w:cs="Arial"/>
                <w:sz w:val="16"/>
                <w:szCs w:val="16"/>
              </w:rPr>
              <w:t xml:space="preserve"> normas e instrumentos.</w:t>
            </w:r>
          </w:p>
          <w:p w:rsidR="00CA5A0A" w:rsidRPr="005C184D" w:rsidRDefault="00CA5A0A" w:rsidP="00FC1A6A">
            <w:pPr>
              <w:numPr>
                <w:ilvl w:val="0"/>
                <w:numId w:val="40"/>
              </w:numPr>
              <w:ind w:left="175" w:hanging="142"/>
              <w:jc w:val="both"/>
              <w:rPr>
                <w:rFonts w:ascii="Verdana" w:hAnsi="Verdana" w:cs="Arial"/>
                <w:sz w:val="16"/>
                <w:szCs w:val="16"/>
              </w:rPr>
            </w:pPr>
            <w:r w:rsidRPr="005C184D">
              <w:rPr>
                <w:rFonts w:ascii="Verdana" w:hAnsi="Verdana" w:cs="Arial"/>
                <w:sz w:val="16"/>
                <w:szCs w:val="16"/>
              </w:rPr>
              <w:t>Difusión de reglamentos, manuales, normas e instrumentos.</w:t>
            </w:r>
          </w:p>
        </w:tc>
        <w:tc>
          <w:tcPr>
            <w:tcW w:w="283" w:type="dxa"/>
          </w:tcPr>
          <w:p w:rsidR="00CA5A0A" w:rsidRPr="005C184D" w:rsidRDefault="00CA5A0A" w:rsidP="00306E5C">
            <w:pPr>
              <w:rPr>
                <w:rFonts w:ascii="Verdana" w:hAnsi="Verdana" w:cs="Arial"/>
                <w:sz w:val="16"/>
                <w:szCs w:val="16"/>
              </w:rPr>
            </w:pPr>
          </w:p>
        </w:tc>
        <w:tc>
          <w:tcPr>
            <w:tcW w:w="284" w:type="dxa"/>
          </w:tcPr>
          <w:p w:rsidR="00CA5A0A" w:rsidRPr="005C184D" w:rsidRDefault="00CA5A0A" w:rsidP="00306E5C">
            <w:pPr>
              <w:rPr>
                <w:rFonts w:ascii="Verdana" w:hAnsi="Verdana" w:cs="Arial"/>
                <w:sz w:val="16"/>
                <w:szCs w:val="16"/>
              </w:rPr>
            </w:pPr>
          </w:p>
        </w:tc>
        <w:tc>
          <w:tcPr>
            <w:tcW w:w="283" w:type="dxa"/>
          </w:tcPr>
          <w:p w:rsidR="00CA5A0A" w:rsidRPr="005C184D" w:rsidRDefault="00CA5A0A" w:rsidP="00306E5C">
            <w:pPr>
              <w:rPr>
                <w:rFonts w:ascii="Verdana" w:hAnsi="Verdana" w:cs="Arial"/>
                <w:sz w:val="16"/>
                <w:szCs w:val="16"/>
              </w:rPr>
            </w:pPr>
          </w:p>
        </w:tc>
        <w:tc>
          <w:tcPr>
            <w:tcW w:w="284" w:type="dxa"/>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3" w:type="dxa"/>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4" w:type="dxa"/>
          </w:tcPr>
          <w:p w:rsidR="00CA5A0A" w:rsidRPr="005C184D" w:rsidRDefault="00CA5A0A" w:rsidP="00306E5C">
            <w:pPr>
              <w:rPr>
                <w:rFonts w:ascii="Verdana" w:hAnsi="Verdana" w:cs="Arial"/>
                <w:sz w:val="16"/>
                <w:szCs w:val="16"/>
              </w:rPr>
            </w:pPr>
          </w:p>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3" w:type="dxa"/>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p w:rsidR="00CA5A0A" w:rsidRPr="005C184D" w:rsidRDefault="00CA5A0A" w:rsidP="00306E5C">
            <w:pPr>
              <w:rPr>
                <w:rFonts w:ascii="Verdana" w:hAnsi="Verdana" w:cs="Arial"/>
                <w:sz w:val="16"/>
                <w:szCs w:val="16"/>
              </w:rPr>
            </w:pPr>
          </w:p>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4" w:type="dxa"/>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p w:rsidR="00CA5A0A" w:rsidRPr="005C184D" w:rsidRDefault="00CA5A0A" w:rsidP="00306E5C">
            <w:pPr>
              <w:rPr>
                <w:rFonts w:ascii="Verdana" w:hAnsi="Verdana" w:cs="Arial"/>
                <w:sz w:val="16"/>
                <w:szCs w:val="16"/>
              </w:rPr>
            </w:pPr>
          </w:p>
        </w:tc>
        <w:tc>
          <w:tcPr>
            <w:tcW w:w="283" w:type="dxa"/>
          </w:tcPr>
          <w:p w:rsidR="00CA5A0A" w:rsidRPr="005C184D" w:rsidRDefault="00CA5A0A" w:rsidP="00306E5C">
            <w:pPr>
              <w:rPr>
                <w:rFonts w:ascii="Verdana" w:hAnsi="Verdana" w:cs="Arial"/>
                <w:sz w:val="16"/>
                <w:szCs w:val="16"/>
              </w:rPr>
            </w:pPr>
          </w:p>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4" w:type="dxa"/>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p w:rsidR="00CA5A0A" w:rsidRPr="005C184D" w:rsidRDefault="00CA5A0A" w:rsidP="00306E5C">
            <w:pPr>
              <w:rPr>
                <w:rFonts w:ascii="Verdana" w:hAnsi="Verdana" w:cs="Arial"/>
                <w:sz w:val="16"/>
                <w:szCs w:val="16"/>
              </w:rPr>
            </w:pPr>
          </w:p>
          <w:p w:rsidR="00CA5A0A" w:rsidRPr="005C184D" w:rsidRDefault="00CA5A0A" w:rsidP="00306E5C">
            <w:pPr>
              <w:rPr>
                <w:rFonts w:ascii="Verdana" w:hAnsi="Verdana" w:cs="Arial"/>
                <w:sz w:val="16"/>
                <w:szCs w:val="16"/>
              </w:rPr>
            </w:pPr>
            <w:r w:rsidRPr="005C184D">
              <w:rPr>
                <w:rFonts w:ascii="Verdana" w:hAnsi="Verdana" w:cs="Arial"/>
                <w:sz w:val="16"/>
                <w:szCs w:val="16"/>
              </w:rPr>
              <w:t>X</w:t>
            </w:r>
          </w:p>
        </w:tc>
        <w:tc>
          <w:tcPr>
            <w:tcW w:w="283" w:type="dxa"/>
          </w:tcPr>
          <w:p w:rsidR="00CA5A0A" w:rsidRPr="005C184D" w:rsidRDefault="00CA5A0A" w:rsidP="00306E5C">
            <w:pPr>
              <w:rPr>
                <w:rFonts w:ascii="Verdana" w:hAnsi="Verdana" w:cs="Arial"/>
                <w:sz w:val="16"/>
                <w:szCs w:val="16"/>
              </w:rPr>
            </w:pPr>
            <w:r w:rsidRPr="005C184D">
              <w:rPr>
                <w:rFonts w:ascii="Verdana" w:hAnsi="Verdana" w:cs="Arial"/>
                <w:sz w:val="16"/>
                <w:szCs w:val="16"/>
              </w:rPr>
              <w:t>X</w:t>
            </w:r>
          </w:p>
          <w:p w:rsidR="00CA5A0A" w:rsidRPr="005C184D" w:rsidRDefault="00CA5A0A" w:rsidP="00306E5C">
            <w:pPr>
              <w:rPr>
                <w:rFonts w:ascii="Verdana" w:hAnsi="Verdana" w:cs="Arial"/>
                <w:sz w:val="16"/>
                <w:szCs w:val="16"/>
              </w:rPr>
            </w:pPr>
          </w:p>
          <w:p w:rsidR="00CA5A0A" w:rsidRPr="005C184D" w:rsidRDefault="00CA5A0A" w:rsidP="00306E5C">
            <w:pPr>
              <w:rPr>
                <w:rFonts w:ascii="Verdana" w:hAnsi="Verdana" w:cs="Arial"/>
                <w:sz w:val="16"/>
                <w:szCs w:val="16"/>
              </w:rPr>
            </w:pPr>
          </w:p>
        </w:tc>
        <w:tc>
          <w:tcPr>
            <w:tcW w:w="284" w:type="dxa"/>
          </w:tcPr>
          <w:p w:rsidR="00CA5A0A" w:rsidRPr="005C184D" w:rsidRDefault="00CA5A0A" w:rsidP="00306E5C">
            <w:pPr>
              <w:rPr>
                <w:rFonts w:ascii="Verdana" w:hAnsi="Verdana" w:cs="Arial"/>
                <w:sz w:val="16"/>
                <w:szCs w:val="16"/>
              </w:rPr>
            </w:pPr>
          </w:p>
          <w:p w:rsidR="00CA5A0A" w:rsidRPr="005C184D" w:rsidRDefault="00CA5A0A" w:rsidP="00306E5C">
            <w:pPr>
              <w:rPr>
                <w:rFonts w:ascii="Verdana" w:hAnsi="Verdana" w:cs="Arial"/>
                <w:sz w:val="16"/>
                <w:szCs w:val="16"/>
              </w:rPr>
            </w:pPr>
            <w:r w:rsidRPr="005C184D">
              <w:rPr>
                <w:rFonts w:ascii="Verdana" w:hAnsi="Verdana" w:cs="Arial"/>
                <w:sz w:val="16"/>
                <w:szCs w:val="16"/>
              </w:rPr>
              <w:t>X</w:t>
            </w:r>
          </w:p>
          <w:p w:rsidR="00CA5A0A" w:rsidRPr="005C184D" w:rsidRDefault="00CA5A0A" w:rsidP="00306E5C">
            <w:pPr>
              <w:rPr>
                <w:rFonts w:ascii="Verdana" w:hAnsi="Verdana" w:cs="Arial"/>
                <w:sz w:val="16"/>
                <w:szCs w:val="16"/>
              </w:rPr>
            </w:pPr>
            <w:r w:rsidRPr="005C184D">
              <w:rPr>
                <w:rFonts w:ascii="Verdana" w:hAnsi="Verdana" w:cs="Arial"/>
                <w:sz w:val="16"/>
                <w:szCs w:val="16"/>
              </w:rPr>
              <w:t>X</w:t>
            </w:r>
          </w:p>
        </w:tc>
      </w:tr>
    </w:tbl>
    <w:p w:rsidR="00CA5A0A" w:rsidRDefault="00CA5A0A" w:rsidP="00CA5A0A">
      <w:pPr>
        <w:rPr>
          <w:rFonts w:ascii="Verdana" w:hAnsi="Verdana" w:cs="Arial"/>
          <w:b/>
          <w:sz w:val="18"/>
          <w:szCs w:val="18"/>
        </w:rPr>
      </w:pPr>
    </w:p>
    <w:p w:rsidR="00CA5A0A" w:rsidRPr="005C184D" w:rsidRDefault="00CA5A0A" w:rsidP="00CA5A0A">
      <w:pPr>
        <w:rPr>
          <w:rFonts w:ascii="Verdana" w:hAnsi="Verdana" w:cs="Arial"/>
          <w:b/>
          <w:sz w:val="18"/>
          <w:szCs w:val="18"/>
        </w:rPr>
      </w:pPr>
      <w:r w:rsidRPr="005C184D">
        <w:rPr>
          <w:rFonts w:ascii="Verdana" w:hAnsi="Verdana" w:cs="Arial"/>
          <w:b/>
          <w:sz w:val="18"/>
          <w:szCs w:val="18"/>
        </w:rPr>
        <w:t>RESPONSABILIDADES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9072"/>
        <w:gridCol w:w="3260"/>
      </w:tblGrid>
      <w:tr w:rsidR="00CA5A0A" w:rsidRPr="005C184D" w:rsidTr="00306E5C">
        <w:trPr>
          <w:trHeight w:val="469"/>
        </w:trPr>
        <w:tc>
          <w:tcPr>
            <w:tcW w:w="1418" w:type="dxa"/>
            <w:shd w:val="clear" w:color="auto" w:fill="FFFFFF" w:themeFill="background1"/>
            <w:vAlign w:val="center"/>
          </w:tcPr>
          <w:p w:rsidR="00CA5A0A" w:rsidRPr="005C184D" w:rsidRDefault="00CA5A0A" w:rsidP="00306E5C">
            <w:pPr>
              <w:jc w:val="center"/>
              <w:rPr>
                <w:rFonts w:ascii="Verdana" w:hAnsi="Verdana" w:cs="Arial"/>
                <w:b/>
                <w:smallCaps/>
                <w:sz w:val="16"/>
                <w:szCs w:val="16"/>
              </w:rPr>
            </w:pPr>
            <w:r w:rsidRPr="005C184D">
              <w:rPr>
                <w:rFonts w:ascii="Verdana" w:hAnsi="Verdana" w:cs="Arial"/>
                <w:b/>
                <w:smallCaps/>
                <w:sz w:val="16"/>
                <w:szCs w:val="16"/>
              </w:rPr>
              <w:lastRenderedPageBreak/>
              <w:t>Objetivos Sub-especificos</w:t>
            </w:r>
          </w:p>
        </w:tc>
        <w:tc>
          <w:tcPr>
            <w:tcW w:w="9072" w:type="dxa"/>
            <w:shd w:val="clear" w:color="auto" w:fill="FFFFFF" w:themeFill="background1"/>
            <w:vAlign w:val="center"/>
          </w:tcPr>
          <w:p w:rsidR="00CA5A0A" w:rsidRPr="005C184D" w:rsidRDefault="00CA5A0A" w:rsidP="00306E5C">
            <w:pPr>
              <w:jc w:val="center"/>
              <w:rPr>
                <w:rFonts w:ascii="Verdana" w:hAnsi="Verdana" w:cs="Arial"/>
                <w:b/>
                <w:sz w:val="16"/>
                <w:szCs w:val="16"/>
              </w:rPr>
            </w:pPr>
            <w:r w:rsidRPr="005C184D">
              <w:rPr>
                <w:rFonts w:ascii="Verdana" w:hAnsi="Verdana" w:cs="Arial"/>
                <w:b/>
                <w:sz w:val="16"/>
                <w:szCs w:val="16"/>
              </w:rPr>
              <w:t>ACTIVIDADES</w:t>
            </w:r>
          </w:p>
        </w:tc>
        <w:tc>
          <w:tcPr>
            <w:tcW w:w="3260" w:type="dxa"/>
            <w:shd w:val="clear" w:color="auto" w:fill="FFFFFF" w:themeFill="background1"/>
            <w:vAlign w:val="center"/>
          </w:tcPr>
          <w:p w:rsidR="00CA5A0A" w:rsidRPr="005C184D" w:rsidRDefault="00CA5A0A" w:rsidP="00306E5C">
            <w:pPr>
              <w:jc w:val="center"/>
              <w:rPr>
                <w:rFonts w:ascii="Verdana" w:hAnsi="Verdana" w:cs="Arial"/>
                <w:b/>
                <w:sz w:val="16"/>
                <w:szCs w:val="16"/>
              </w:rPr>
            </w:pPr>
            <w:r w:rsidRPr="005C184D">
              <w:rPr>
                <w:rFonts w:ascii="Verdana" w:hAnsi="Verdana" w:cs="Arial"/>
                <w:b/>
                <w:sz w:val="16"/>
                <w:szCs w:val="16"/>
              </w:rPr>
              <w:t>RESPONSABLES</w:t>
            </w:r>
          </w:p>
        </w:tc>
      </w:tr>
      <w:tr w:rsidR="00CA5A0A" w:rsidRPr="005C184D" w:rsidTr="00306E5C">
        <w:trPr>
          <w:trHeight w:val="70"/>
        </w:trPr>
        <w:tc>
          <w:tcPr>
            <w:tcW w:w="1418" w:type="dxa"/>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1.1.1.1.</w:t>
            </w:r>
          </w:p>
        </w:tc>
        <w:tc>
          <w:tcPr>
            <w:tcW w:w="9072" w:type="dxa"/>
          </w:tcPr>
          <w:p w:rsidR="00CA5A0A" w:rsidRPr="005C184D" w:rsidRDefault="00CA5A0A" w:rsidP="00FC1A6A">
            <w:pPr>
              <w:numPr>
                <w:ilvl w:val="0"/>
                <w:numId w:val="44"/>
              </w:numPr>
              <w:ind w:left="175" w:hanging="175"/>
              <w:jc w:val="both"/>
              <w:rPr>
                <w:rFonts w:ascii="Verdana" w:hAnsi="Verdana" w:cs="Arial"/>
                <w:sz w:val="16"/>
                <w:szCs w:val="16"/>
              </w:rPr>
            </w:pPr>
            <w:r w:rsidRPr="005C184D">
              <w:rPr>
                <w:rFonts w:ascii="Verdana" w:hAnsi="Verdana" w:cs="Arial"/>
                <w:sz w:val="16"/>
                <w:szCs w:val="16"/>
              </w:rPr>
              <w:t>Adquisición de material de enseñanza (diccionarios, enciclopedias, mapas y cartas geográficas, globo terráqueo, etc.).</w:t>
            </w:r>
          </w:p>
          <w:p w:rsidR="00CA5A0A" w:rsidRPr="005C184D" w:rsidRDefault="00CA5A0A" w:rsidP="00FC1A6A">
            <w:pPr>
              <w:numPr>
                <w:ilvl w:val="0"/>
                <w:numId w:val="44"/>
              </w:numPr>
              <w:ind w:left="175" w:hanging="175"/>
              <w:jc w:val="both"/>
              <w:rPr>
                <w:rFonts w:ascii="Verdana" w:hAnsi="Verdana" w:cs="Arial"/>
                <w:sz w:val="16"/>
                <w:szCs w:val="16"/>
              </w:rPr>
            </w:pPr>
            <w:r w:rsidRPr="005C184D">
              <w:rPr>
                <w:rFonts w:ascii="Verdana" w:hAnsi="Verdana" w:cs="Arial"/>
                <w:sz w:val="16"/>
                <w:szCs w:val="16"/>
              </w:rPr>
              <w:t>Adquisición de material de oficina (papel, plumones, tinta para plumones, lapiceros, etc.).</w:t>
            </w:r>
          </w:p>
        </w:tc>
        <w:tc>
          <w:tcPr>
            <w:tcW w:w="3260" w:type="dxa"/>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Dirección de la Escuela.</w:t>
            </w:r>
          </w:p>
        </w:tc>
      </w:tr>
      <w:tr w:rsidR="00CA5A0A" w:rsidRPr="005C184D" w:rsidTr="00306E5C">
        <w:trPr>
          <w:trHeight w:val="557"/>
        </w:trPr>
        <w:tc>
          <w:tcPr>
            <w:tcW w:w="1418" w:type="dxa"/>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1.1.1.2.</w:t>
            </w:r>
          </w:p>
        </w:tc>
        <w:tc>
          <w:tcPr>
            <w:tcW w:w="9072" w:type="dxa"/>
          </w:tcPr>
          <w:p w:rsidR="00CA5A0A" w:rsidRPr="005C184D" w:rsidRDefault="00CA5A0A" w:rsidP="00FC1A6A">
            <w:pPr>
              <w:numPr>
                <w:ilvl w:val="0"/>
                <w:numId w:val="44"/>
              </w:numPr>
              <w:ind w:left="175" w:hanging="175"/>
              <w:jc w:val="both"/>
              <w:rPr>
                <w:rFonts w:ascii="Verdana" w:hAnsi="Verdana" w:cs="Arial"/>
                <w:sz w:val="16"/>
                <w:szCs w:val="16"/>
              </w:rPr>
            </w:pPr>
            <w:r w:rsidRPr="005C184D">
              <w:rPr>
                <w:rFonts w:ascii="Verdana" w:hAnsi="Verdana" w:cs="Arial"/>
                <w:sz w:val="16"/>
                <w:szCs w:val="16"/>
              </w:rPr>
              <w:t>Elaboración e implementación del proyecto educativo de la Escuela Profesional.</w:t>
            </w:r>
          </w:p>
          <w:p w:rsidR="00CA5A0A" w:rsidRPr="005C184D" w:rsidRDefault="00CA5A0A" w:rsidP="00FC1A6A">
            <w:pPr>
              <w:numPr>
                <w:ilvl w:val="0"/>
                <w:numId w:val="44"/>
              </w:numPr>
              <w:ind w:left="175" w:hanging="175"/>
              <w:jc w:val="both"/>
              <w:rPr>
                <w:rFonts w:ascii="Verdana" w:hAnsi="Verdana" w:cs="Arial"/>
                <w:sz w:val="16"/>
                <w:szCs w:val="16"/>
              </w:rPr>
            </w:pPr>
            <w:r w:rsidRPr="005C184D">
              <w:rPr>
                <w:rFonts w:ascii="Verdana" w:hAnsi="Verdana" w:cs="Arial"/>
                <w:sz w:val="16"/>
                <w:szCs w:val="16"/>
              </w:rPr>
              <w:t>Gestión para la implementación de la biblioteca física y virtual.</w:t>
            </w:r>
          </w:p>
          <w:p w:rsidR="00CA5A0A" w:rsidRPr="005C184D" w:rsidRDefault="00CA5A0A" w:rsidP="00FC1A6A">
            <w:pPr>
              <w:numPr>
                <w:ilvl w:val="0"/>
                <w:numId w:val="44"/>
              </w:numPr>
              <w:ind w:left="175" w:hanging="175"/>
              <w:jc w:val="both"/>
              <w:rPr>
                <w:rFonts w:ascii="Verdana" w:hAnsi="Verdana" w:cs="Arial"/>
                <w:sz w:val="16"/>
                <w:szCs w:val="16"/>
              </w:rPr>
            </w:pPr>
            <w:r w:rsidRPr="005C184D">
              <w:rPr>
                <w:rFonts w:ascii="Verdana" w:hAnsi="Verdana" w:cs="Arial"/>
                <w:sz w:val="16"/>
                <w:szCs w:val="16"/>
              </w:rPr>
              <w:t>Conformación del Comité Consultivo.</w:t>
            </w:r>
          </w:p>
        </w:tc>
        <w:tc>
          <w:tcPr>
            <w:tcW w:w="3260" w:type="dxa"/>
          </w:tcPr>
          <w:p w:rsidR="00CA5A0A" w:rsidRPr="005C184D" w:rsidRDefault="00CA5A0A" w:rsidP="00306E5C">
            <w:pPr>
              <w:jc w:val="center"/>
              <w:rPr>
                <w:rFonts w:ascii="Verdana" w:hAnsi="Verdana" w:cs="Arial"/>
                <w:sz w:val="16"/>
                <w:szCs w:val="16"/>
              </w:rPr>
            </w:pPr>
            <w:r w:rsidRPr="005C184D">
              <w:rPr>
                <w:rFonts w:ascii="Verdana" w:hAnsi="Verdana" w:cs="Arial"/>
                <w:sz w:val="16"/>
                <w:szCs w:val="16"/>
              </w:rPr>
              <w:t>Dirección de la Escuela.</w:t>
            </w:r>
          </w:p>
        </w:tc>
      </w:tr>
      <w:tr w:rsidR="00CA5A0A" w:rsidRPr="005C184D" w:rsidTr="00306E5C">
        <w:trPr>
          <w:trHeight w:val="70"/>
        </w:trPr>
        <w:tc>
          <w:tcPr>
            <w:tcW w:w="1418" w:type="dxa"/>
          </w:tcPr>
          <w:p w:rsidR="00CA5A0A" w:rsidRPr="005C184D" w:rsidRDefault="00CA5A0A" w:rsidP="00306E5C">
            <w:pPr>
              <w:spacing w:before="120" w:after="120" w:line="252" w:lineRule="auto"/>
              <w:jc w:val="center"/>
              <w:rPr>
                <w:rFonts w:ascii="Verdana" w:hAnsi="Verdana" w:cs="Arial"/>
                <w:sz w:val="16"/>
                <w:szCs w:val="16"/>
              </w:rPr>
            </w:pPr>
            <w:r w:rsidRPr="005C184D">
              <w:rPr>
                <w:rFonts w:ascii="Verdana" w:hAnsi="Verdana" w:cs="Arial"/>
                <w:sz w:val="16"/>
                <w:szCs w:val="16"/>
              </w:rPr>
              <w:t>1.1.1.3.</w:t>
            </w:r>
          </w:p>
        </w:tc>
        <w:tc>
          <w:tcPr>
            <w:tcW w:w="9072" w:type="dxa"/>
          </w:tcPr>
          <w:p w:rsidR="00CA5A0A" w:rsidRPr="005C184D" w:rsidRDefault="00CA5A0A" w:rsidP="00FC1A6A">
            <w:pPr>
              <w:numPr>
                <w:ilvl w:val="0"/>
                <w:numId w:val="44"/>
              </w:numPr>
              <w:ind w:left="175" w:hanging="175"/>
              <w:jc w:val="both"/>
              <w:rPr>
                <w:rFonts w:ascii="Verdana" w:hAnsi="Verdana" w:cs="Arial"/>
                <w:sz w:val="16"/>
                <w:szCs w:val="16"/>
              </w:rPr>
            </w:pPr>
            <w:r w:rsidRPr="005C184D">
              <w:rPr>
                <w:rFonts w:ascii="Verdana" w:hAnsi="Verdana" w:cs="Arial"/>
                <w:sz w:val="16"/>
                <w:szCs w:val="16"/>
              </w:rPr>
              <w:t>Ejecución del currículo.</w:t>
            </w:r>
          </w:p>
          <w:p w:rsidR="00CA5A0A" w:rsidRPr="005C184D" w:rsidRDefault="00CA5A0A" w:rsidP="00FC1A6A">
            <w:pPr>
              <w:numPr>
                <w:ilvl w:val="0"/>
                <w:numId w:val="44"/>
              </w:numPr>
              <w:ind w:left="176" w:hanging="176"/>
              <w:jc w:val="both"/>
              <w:rPr>
                <w:rFonts w:ascii="Verdana" w:hAnsi="Verdana" w:cs="Arial"/>
                <w:sz w:val="16"/>
                <w:szCs w:val="16"/>
              </w:rPr>
            </w:pPr>
            <w:r w:rsidRPr="005C184D">
              <w:rPr>
                <w:rFonts w:ascii="Verdana" w:hAnsi="Verdana" w:cs="Arial"/>
                <w:sz w:val="16"/>
                <w:szCs w:val="16"/>
              </w:rPr>
              <w:t>Cumplimiento de la programación académica.</w:t>
            </w:r>
          </w:p>
        </w:tc>
        <w:tc>
          <w:tcPr>
            <w:tcW w:w="3260" w:type="dxa"/>
          </w:tcPr>
          <w:p w:rsidR="00CA5A0A" w:rsidRPr="005C184D" w:rsidRDefault="00CA5A0A" w:rsidP="00306E5C">
            <w:pPr>
              <w:spacing w:before="120" w:after="120" w:line="252" w:lineRule="auto"/>
              <w:jc w:val="center"/>
              <w:rPr>
                <w:rFonts w:ascii="Verdana" w:hAnsi="Verdana" w:cs="Arial"/>
                <w:sz w:val="16"/>
                <w:szCs w:val="16"/>
              </w:rPr>
            </w:pPr>
            <w:r w:rsidRPr="005C184D">
              <w:rPr>
                <w:rFonts w:ascii="Verdana" w:hAnsi="Verdana" w:cs="Arial"/>
                <w:sz w:val="16"/>
                <w:szCs w:val="16"/>
              </w:rPr>
              <w:t>Docentes de la Escuela.</w:t>
            </w:r>
          </w:p>
        </w:tc>
      </w:tr>
      <w:tr w:rsidR="00CA5A0A" w:rsidRPr="005C184D" w:rsidTr="00CA5A0A">
        <w:trPr>
          <w:trHeight w:val="472"/>
        </w:trPr>
        <w:tc>
          <w:tcPr>
            <w:tcW w:w="1418" w:type="dxa"/>
            <w:tcBorders>
              <w:bottom w:val="single" w:sz="6" w:space="0" w:color="auto"/>
            </w:tcBorders>
          </w:tcPr>
          <w:p w:rsidR="00CA5A0A" w:rsidRPr="005C184D" w:rsidRDefault="00CA5A0A" w:rsidP="00306E5C">
            <w:pPr>
              <w:spacing w:before="120" w:after="120" w:line="252" w:lineRule="auto"/>
              <w:jc w:val="center"/>
              <w:rPr>
                <w:rFonts w:ascii="Verdana" w:hAnsi="Verdana" w:cs="Arial"/>
                <w:sz w:val="16"/>
                <w:szCs w:val="16"/>
              </w:rPr>
            </w:pPr>
            <w:r w:rsidRPr="005C184D">
              <w:rPr>
                <w:rFonts w:ascii="Verdana" w:hAnsi="Verdana" w:cs="Arial"/>
                <w:sz w:val="16"/>
                <w:szCs w:val="16"/>
              </w:rPr>
              <w:t>1.1.1.4</w:t>
            </w:r>
          </w:p>
        </w:tc>
        <w:tc>
          <w:tcPr>
            <w:tcW w:w="9072" w:type="dxa"/>
            <w:tcBorders>
              <w:bottom w:val="single" w:sz="6" w:space="0" w:color="auto"/>
            </w:tcBorders>
          </w:tcPr>
          <w:p w:rsidR="00CA5A0A" w:rsidRPr="005C184D" w:rsidRDefault="00CA5A0A" w:rsidP="00FC1A6A">
            <w:pPr>
              <w:numPr>
                <w:ilvl w:val="0"/>
                <w:numId w:val="44"/>
              </w:numPr>
              <w:spacing w:before="120" w:after="120" w:line="252" w:lineRule="auto"/>
              <w:ind w:left="175" w:hanging="175"/>
              <w:jc w:val="both"/>
              <w:rPr>
                <w:rFonts w:ascii="Verdana" w:hAnsi="Verdana" w:cs="Arial"/>
                <w:sz w:val="16"/>
                <w:szCs w:val="16"/>
              </w:rPr>
            </w:pPr>
            <w:r w:rsidRPr="005C184D">
              <w:rPr>
                <w:rFonts w:ascii="Verdana" w:hAnsi="Verdana" w:cs="Arial"/>
                <w:sz w:val="16"/>
                <w:szCs w:val="16"/>
              </w:rPr>
              <w:t>Jornadas de actualización y capacitación en: Currículo, Didáctica Universitaria, Investigación Educacional y TIC’s.</w:t>
            </w:r>
          </w:p>
        </w:tc>
        <w:tc>
          <w:tcPr>
            <w:tcW w:w="3260" w:type="dxa"/>
            <w:tcBorders>
              <w:bottom w:val="single" w:sz="6" w:space="0" w:color="auto"/>
            </w:tcBorders>
          </w:tcPr>
          <w:p w:rsidR="00CA5A0A" w:rsidRPr="005C184D" w:rsidRDefault="00CA5A0A" w:rsidP="00306E5C">
            <w:pPr>
              <w:spacing w:before="120" w:after="120" w:line="252" w:lineRule="auto"/>
              <w:jc w:val="center"/>
              <w:rPr>
                <w:rFonts w:ascii="Verdana" w:hAnsi="Verdana" w:cs="Arial"/>
                <w:sz w:val="16"/>
                <w:szCs w:val="16"/>
              </w:rPr>
            </w:pPr>
            <w:r w:rsidRPr="005C184D">
              <w:rPr>
                <w:rFonts w:ascii="Verdana" w:hAnsi="Verdana" w:cs="Arial"/>
                <w:sz w:val="16"/>
                <w:szCs w:val="16"/>
              </w:rPr>
              <w:t>Dirección de la Escuela.</w:t>
            </w:r>
          </w:p>
        </w:tc>
      </w:tr>
      <w:tr w:rsidR="00CA5A0A" w:rsidRPr="005C184D" w:rsidTr="00306E5C">
        <w:trPr>
          <w:trHeight w:val="65"/>
        </w:trPr>
        <w:tc>
          <w:tcPr>
            <w:tcW w:w="1418" w:type="dxa"/>
            <w:tcBorders>
              <w:top w:val="single" w:sz="6" w:space="0" w:color="auto"/>
            </w:tcBorders>
          </w:tcPr>
          <w:p w:rsidR="00CA5A0A" w:rsidRPr="005C184D" w:rsidRDefault="00CA5A0A" w:rsidP="00306E5C">
            <w:pPr>
              <w:spacing w:before="100" w:after="100" w:line="252" w:lineRule="auto"/>
              <w:jc w:val="center"/>
              <w:rPr>
                <w:rFonts w:ascii="Verdana" w:hAnsi="Verdana" w:cs="Arial"/>
                <w:sz w:val="16"/>
                <w:szCs w:val="16"/>
              </w:rPr>
            </w:pPr>
            <w:r w:rsidRPr="005C184D">
              <w:rPr>
                <w:rFonts w:ascii="Verdana" w:hAnsi="Verdana" w:cs="Arial"/>
                <w:sz w:val="16"/>
                <w:szCs w:val="16"/>
              </w:rPr>
              <w:t>1.1.1.5</w:t>
            </w:r>
          </w:p>
        </w:tc>
        <w:tc>
          <w:tcPr>
            <w:tcW w:w="9072" w:type="dxa"/>
            <w:tcBorders>
              <w:top w:val="single" w:sz="6" w:space="0" w:color="auto"/>
            </w:tcBorders>
          </w:tcPr>
          <w:p w:rsidR="00CA5A0A" w:rsidRPr="005C184D" w:rsidRDefault="00CA5A0A" w:rsidP="00FC1A6A">
            <w:pPr>
              <w:numPr>
                <w:ilvl w:val="0"/>
                <w:numId w:val="44"/>
              </w:numPr>
              <w:ind w:left="176" w:hanging="176"/>
              <w:jc w:val="both"/>
              <w:rPr>
                <w:rFonts w:ascii="Verdana" w:hAnsi="Verdana" w:cs="Arial"/>
                <w:sz w:val="16"/>
                <w:szCs w:val="16"/>
              </w:rPr>
            </w:pPr>
            <w:r w:rsidRPr="005C184D">
              <w:rPr>
                <w:rFonts w:ascii="Verdana" w:hAnsi="Verdana" w:cs="Arial"/>
                <w:sz w:val="16"/>
                <w:szCs w:val="16"/>
              </w:rPr>
              <w:t>Divulgación de convenios de cooperación interinstitucional.</w:t>
            </w:r>
          </w:p>
          <w:p w:rsidR="00CA5A0A" w:rsidRPr="005C184D" w:rsidRDefault="00CA5A0A" w:rsidP="00FC1A6A">
            <w:pPr>
              <w:numPr>
                <w:ilvl w:val="0"/>
                <w:numId w:val="44"/>
              </w:numPr>
              <w:ind w:left="176" w:hanging="176"/>
              <w:jc w:val="both"/>
              <w:rPr>
                <w:rFonts w:ascii="Verdana" w:hAnsi="Verdana" w:cs="Arial"/>
                <w:sz w:val="16"/>
                <w:szCs w:val="16"/>
              </w:rPr>
            </w:pPr>
            <w:r w:rsidRPr="005C184D">
              <w:rPr>
                <w:rFonts w:ascii="Verdana" w:hAnsi="Verdana" w:cs="Arial"/>
                <w:sz w:val="16"/>
                <w:szCs w:val="16"/>
              </w:rPr>
              <w:t>Orientación sobre mecanismos de acceso a intercambios.</w:t>
            </w:r>
          </w:p>
          <w:p w:rsidR="00CA5A0A" w:rsidRPr="005C184D" w:rsidRDefault="00CA5A0A" w:rsidP="00FC1A6A">
            <w:pPr>
              <w:numPr>
                <w:ilvl w:val="0"/>
                <w:numId w:val="44"/>
              </w:numPr>
              <w:ind w:left="176" w:hanging="176"/>
              <w:jc w:val="both"/>
              <w:rPr>
                <w:rFonts w:ascii="Verdana" w:hAnsi="Verdana" w:cs="Arial"/>
                <w:sz w:val="16"/>
                <w:szCs w:val="16"/>
              </w:rPr>
            </w:pPr>
            <w:r w:rsidRPr="005C184D">
              <w:rPr>
                <w:rFonts w:ascii="Verdana" w:hAnsi="Verdana" w:cs="Arial"/>
                <w:sz w:val="16"/>
                <w:szCs w:val="16"/>
              </w:rPr>
              <w:t>Gestión de ayudas económicas.</w:t>
            </w:r>
          </w:p>
        </w:tc>
        <w:tc>
          <w:tcPr>
            <w:tcW w:w="3260" w:type="dxa"/>
            <w:tcBorders>
              <w:top w:val="single" w:sz="6" w:space="0" w:color="auto"/>
            </w:tcBorders>
          </w:tcPr>
          <w:p w:rsidR="00CA5A0A" w:rsidRPr="005C184D" w:rsidRDefault="00CA5A0A" w:rsidP="00306E5C">
            <w:pPr>
              <w:spacing w:before="100" w:after="100" w:line="252" w:lineRule="auto"/>
              <w:jc w:val="center"/>
              <w:rPr>
                <w:rFonts w:ascii="Verdana" w:hAnsi="Verdana" w:cs="Arial"/>
                <w:sz w:val="16"/>
                <w:szCs w:val="16"/>
              </w:rPr>
            </w:pPr>
            <w:r w:rsidRPr="005C184D">
              <w:rPr>
                <w:rFonts w:ascii="Verdana" w:hAnsi="Verdana" w:cs="Arial"/>
                <w:sz w:val="16"/>
                <w:szCs w:val="16"/>
              </w:rPr>
              <w:t>Docentes de la Escuela.</w:t>
            </w:r>
          </w:p>
        </w:tc>
      </w:tr>
      <w:tr w:rsidR="00CA5A0A" w:rsidRPr="005C184D" w:rsidTr="00306E5C">
        <w:trPr>
          <w:trHeight w:val="70"/>
        </w:trPr>
        <w:tc>
          <w:tcPr>
            <w:tcW w:w="1418" w:type="dxa"/>
          </w:tcPr>
          <w:p w:rsidR="00CA5A0A" w:rsidRPr="005C184D" w:rsidRDefault="00CA5A0A" w:rsidP="00306E5C">
            <w:pPr>
              <w:spacing w:before="100" w:after="100" w:line="288" w:lineRule="auto"/>
              <w:jc w:val="center"/>
              <w:rPr>
                <w:rFonts w:ascii="Verdana" w:hAnsi="Verdana" w:cs="Arial"/>
                <w:sz w:val="16"/>
                <w:szCs w:val="16"/>
              </w:rPr>
            </w:pPr>
            <w:r w:rsidRPr="005C184D">
              <w:rPr>
                <w:rFonts w:ascii="Verdana" w:hAnsi="Verdana" w:cs="Arial"/>
                <w:sz w:val="16"/>
                <w:szCs w:val="16"/>
              </w:rPr>
              <w:t>1.1.1.6.</w:t>
            </w:r>
          </w:p>
        </w:tc>
        <w:tc>
          <w:tcPr>
            <w:tcW w:w="9072" w:type="dxa"/>
          </w:tcPr>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Renovación y agilización de procedimientos administrativos.</w:t>
            </w:r>
          </w:p>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Conformación de equipos docentes para asesoría a tesis.</w:t>
            </w:r>
          </w:p>
        </w:tc>
        <w:tc>
          <w:tcPr>
            <w:tcW w:w="3260" w:type="dxa"/>
          </w:tcPr>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Dirección de la Escuela.</w:t>
            </w:r>
          </w:p>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Docentes de la Escuela.</w:t>
            </w:r>
          </w:p>
        </w:tc>
      </w:tr>
      <w:tr w:rsidR="00CA5A0A" w:rsidRPr="005C184D" w:rsidTr="00306E5C">
        <w:tc>
          <w:tcPr>
            <w:tcW w:w="1418" w:type="dxa"/>
          </w:tcPr>
          <w:p w:rsidR="00CA5A0A" w:rsidRPr="005C184D" w:rsidRDefault="00CA5A0A" w:rsidP="00306E5C">
            <w:pPr>
              <w:spacing w:before="100" w:after="100" w:line="288" w:lineRule="auto"/>
              <w:jc w:val="center"/>
              <w:rPr>
                <w:rFonts w:ascii="Verdana" w:hAnsi="Verdana" w:cs="Arial"/>
                <w:sz w:val="16"/>
                <w:szCs w:val="16"/>
              </w:rPr>
            </w:pPr>
            <w:r w:rsidRPr="005C184D">
              <w:rPr>
                <w:rFonts w:ascii="Verdana" w:hAnsi="Verdana" w:cs="Arial"/>
                <w:sz w:val="16"/>
                <w:szCs w:val="16"/>
              </w:rPr>
              <w:t>1.1.1.7.</w:t>
            </w:r>
          </w:p>
        </w:tc>
        <w:tc>
          <w:tcPr>
            <w:tcW w:w="9072" w:type="dxa"/>
          </w:tcPr>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Elaboración de plan de trabajo de cada viaje.</w:t>
            </w:r>
          </w:p>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Gestión de pasajes y viáticos para estudiantes y docente.</w:t>
            </w:r>
          </w:p>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Evaluación de cumplimiento.</w:t>
            </w:r>
          </w:p>
        </w:tc>
        <w:tc>
          <w:tcPr>
            <w:tcW w:w="3260" w:type="dxa"/>
          </w:tcPr>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Docentes de la Escuela.</w:t>
            </w:r>
          </w:p>
          <w:p w:rsidR="00CA5A0A" w:rsidRPr="005C184D" w:rsidRDefault="00CA5A0A" w:rsidP="00FC1A6A">
            <w:pPr>
              <w:numPr>
                <w:ilvl w:val="0"/>
                <w:numId w:val="45"/>
              </w:numPr>
              <w:ind w:left="142" w:hanging="142"/>
              <w:jc w:val="both"/>
              <w:rPr>
                <w:rFonts w:ascii="Verdana" w:hAnsi="Verdana" w:cs="Arial"/>
                <w:sz w:val="16"/>
                <w:szCs w:val="16"/>
              </w:rPr>
            </w:pPr>
            <w:r w:rsidRPr="005C184D">
              <w:rPr>
                <w:rFonts w:ascii="Verdana" w:hAnsi="Verdana" w:cs="Arial"/>
                <w:sz w:val="16"/>
                <w:szCs w:val="16"/>
              </w:rPr>
              <w:t>Responsable de Presupuesto.</w:t>
            </w:r>
          </w:p>
        </w:tc>
      </w:tr>
      <w:tr w:rsidR="00CA5A0A" w:rsidRPr="00E41638" w:rsidTr="00306E5C">
        <w:trPr>
          <w:trHeight w:val="70"/>
        </w:trPr>
        <w:tc>
          <w:tcPr>
            <w:tcW w:w="1418" w:type="dxa"/>
          </w:tcPr>
          <w:p w:rsidR="00CA5A0A" w:rsidRPr="00E41638" w:rsidRDefault="00CA5A0A" w:rsidP="00306E5C">
            <w:pPr>
              <w:spacing w:before="80" w:after="80" w:line="288" w:lineRule="auto"/>
              <w:jc w:val="center"/>
              <w:rPr>
                <w:rFonts w:ascii="Verdana" w:hAnsi="Verdana" w:cs="Arial"/>
                <w:sz w:val="16"/>
                <w:szCs w:val="16"/>
              </w:rPr>
            </w:pPr>
            <w:r w:rsidRPr="00E41638">
              <w:rPr>
                <w:rFonts w:ascii="Verdana" w:hAnsi="Verdana" w:cs="Arial"/>
                <w:sz w:val="16"/>
                <w:szCs w:val="16"/>
              </w:rPr>
              <w:t>1.1.1.8.</w:t>
            </w:r>
          </w:p>
        </w:tc>
        <w:tc>
          <w:tcPr>
            <w:tcW w:w="9072" w:type="dxa"/>
          </w:tcPr>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Realización de jornada de ingresantes.</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Realización de jornada de egresados.</w:t>
            </w:r>
          </w:p>
        </w:tc>
        <w:tc>
          <w:tcPr>
            <w:tcW w:w="3260" w:type="dxa"/>
          </w:tcPr>
          <w:p w:rsidR="00CA5A0A" w:rsidRPr="00E41638" w:rsidRDefault="00CA5A0A" w:rsidP="00FC1A6A">
            <w:pPr>
              <w:numPr>
                <w:ilvl w:val="0"/>
                <w:numId w:val="44"/>
              </w:numPr>
              <w:ind w:left="176" w:hanging="176"/>
              <w:jc w:val="center"/>
              <w:rPr>
                <w:rFonts w:ascii="Verdana" w:hAnsi="Verdana" w:cs="Arial"/>
                <w:sz w:val="16"/>
                <w:szCs w:val="16"/>
              </w:rPr>
            </w:pPr>
            <w:r w:rsidRPr="00E41638">
              <w:rPr>
                <w:rFonts w:ascii="Verdana" w:hAnsi="Verdana" w:cs="Arial"/>
                <w:sz w:val="16"/>
                <w:szCs w:val="16"/>
              </w:rPr>
              <w:t>Dirección de la Escuela.</w:t>
            </w:r>
          </w:p>
          <w:p w:rsidR="00CA5A0A" w:rsidRPr="00E41638" w:rsidRDefault="00CA5A0A" w:rsidP="00FC1A6A">
            <w:pPr>
              <w:numPr>
                <w:ilvl w:val="0"/>
                <w:numId w:val="44"/>
              </w:numPr>
              <w:ind w:left="176" w:hanging="176"/>
              <w:jc w:val="center"/>
              <w:rPr>
                <w:rFonts w:ascii="Verdana" w:hAnsi="Verdana" w:cs="Arial"/>
                <w:sz w:val="16"/>
                <w:szCs w:val="16"/>
              </w:rPr>
            </w:pPr>
            <w:r w:rsidRPr="00E41638">
              <w:rPr>
                <w:rFonts w:ascii="Verdana" w:hAnsi="Verdana" w:cs="Arial"/>
                <w:sz w:val="16"/>
                <w:szCs w:val="16"/>
              </w:rPr>
              <w:t>Responsable estudiantes.</w:t>
            </w:r>
          </w:p>
        </w:tc>
      </w:tr>
      <w:tr w:rsidR="00CA5A0A" w:rsidRPr="00E41638" w:rsidTr="00306E5C">
        <w:trPr>
          <w:trHeight w:val="70"/>
        </w:trPr>
        <w:tc>
          <w:tcPr>
            <w:tcW w:w="1418" w:type="dxa"/>
            <w:tcBorders>
              <w:bottom w:val="single" w:sz="6" w:space="0" w:color="auto"/>
            </w:tcBorders>
          </w:tcPr>
          <w:p w:rsidR="00CA5A0A" w:rsidRPr="00E41638" w:rsidRDefault="00CA5A0A" w:rsidP="00306E5C">
            <w:pPr>
              <w:spacing w:before="80" w:after="80" w:line="288" w:lineRule="auto"/>
              <w:jc w:val="center"/>
              <w:rPr>
                <w:rFonts w:ascii="Verdana" w:hAnsi="Verdana" w:cs="Arial"/>
                <w:sz w:val="16"/>
                <w:szCs w:val="16"/>
              </w:rPr>
            </w:pPr>
            <w:r w:rsidRPr="00E41638">
              <w:rPr>
                <w:rFonts w:ascii="Verdana" w:hAnsi="Verdana" w:cs="Arial"/>
                <w:sz w:val="16"/>
                <w:szCs w:val="16"/>
              </w:rPr>
              <w:t>1.2.4.1.</w:t>
            </w:r>
          </w:p>
        </w:tc>
        <w:tc>
          <w:tcPr>
            <w:tcW w:w="9072" w:type="dxa"/>
            <w:tcBorders>
              <w:bottom w:val="single" w:sz="6" w:space="0" w:color="auto"/>
            </w:tcBorders>
          </w:tcPr>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Elaboración y difusión de documentos con líneas de investigación, estrategias, instrumentos, etc.</w:t>
            </w:r>
          </w:p>
        </w:tc>
        <w:tc>
          <w:tcPr>
            <w:tcW w:w="3260" w:type="dxa"/>
            <w:tcBorders>
              <w:bottom w:val="single" w:sz="6" w:space="0" w:color="auto"/>
            </w:tcBorders>
          </w:tcPr>
          <w:p w:rsidR="00CA5A0A" w:rsidRPr="00E41638" w:rsidRDefault="00CA5A0A" w:rsidP="00FC1A6A">
            <w:pPr>
              <w:numPr>
                <w:ilvl w:val="0"/>
                <w:numId w:val="44"/>
              </w:numPr>
              <w:ind w:left="176" w:hanging="176"/>
              <w:jc w:val="center"/>
              <w:rPr>
                <w:rFonts w:ascii="Verdana" w:hAnsi="Verdana" w:cs="Arial"/>
                <w:sz w:val="16"/>
                <w:szCs w:val="16"/>
              </w:rPr>
            </w:pPr>
            <w:r w:rsidRPr="00E41638">
              <w:rPr>
                <w:rFonts w:ascii="Verdana" w:hAnsi="Verdana" w:cs="Arial"/>
                <w:sz w:val="16"/>
                <w:szCs w:val="16"/>
              </w:rPr>
              <w:t>Docentes de la Escuela.</w:t>
            </w:r>
          </w:p>
        </w:tc>
      </w:tr>
      <w:tr w:rsidR="00CA5A0A" w:rsidRPr="00E41638" w:rsidTr="00306E5C">
        <w:trPr>
          <w:trHeight w:val="239"/>
        </w:trPr>
        <w:tc>
          <w:tcPr>
            <w:tcW w:w="1418" w:type="dxa"/>
            <w:tcBorders>
              <w:top w:val="single" w:sz="6" w:space="0" w:color="auto"/>
            </w:tcBorders>
          </w:tcPr>
          <w:p w:rsidR="00CA5A0A" w:rsidRPr="00E41638" w:rsidRDefault="00CA5A0A" w:rsidP="00306E5C">
            <w:pPr>
              <w:spacing w:before="80" w:after="80" w:line="288" w:lineRule="auto"/>
              <w:jc w:val="center"/>
              <w:rPr>
                <w:rFonts w:ascii="Verdana" w:hAnsi="Verdana" w:cs="Arial"/>
                <w:sz w:val="16"/>
                <w:szCs w:val="16"/>
              </w:rPr>
            </w:pPr>
            <w:r w:rsidRPr="00E41638">
              <w:rPr>
                <w:rFonts w:ascii="Verdana" w:hAnsi="Verdana" w:cs="Arial"/>
                <w:sz w:val="16"/>
                <w:szCs w:val="16"/>
              </w:rPr>
              <w:t>1.2.4.2.</w:t>
            </w:r>
          </w:p>
        </w:tc>
        <w:tc>
          <w:tcPr>
            <w:tcW w:w="9072" w:type="dxa"/>
            <w:tcBorders>
              <w:top w:val="single" w:sz="6" w:space="0" w:color="auto"/>
            </w:tcBorders>
          </w:tcPr>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Planificación, organización y ejecución de jornadas de trabajo.</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Realización de evento científico anual para difundir investigaciones de docentes.</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Edición y publicación de un libro de docentes de la carrera profesional.</w:t>
            </w:r>
          </w:p>
        </w:tc>
        <w:tc>
          <w:tcPr>
            <w:tcW w:w="3260" w:type="dxa"/>
            <w:tcBorders>
              <w:top w:val="single" w:sz="6" w:space="0" w:color="auto"/>
            </w:tcBorders>
          </w:tcPr>
          <w:p w:rsidR="00CA5A0A" w:rsidRPr="00E41638" w:rsidRDefault="00CA5A0A" w:rsidP="00FC1A6A">
            <w:pPr>
              <w:numPr>
                <w:ilvl w:val="0"/>
                <w:numId w:val="44"/>
              </w:numPr>
              <w:spacing w:line="288" w:lineRule="auto"/>
              <w:ind w:left="176" w:hanging="176"/>
              <w:jc w:val="center"/>
              <w:rPr>
                <w:rFonts w:ascii="Verdana" w:hAnsi="Verdana" w:cs="Arial"/>
                <w:sz w:val="16"/>
                <w:szCs w:val="16"/>
              </w:rPr>
            </w:pPr>
            <w:r w:rsidRPr="00E41638">
              <w:rPr>
                <w:rFonts w:ascii="Verdana" w:hAnsi="Verdana" w:cs="Arial"/>
                <w:sz w:val="16"/>
                <w:szCs w:val="16"/>
              </w:rPr>
              <w:t>Dirección de la Escuela.</w:t>
            </w:r>
          </w:p>
          <w:p w:rsidR="00CA5A0A" w:rsidRPr="00E41638" w:rsidRDefault="00CA5A0A" w:rsidP="00FC1A6A">
            <w:pPr>
              <w:numPr>
                <w:ilvl w:val="0"/>
                <w:numId w:val="44"/>
              </w:numPr>
              <w:spacing w:line="288" w:lineRule="auto"/>
              <w:ind w:left="176" w:hanging="176"/>
              <w:jc w:val="center"/>
              <w:rPr>
                <w:rFonts w:ascii="Verdana" w:hAnsi="Verdana" w:cs="Arial"/>
                <w:sz w:val="16"/>
                <w:szCs w:val="16"/>
              </w:rPr>
            </w:pPr>
            <w:r w:rsidRPr="00E41638">
              <w:rPr>
                <w:rFonts w:ascii="Verdana" w:hAnsi="Verdana" w:cs="Arial"/>
                <w:sz w:val="16"/>
                <w:szCs w:val="16"/>
              </w:rPr>
              <w:t>Docentes de la Escuela.</w:t>
            </w:r>
          </w:p>
        </w:tc>
      </w:tr>
      <w:tr w:rsidR="00CA5A0A" w:rsidRPr="00E41638" w:rsidTr="00306E5C">
        <w:trPr>
          <w:trHeight w:val="645"/>
        </w:trPr>
        <w:tc>
          <w:tcPr>
            <w:tcW w:w="1418" w:type="dxa"/>
          </w:tcPr>
          <w:p w:rsidR="00CA5A0A" w:rsidRPr="00E41638" w:rsidRDefault="00CA5A0A" w:rsidP="00306E5C">
            <w:pPr>
              <w:spacing w:before="80" w:after="80" w:line="288" w:lineRule="auto"/>
              <w:jc w:val="center"/>
              <w:rPr>
                <w:rFonts w:ascii="Verdana" w:hAnsi="Verdana" w:cs="Arial"/>
                <w:sz w:val="16"/>
                <w:szCs w:val="16"/>
              </w:rPr>
            </w:pPr>
            <w:r w:rsidRPr="00E41638">
              <w:rPr>
                <w:rFonts w:ascii="Verdana" w:hAnsi="Verdana" w:cs="Arial"/>
                <w:sz w:val="16"/>
                <w:szCs w:val="16"/>
              </w:rPr>
              <w:t>1.3.5.1.</w:t>
            </w:r>
          </w:p>
        </w:tc>
        <w:tc>
          <w:tcPr>
            <w:tcW w:w="9072" w:type="dxa"/>
          </w:tcPr>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Realización de cursos de extensión para profesores de Educación Secundaria.</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Planificación y ejecución de actividades de apoyo social (reforzamiento, operación libro).</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 xml:space="preserve">Planificación y ejecución de actividades de recreación (caminatas, campeonato deportivo, concursos, </w:t>
            </w:r>
            <w:r w:rsidRPr="00580EEC">
              <w:rPr>
                <w:rFonts w:ascii="Verdana" w:hAnsi="Verdana" w:cs="Arial"/>
                <w:sz w:val="16"/>
                <w:szCs w:val="16"/>
                <w:lang w:val="es-ES_tradnl"/>
              </w:rPr>
              <w:t>gimkanas</w:t>
            </w:r>
            <w:r w:rsidRPr="00E41638">
              <w:rPr>
                <w:rFonts w:ascii="Verdana" w:hAnsi="Verdana" w:cs="Arial"/>
                <w:sz w:val="16"/>
                <w:szCs w:val="16"/>
              </w:rPr>
              <w:t>, etc.).</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Planificación y ejecución de actividades de desarrollo de talentos (investigación, música, teatro, danza, etc.).</w:t>
            </w:r>
          </w:p>
        </w:tc>
        <w:tc>
          <w:tcPr>
            <w:tcW w:w="3260" w:type="dxa"/>
          </w:tcPr>
          <w:p w:rsidR="00CA5A0A" w:rsidRPr="00E41638" w:rsidRDefault="00CA5A0A" w:rsidP="00FC1A6A">
            <w:pPr>
              <w:numPr>
                <w:ilvl w:val="0"/>
                <w:numId w:val="44"/>
              </w:numPr>
              <w:ind w:left="176" w:hanging="176"/>
              <w:jc w:val="center"/>
              <w:rPr>
                <w:rFonts w:ascii="Verdana" w:hAnsi="Verdana" w:cs="Arial"/>
                <w:sz w:val="16"/>
                <w:szCs w:val="16"/>
              </w:rPr>
            </w:pPr>
            <w:r w:rsidRPr="00E41638">
              <w:rPr>
                <w:rFonts w:ascii="Verdana" w:hAnsi="Verdana" w:cs="Arial"/>
                <w:sz w:val="16"/>
                <w:szCs w:val="16"/>
              </w:rPr>
              <w:t>Dirección de la Escuela.</w:t>
            </w:r>
          </w:p>
          <w:p w:rsidR="00CA5A0A" w:rsidRPr="00E41638" w:rsidRDefault="00CA5A0A" w:rsidP="00FC1A6A">
            <w:pPr>
              <w:numPr>
                <w:ilvl w:val="0"/>
                <w:numId w:val="44"/>
              </w:numPr>
              <w:ind w:left="176" w:hanging="176"/>
              <w:jc w:val="center"/>
              <w:rPr>
                <w:rFonts w:ascii="Verdana" w:hAnsi="Verdana" w:cs="Arial"/>
                <w:sz w:val="16"/>
                <w:szCs w:val="16"/>
              </w:rPr>
            </w:pPr>
            <w:r w:rsidRPr="00E41638">
              <w:rPr>
                <w:rFonts w:ascii="Verdana" w:hAnsi="Verdana" w:cs="Arial"/>
                <w:sz w:val="16"/>
                <w:szCs w:val="16"/>
              </w:rPr>
              <w:t>Docentes de la Escuela.</w:t>
            </w:r>
          </w:p>
        </w:tc>
      </w:tr>
      <w:tr w:rsidR="00CA5A0A" w:rsidRPr="00E41638" w:rsidTr="00306E5C">
        <w:trPr>
          <w:trHeight w:val="70"/>
        </w:trPr>
        <w:tc>
          <w:tcPr>
            <w:tcW w:w="1418" w:type="dxa"/>
          </w:tcPr>
          <w:p w:rsidR="00CA5A0A" w:rsidRPr="00E41638" w:rsidRDefault="00CA5A0A" w:rsidP="00306E5C">
            <w:pPr>
              <w:spacing w:before="80" w:after="80"/>
              <w:jc w:val="center"/>
              <w:rPr>
                <w:rFonts w:ascii="Verdana" w:hAnsi="Verdana" w:cs="Arial"/>
                <w:sz w:val="16"/>
                <w:szCs w:val="16"/>
              </w:rPr>
            </w:pPr>
            <w:r w:rsidRPr="00E41638">
              <w:rPr>
                <w:rFonts w:ascii="Verdana" w:hAnsi="Verdana" w:cs="Arial"/>
                <w:sz w:val="16"/>
                <w:szCs w:val="16"/>
              </w:rPr>
              <w:t>1.5.8.1.</w:t>
            </w:r>
          </w:p>
        </w:tc>
        <w:tc>
          <w:tcPr>
            <w:tcW w:w="9072" w:type="dxa"/>
          </w:tcPr>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Elaboración del cuadro de requerimientos.</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Gestión para la adquisición de equipos de cómputo, proyección multimedia, impresión, video, fotografía, y equipos de enseñanza</w:t>
            </w:r>
          </w:p>
        </w:tc>
        <w:tc>
          <w:tcPr>
            <w:tcW w:w="3260" w:type="dxa"/>
          </w:tcPr>
          <w:p w:rsidR="00CA5A0A" w:rsidRPr="00E41638" w:rsidRDefault="00CA5A0A" w:rsidP="00FC1A6A">
            <w:pPr>
              <w:numPr>
                <w:ilvl w:val="0"/>
                <w:numId w:val="44"/>
              </w:numPr>
              <w:ind w:left="176" w:right="34" w:hanging="176"/>
              <w:jc w:val="center"/>
              <w:rPr>
                <w:rFonts w:ascii="Verdana" w:hAnsi="Verdana" w:cs="Arial"/>
                <w:sz w:val="16"/>
                <w:szCs w:val="16"/>
              </w:rPr>
            </w:pPr>
            <w:r w:rsidRPr="00E41638">
              <w:rPr>
                <w:rFonts w:ascii="Verdana" w:hAnsi="Verdana" w:cs="Arial"/>
                <w:sz w:val="16"/>
                <w:szCs w:val="16"/>
              </w:rPr>
              <w:t>Dirección de la Escuela.</w:t>
            </w:r>
          </w:p>
          <w:p w:rsidR="00CA5A0A" w:rsidRPr="00E41638" w:rsidRDefault="00CA5A0A" w:rsidP="00FC1A6A">
            <w:pPr>
              <w:numPr>
                <w:ilvl w:val="0"/>
                <w:numId w:val="44"/>
              </w:numPr>
              <w:ind w:left="176" w:right="34" w:hanging="176"/>
              <w:jc w:val="center"/>
              <w:rPr>
                <w:rFonts w:ascii="Verdana" w:hAnsi="Verdana" w:cs="Arial"/>
                <w:sz w:val="16"/>
                <w:szCs w:val="16"/>
              </w:rPr>
            </w:pPr>
            <w:r w:rsidRPr="00E41638">
              <w:rPr>
                <w:rFonts w:ascii="Verdana" w:hAnsi="Verdana" w:cs="Arial"/>
                <w:sz w:val="16"/>
                <w:szCs w:val="16"/>
              </w:rPr>
              <w:t>Jefatura Administrativa Facultad</w:t>
            </w:r>
          </w:p>
        </w:tc>
      </w:tr>
      <w:tr w:rsidR="00CA5A0A" w:rsidRPr="00E41638" w:rsidTr="00306E5C">
        <w:trPr>
          <w:trHeight w:val="141"/>
        </w:trPr>
        <w:tc>
          <w:tcPr>
            <w:tcW w:w="1418" w:type="dxa"/>
          </w:tcPr>
          <w:p w:rsidR="00CA5A0A" w:rsidRPr="00E41638" w:rsidRDefault="00CA5A0A" w:rsidP="00306E5C">
            <w:pPr>
              <w:spacing w:before="80" w:after="80"/>
              <w:jc w:val="center"/>
              <w:rPr>
                <w:rFonts w:ascii="Verdana" w:hAnsi="Verdana" w:cs="Arial"/>
                <w:sz w:val="16"/>
                <w:szCs w:val="16"/>
              </w:rPr>
            </w:pPr>
            <w:r w:rsidRPr="00E41638">
              <w:rPr>
                <w:rFonts w:ascii="Verdana" w:hAnsi="Verdana" w:cs="Arial"/>
                <w:sz w:val="16"/>
                <w:szCs w:val="16"/>
              </w:rPr>
              <w:t>1.5.8.2.</w:t>
            </w:r>
          </w:p>
        </w:tc>
        <w:tc>
          <w:tcPr>
            <w:tcW w:w="9072" w:type="dxa"/>
          </w:tcPr>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Elaborar y ejecutar un plan de mantenimiento.</w:t>
            </w:r>
          </w:p>
        </w:tc>
        <w:tc>
          <w:tcPr>
            <w:tcW w:w="3260" w:type="dxa"/>
          </w:tcPr>
          <w:p w:rsidR="00CA5A0A" w:rsidRPr="00E41638" w:rsidRDefault="00CA5A0A" w:rsidP="00FC1A6A">
            <w:pPr>
              <w:numPr>
                <w:ilvl w:val="0"/>
                <w:numId w:val="44"/>
              </w:numPr>
              <w:ind w:left="176" w:right="34" w:hanging="176"/>
              <w:jc w:val="center"/>
              <w:rPr>
                <w:rFonts w:ascii="Verdana" w:hAnsi="Verdana" w:cs="Arial"/>
                <w:sz w:val="16"/>
                <w:szCs w:val="16"/>
              </w:rPr>
            </w:pPr>
            <w:r w:rsidRPr="00E41638">
              <w:rPr>
                <w:rFonts w:ascii="Verdana" w:hAnsi="Verdana" w:cs="Arial"/>
                <w:sz w:val="16"/>
                <w:szCs w:val="16"/>
              </w:rPr>
              <w:t>Jefatura Administrativa Facultad</w:t>
            </w:r>
          </w:p>
        </w:tc>
      </w:tr>
      <w:tr w:rsidR="00CA5A0A" w:rsidRPr="00E41638" w:rsidTr="00306E5C">
        <w:trPr>
          <w:trHeight w:val="70"/>
        </w:trPr>
        <w:tc>
          <w:tcPr>
            <w:tcW w:w="1418" w:type="dxa"/>
          </w:tcPr>
          <w:p w:rsidR="00CA5A0A" w:rsidRPr="00E41638" w:rsidRDefault="00CA5A0A" w:rsidP="00306E5C">
            <w:pPr>
              <w:spacing w:before="80" w:after="80"/>
              <w:jc w:val="center"/>
              <w:rPr>
                <w:rFonts w:ascii="Verdana" w:hAnsi="Verdana" w:cs="Arial"/>
                <w:sz w:val="16"/>
                <w:szCs w:val="16"/>
              </w:rPr>
            </w:pPr>
            <w:r w:rsidRPr="00E41638">
              <w:rPr>
                <w:rFonts w:ascii="Verdana" w:hAnsi="Verdana" w:cs="Arial"/>
                <w:sz w:val="16"/>
                <w:szCs w:val="16"/>
              </w:rPr>
              <w:t>2.6.9.1.</w:t>
            </w:r>
          </w:p>
        </w:tc>
        <w:tc>
          <w:tcPr>
            <w:tcW w:w="9072" w:type="dxa"/>
          </w:tcPr>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Elaboración de programas de atención médica, alimentaria, psicológica, pedagógica, asistencia social, deportes, actividades culturales y esparcimiento.</w:t>
            </w:r>
          </w:p>
          <w:p w:rsidR="00CA5A0A" w:rsidRPr="00E41638" w:rsidRDefault="00CA5A0A" w:rsidP="00FC1A6A">
            <w:pPr>
              <w:numPr>
                <w:ilvl w:val="0"/>
                <w:numId w:val="44"/>
              </w:numPr>
              <w:ind w:left="176" w:hanging="176"/>
              <w:jc w:val="both"/>
              <w:rPr>
                <w:rFonts w:ascii="Verdana" w:hAnsi="Verdana" w:cs="Arial"/>
                <w:sz w:val="16"/>
                <w:szCs w:val="16"/>
              </w:rPr>
            </w:pPr>
            <w:r w:rsidRPr="00E41638">
              <w:rPr>
                <w:rFonts w:ascii="Verdana" w:hAnsi="Verdana" w:cs="Arial"/>
                <w:sz w:val="16"/>
                <w:szCs w:val="16"/>
              </w:rPr>
              <w:t>Realización de coordinaciones a nivel interno con las dependencias que gestionan los servicios de bienestar en la UNP.</w:t>
            </w:r>
          </w:p>
        </w:tc>
        <w:tc>
          <w:tcPr>
            <w:tcW w:w="3260" w:type="dxa"/>
          </w:tcPr>
          <w:p w:rsidR="00CA5A0A" w:rsidRPr="00E41638" w:rsidRDefault="00CA5A0A" w:rsidP="00FC1A6A">
            <w:pPr>
              <w:numPr>
                <w:ilvl w:val="0"/>
                <w:numId w:val="44"/>
              </w:numPr>
              <w:ind w:left="176" w:right="34" w:hanging="176"/>
              <w:jc w:val="center"/>
              <w:rPr>
                <w:rFonts w:ascii="Verdana" w:hAnsi="Verdana" w:cs="Arial"/>
                <w:sz w:val="16"/>
                <w:szCs w:val="16"/>
              </w:rPr>
            </w:pPr>
            <w:r w:rsidRPr="00E41638">
              <w:rPr>
                <w:rFonts w:ascii="Verdana" w:hAnsi="Verdana" w:cs="Arial"/>
                <w:sz w:val="16"/>
                <w:szCs w:val="16"/>
              </w:rPr>
              <w:t>Docentes de la Escuela.</w:t>
            </w:r>
          </w:p>
        </w:tc>
      </w:tr>
    </w:tbl>
    <w:p w:rsidR="00CA5A0A" w:rsidRPr="00457482" w:rsidRDefault="00CA5A0A" w:rsidP="00CA5A0A">
      <w:pPr>
        <w:spacing w:after="200"/>
        <w:rPr>
          <w:rFonts w:ascii="Verdana" w:hAnsi="Verdana" w:cs="Arial"/>
          <w:sz w:val="18"/>
          <w:szCs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9072"/>
        <w:gridCol w:w="3260"/>
      </w:tblGrid>
      <w:tr w:rsidR="00CA5A0A" w:rsidRPr="009C1688" w:rsidTr="00306E5C">
        <w:trPr>
          <w:trHeight w:val="469"/>
        </w:trPr>
        <w:tc>
          <w:tcPr>
            <w:tcW w:w="1418" w:type="dxa"/>
            <w:shd w:val="clear" w:color="auto" w:fill="FFFFFF" w:themeFill="background1"/>
            <w:vAlign w:val="center"/>
          </w:tcPr>
          <w:p w:rsidR="00CA5A0A" w:rsidRPr="009C1688" w:rsidRDefault="00CA5A0A" w:rsidP="00306E5C">
            <w:pPr>
              <w:jc w:val="center"/>
              <w:rPr>
                <w:rFonts w:ascii="Verdana" w:hAnsi="Verdana" w:cs="Arial"/>
                <w:b/>
                <w:smallCaps/>
                <w:sz w:val="16"/>
                <w:szCs w:val="16"/>
              </w:rPr>
            </w:pPr>
            <w:r w:rsidRPr="009C1688">
              <w:rPr>
                <w:rFonts w:ascii="Verdana" w:hAnsi="Verdana" w:cs="Arial"/>
                <w:b/>
                <w:smallCaps/>
                <w:sz w:val="16"/>
                <w:szCs w:val="16"/>
              </w:rPr>
              <w:lastRenderedPageBreak/>
              <w:t>Objetivos Sub-especificos</w:t>
            </w:r>
          </w:p>
        </w:tc>
        <w:tc>
          <w:tcPr>
            <w:tcW w:w="9072" w:type="dxa"/>
            <w:shd w:val="clear" w:color="auto" w:fill="FFFFFF" w:themeFill="background1"/>
            <w:vAlign w:val="center"/>
          </w:tcPr>
          <w:p w:rsidR="00CA5A0A" w:rsidRPr="009C1688" w:rsidRDefault="00CA5A0A" w:rsidP="00306E5C">
            <w:pPr>
              <w:jc w:val="center"/>
              <w:rPr>
                <w:rFonts w:ascii="Verdana" w:hAnsi="Verdana" w:cs="Arial"/>
                <w:b/>
                <w:sz w:val="16"/>
                <w:szCs w:val="16"/>
              </w:rPr>
            </w:pPr>
            <w:r w:rsidRPr="009C1688">
              <w:rPr>
                <w:rFonts w:ascii="Verdana" w:hAnsi="Verdana" w:cs="Arial"/>
                <w:b/>
                <w:sz w:val="16"/>
                <w:szCs w:val="16"/>
              </w:rPr>
              <w:t>ACTIVIDADES</w:t>
            </w:r>
          </w:p>
        </w:tc>
        <w:tc>
          <w:tcPr>
            <w:tcW w:w="3260" w:type="dxa"/>
            <w:shd w:val="clear" w:color="auto" w:fill="FFFFFF" w:themeFill="background1"/>
            <w:vAlign w:val="center"/>
          </w:tcPr>
          <w:p w:rsidR="00CA5A0A" w:rsidRPr="009C1688" w:rsidRDefault="00CA5A0A" w:rsidP="00306E5C">
            <w:pPr>
              <w:jc w:val="center"/>
              <w:rPr>
                <w:rFonts w:ascii="Verdana" w:hAnsi="Verdana" w:cs="Arial"/>
                <w:b/>
                <w:sz w:val="16"/>
                <w:szCs w:val="16"/>
              </w:rPr>
            </w:pPr>
            <w:r w:rsidRPr="009C1688">
              <w:rPr>
                <w:rFonts w:ascii="Verdana" w:hAnsi="Verdana" w:cs="Arial"/>
                <w:b/>
                <w:sz w:val="16"/>
                <w:szCs w:val="16"/>
              </w:rPr>
              <w:t>RESPONSABLES</w:t>
            </w:r>
          </w:p>
        </w:tc>
      </w:tr>
      <w:tr w:rsidR="00CA5A0A" w:rsidRPr="009C1688" w:rsidTr="00306E5C">
        <w:trPr>
          <w:trHeight w:val="70"/>
        </w:trPr>
        <w:tc>
          <w:tcPr>
            <w:tcW w:w="1418" w:type="dxa"/>
            <w:tcBorders>
              <w:bottom w:val="single" w:sz="6" w:space="0" w:color="auto"/>
            </w:tcBorders>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2.6.9.2.</w:t>
            </w:r>
          </w:p>
        </w:tc>
        <w:tc>
          <w:tcPr>
            <w:tcW w:w="9072" w:type="dxa"/>
            <w:tcBorders>
              <w:bottom w:val="single" w:sz="6" w:space="0" w:color="auto"/>
            </w:tcBorders>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Elaboración del programa de becas, bolsas de trabajo y movilidad académica.</w:t>
            </w:r>
          </w:p>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Gestión de vacantes y de ayudas en las dependencias de la UNP que corresponde.</w:t>
            </w:r>
          </w:p>
        </w:tc>
        <w:tc>
          <w:tcPr>
            <w:tcW w:w="3260" w:type="dxa"/>
            <w:tcBorders>
              <w:bottom w:val="single" w:sz="6" w:space="0" w:color="auto"/>
            </w:tcBorders>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Dirección de la Escuela.</w:t>
            </w:r>
          </w:p>
        </w:tc>
      </w:tr>
      <w:tr w:rsidR="00CA5A0A" w:rsidRPr="009C1688" w:rsidTr="00306E5C">
        <w:trPr>
          <w:trHeight w:val="65"/>
        </w:trPr>
        <w:tc>
          <w:tcPr>
            <w:tcW w:w="1418" w:type="dxa"/>
            <w:tcBorders>
              <w:top w:val="single" w:sz="6" w:space="0" w:color="auto"/>
            </w:tcBorders>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2.6.12.1.</w:t>
            </w:r>
          </w:p>
        </w:tc>
        <w:tc>
          <w:tcPr>
            <w:tcW w:w="9072" w:type="dxa"/>
            <w:tcBorders>
              <w:top w:val="single" w:sz="6" w:space="0" w:color="auto"/>
            </w:tcBorders>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Organización e implementación de la Escuela Profesional.</w:t>
            </w:r>
          </w:p>
        </w:tc>
        <w:tc>
          <w:tcPr>
            <w:tcW w:w="3260" w:type="dxa"/>
            <w:tcBorders>
              <w:top w:val="single" w:sz="6" w:space="0" w:color="auto"/>
            </w:tcBorders>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Dirección de la Escuela.</w:t>
            </w:r>
          </w:p>
        </w:tc>
      </w:tr>
      <w:tr w:rsidR="00CA5A0A" w:rsidRPr="009C1688" w:rsidTr="00306E5C">
        <w:tc>
          <w:tcPr>
            <w:tcW w:w="1418" w:type="dxa"/>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2.6.12.2.</w:t>
            </w:r>
          </w:p>
        </w:tc>
        <w:tc>
          <w:tcPr>
            <w:tcW w:w="9072" w:type="dxa"/>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Elaboración de reglamentos, manuales, normas e instrumentos.</w:t>
            </w:r>
          </w:p>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Aprobación de reglamentos, manuales, normas e instrumentos.</w:t>
            </w:r>
          </w:p>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Difusión de reglamentos, manuales, normas e instrumentos.</w:t>
            </w:r>
          </w:p>
        </w:tc>
        <w:tc>
          <w:tcPr>
            <w:tcW w:w="3260" w:type="dxa"/>
          </w:tcPr>
          <w:p w:rsidR="00CA5A0A" w:rsidRPr="009C1688" w:rsidRDefault="00CA5A0A" w:rsidP="00FC1A6A">
            <w:pPr>
              <w:numPr>
                <w:ilvl w:val="0"/>
                <w:numId w:val="44"/>
              </w:numPr>
              <w:ind w:left="176" w:hanging="176"/>
              <w:jc w:val="both"/>
              <w:rPr>
                <w:rFonts w:ascii="Verdana" w:hAnsi="Verdana" w:cs="Arial"/>
                <w:sz w:val="16"/>
                <w:szCs w:val="16"/>
              </w:rPr>
            </w:pPr>
            <w:r w:rsidRPr="009C1688">
              <w:rPr>
                <w:rFonts w:ascii="Verdana" w:hAnsi="Verdana" w:cs="Arial"/>
                <w:sz w:val="16"/>
                <w:szCs w:val="16"/>
              </w:rPr>
              <w:t>Dirección de la Escuela.</w:t>
            </w:r>
          </w:p>
        </w:tc>
      </w:tr>
    </w:tbl>
    <w:p w:rsidR="00CA5A0A" w:rsidRDefault="00CA5A0A" w:rsidP="00CA5A0A">
      <w:pPr>
        <w:ind w:left="176"/>
        <w:rPr>
          <w:rFonts w:ascii="Verdana" w:hAnsi="Verdana" w:cs="Arial"/>
          <w:sz w:val="18"/>
          <w:szCs w:val="18"/>
        </w:rPr>
      </w:pPr>
    </w:p>
    <w:p w:rsidR="00CA5A0A" w:rsidRPr="009C1688" w:rsidRDefault="00CA5A0A" w:rsidP="00CA5A0A">
      <w:pPr>
        <w:rPr>
          <w:rFonts w:ascii="Verdana" w:hAnsi="Verdana" w:cs="Arial"/>
          <w:sz w:val="18"/>
          <w:szCs w:val="18"/>
        </w:rPr>
      </w:pPr>
      <w:r w:rsidRPr="009C1688">
        <w:rPr>
          <w:rFonts w:ascii="Verdana" w:hAnsi="Verdana" w:cs="Arial"/>
          <w:b/>
          <w:sz w:val="18"/>
          <w:szCs w:val="18"/>
        </w:rPr>
        <w:t>PRESUPUESTO DE GASTOS</w:t>
      </w:r>
      <w:r w:rsidRPr="009C1688">
        <w:rPr>
          <w:rFonts w:ascii="Verdana" w:hAnsi="Verdana" w:cs="Arial"/>
          <w:sz w:val="18"/>
          <w:szCs w:val="18"/>
        </w:rPr>
        <w:t>.</w:t>
      </w:r>
    </w:p>
    <w:p w:rsidR="00CA5A0A" w:rsidRPr="009C1688" w:rsidRDefault="00CA5A0A" w:rsidP="00CA5A0A">
      <w:pPr>
        <w:spacing w:after="200"/>
        <w:rPr>
          <w:rFonts w:ascii="Verdana" w:hAnsi="Verdana" w:cs="Arial"/>
          <w:sz w:val="18"/>
          <w:szCs w:val="18"/>
        </w:rPr>
      </w:pPr>
      <w:r w:rsidRPr="009C1688">
        <w:rPr>
          <w:rFonts w:ascii="Verdana" w:hAnsi="Verdana" w:cs="Arial"/>
          <w:sz w:val="18"/>
          <w:szCs w:val="18"/>
        </w:rPr>
        <w:t>El presupuesto se adjunta al POI 2013 de acuerdo a los lineamientos para la programación y formulación del presupuesto del año fiscal 2013 divulgados por la Oficina Central de Planificación de la UNP y a los formatos alcanzados por la Jefatura Administrativa de la Facultad de Ciencias Sociales y Educación.</w:t>
      </w:r>
    </w:p>
    <w:p w:rsidR="00CA5A0A" w:rsidRDefault="00CA5A0A">
      <w:pPr>
        <w:jc w:val="both"/>
        <w:rPr>
          <w:rFonts w:ascii="Verdana" w:hAnsi="Verdana" w:cs="Arial"/>
          <w:b/>
          <w:color w:val="000000"/>
          <w:sz w:val="18"/>
          <w:szCs w:val="18"/>
        </w:rPr>
        <w:sectPr w:rsidR="00CA5A0A" w:rsidSect="00CA5A0A">
          <w:pgSz w:w="16838" w:h="11906" w:orient="landscape" w:code="9"/>
          <w:pgMar w:top="1418" w:right="1418" w:bottom="851" w:left="1418" w:header="680" w:footer="680" w:gutter="0"/>
          <w:cols w:space="708"/>
          <w:docGrid w:linePitch="360"/>
        </w:sectPr>
      </w:pPr>
    </w:p>
    <w:p w:rsidR="00183D0F" w:rsidRPr="00E71084" w:rsidRDefault="00183D0F" w:rsidP="00183D0F">
      <w:pPr>
        <w:tabs>
          <w:tab w:val="left" w:pos="1440"/>
          <w:tab w:val="left" w:pos="2680"/>
        </w:tabs>
        <w:spacing w:line="276" w:lineRule="auto"/>
        <w:ind w:right="-1036"/>
        <w:jc w:val="center"/>
        <w:rPr>
          <w:rFonts w:ascii="Verdana" w:hAnsi="Verdana" w:cs="Arial"/>
          <w:b/>
          <w:sz w:val="40"/>
        </w:rPr>
      </w:pPr>
      <w:r w:rsidRPr="00E71084">
        <w:rPr>
          <w:rFonts w:ascii="Verdana" w:hAnsi="Verdana" w:cs="Arial"/>
          <w:b/>
          <w:sz w:val="40"/>
        </w:rPr>
        <w:lastRenderedPageBreak/>
        <w:t>UNIVERSIDAD NACIONAL DE PIURA</w:t>
      </w:r>
    </w:p>
    <w:p w:rsidR="00183D0F" w:rsidRPr="00E71084" w:rsidRDefault="00183D0F" w:rsidP="00183D0F">
      <w:pPr>
        <w:tabs>
          <w:tab w:val="left" w:pos="1440"/>
          <w:tab w:val="left" w:pos="2680"/>
        </w:tabs>
        <w:spacing w:line="276" w:lineRule="auto"/>
        <w:ind w:right="-1036"/>
        <w:jc w:val="center"/>
        <w:rPr>
          <w:rFonts w:ascii="Verdana" w:hAnsi="Verdana" w:cs="Arial"/>
          <w:b/>
          <w:sz w:val="28"/>
          <w:szCs w:val="28"/>
        </w:rPr>
      </w:pPr>
      <w:r w:rsidRPr="00E71084">
        <w:rPr>
          <w:rFonts w:ascii="Verdana" w:hAnsi="Verdana" w:cs="Arial"/>
          <w:b/>
          <w:sz w:val="28"/>
          <w:szCs w:val="28"/>
        </w:rPr>
        <w:t>FACULTAD DE CIENCIAS SOCIALES Y EDUCACIÓN</w:t>
      </w:r>
    </w:p>
    <w:p w:rsidR="00183D0F" w:rsidRPr="00E71084" w:rsidRDefault="00183D0F" w:rsidP="00183D0F">
      <w:pPr>
        <w:tabs>
          <w:tab w:val="left" w:pos="1440"/>
          <w:tab w:val="left" w:pos="2680"/>
        </w:tabs>
        <w:spacing w:line="276" w:lineRule="auto"/>
        <w:ind w:right="-1036"/>
        <w:jc w:val="center"/>
        <w:rPr>
          <w:rFonts w:ascii="Verdana" w:hAnsi="Verdana" w:cs="Arial"/>
          <w:b/>
          <w:sz w:val="28"/>
          <w:szCs w:val="28"/>
        </w:rPr>
      </w:pPr>
    </w:p>
    <w:p w:rsidR="00183D0F" w:rsidRPr="00E71084" w:rsidRDefault="001927DF" w:rsidP="00183D0F">
      <w:pPr>
        <w:tabs>
          <w:tab w:val="left" w:pos="1440"/>
          <w:tab w:val="left" w:pos="2680"/>
        </w:tabs>
        <w:spacing w:line="360" w:lineRule="auto"/>
        <w:ind w:right="-1036"/>
        <w:jc w:val="center"/>
        <w:rPr>
          <w:rFonts w:ascii="Verdana" w:hAnsi="Verdana" w:cs="Arial"/>
          <w:b/>
          <w:sz w:val="40"/>
        </w:rPr>
      </w:pPr>
      <w:r w:rsidRPr="001927DF">
        <w:rPr>
          <w:rFonts w:ascii="Verdana" w:hAnsi="Verdana" w:cs="Arial"/>
          <w:b/>
          <w:noProof/>
          <w:sz w:val="40"/>
          <w:lang w:val="es-PE" w:eastAsia="es-P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95.4pt;margin-top:8.35pt;width:90pt;height:82.85pt;z-index:251672576" fillcolor="window">
            <v:imagedata r:id="rId34" o:title=""/>
            <w10:wrap type="square"/>
          </v:shape>
          <o:OLEObject Type="Embed" ProgID="Word.Picture.8" ShapeID="_x0000_s1033" DrawAspect="Content" ObjectID="_1415779297" r:id="rId35"/>
        </w:pict>
      </w: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r w:rsidRPr="00E71084">
        <w:rPr>
          <w:rFonts w:ascii="Verdana" w:hAnsi="Verdana" w:cs="Arial"/>
          <w:b/>
          <w:sz w:val="40"/>
        </w:rPr>
        <w:t>ESCUELA PROFESIONAL DE</w:t>
      </w:r>
    </w:p>
    <w:p w:rsidR="00183D0F" w:rsidRPr="00E71084" w:rsidRDefault="00183D0F" w:rsidP="00183D0F">
      <w:pPr>
        <w:tabs>
          <w:tab w:val="left" w:pos="1440"/>
          <w:tab w:val="left" w:pos="2680"/>
        </w:tabs>
        <w:spacing w:line="360" w:lineRule="auto"/>
        <w:ind w:right="-1036"/>
        <w:jc w:val="center"/>
        <w:rPr>
          <w:rFonts w:ascii="Verdana" w:hAnsi="Verdana" w:cs="Arial"/>
          <w:b/>
          <w:sz w:val="40"/>
        </w:rPr>
      </w:pPr>
      <w:r w:rsidRPr="00E71084">
        <w:rPr>
          <w:rFonts w:ascii="Verdana" w:hAnsi="Verdana" w:cs="Arial"/>
          <w:b/>
          <w:sz w:val="40"/>
        </w:rPr>
        <w:t>LENGUA Y LITERATURA</w:t>
      </w: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927DF" w:rsidP="00183D0F">
      <w:pPr>
        <w:tabs>
          <w:tab w:val="left" w:pos="1440"/>
          <w:tab w:val="left" w:pos="2680"/>
        </w:tabs>
        <w:spacing w:line="360" w:lineRule="auto"/>
        <w:ind w:right="-1036"/>
        <w:jc w:val="center"/>
        <w:rPr>
          <w:rFonts w:ascii="Verdana" w:hAnsi="Verdana" w:cs="Arial"/>
          <w:b/>
          <w:sz w:val="40"/>
        </w:rPr>
      </w:pPr>
      <w:r w:rsidRPr="001927DF">
        <w:rPr>
          <w:rFonts w:ascii="Verdana" w:hAnsi="Verdana" w:cs="Arial"/>
          <w:b/>
          <w:noProof/>
          <w:sz w:val="40"/>
          <w:lang w:val="es-PE" w:eastAsia="es-PE"/>
        </w:rPr>
        <w:pict>
          <v:roundrect id="_x0000_s1032" style="position:absolute;left:0;text-align:left;margin-left:86pt;margin-top:24.2pt;width:353.9pt;height:181.6pt;z-index:251671552" arcsize="10923f" fillcolor="#4bacc6 [3208]" strokecolor="#f2f2f2 [3041]" strokeweight="3pt">
            <v:shadow on="t" type="perspective" color="#205867 [1608]" opacity=".5" offset="1pt" offset2="-1pt"/>
            <v:textbox>
              <w:txbxContent>
                <w:p w:rsidR="005146A7" w:rsidRDefault="005146A7" w:rsidP="00183D0F">
                  <w:pPr>
                    <w:jc w:val="center"/>
                    <w:rPr>
                      <w:rFonts w:ascii="Copperplate Gothic Bold" w:hAnsi="Copperplate Gothic Bold"/>
                      <w:sz w:val="52"/>
                      <w:szCs w:val="52"/>
                      <w:lang w:val="es-PE"/>
                    </w:rPr>
                  </w:pPr>
                </w:p>
                <w:p w:rsidR="005146A7" w:rsidRPr="00E71084" w:rsidRDefault="005146A7" w:rsidP="00183D0F">
                  <w:pPr>
                    <w:jc w:val="center"/>
                    <w:rPr>
                      <w:rFonts w:ascii="Copperplate Gothic Bold" w:hAnsi="Copperplate Gothic Bold"/>
                      <w:sz w:val="40"/>
                      <w:szCs w:val="40"/>
                      <w:lang w:val="es-PE"/>
                    </w:rPr>
                  </w:pPr>
                  <w:r w:rsidRPr="00E71084">
                    <w:rPr>
                      <w:rFonts w:ascii="Copperplate Gothic Bold" w:hAnsi="Copperplate Gothic Bold"/>
                      <w:sz w:val="40"/>
                      <w:szCs w:val="40"/>
                      <w:lang w:val="es-PE"/>
                    </w:rPr>
                    <w:t>PLAN OPERATIVO INSTITUCIONAL</w:t>
                  </w:r>
                </w:p>
                <w:p w:rsidR="005146A7" w:rsidRPr="00E71084" w:rsidRDefault="005146A7" w:rsidP="00183D0F">
                  <w:pPr>
                    <w:jc w:val="center"/>
                    <w:rPr>
                      <w:rFonts w:ascii="Copperplate Gothic Bold" w:hAnsi="Copperplate Gothic Bold"/>
                      <w:sz w:val="40"/>
                      <w:szCs w:val="40"/>
                      <w:lang w:val="es-PE"/>
                    </w:rPr>
                  </w:pPr>
                </w:p>
                <w:p w:rsidR="005146A7" w:rsidRPr="00E71084" w:rsidRDefault="005146A7" w:rsidP="00183D0F">
                  <w:pPr>
                    <w:jc w:val="center"/>
                    <w:rPr>
                      <w:rFonts w:ascii="Copperplate Gothic Bold" w:hAnsi="Copperplate Gothic Bold"/>
                      <w:sz w:val="40"/>
                      <w:szCs w:val="40"/>
                      <w:lang w:val="es-PE"/>
                    </w:rPr>
                  </w:pPr>
                  <w:r w:rsidRPr="00E71084">
                    <w:rPr>
                      <w:rFonts w:ascii="Copperplate Gothic Bold" w:hAnsi="Copperplate Gothic Bold"/>
                      <w:sz w:val="40"/>
                      <w:szCs w:val="40"/>
                      <w:lang w:val="es-PE"/>
                    </w:rPr>
                    <w:t>2013</w:t>
                  </w:r>
                </w:p>
              </w:txbxContent>
            </v:textbox>
          </v:roundrect>
        </w:pict>
      </w: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Pr="00E71084" w:rsidRDefault="00183D0F" w:rsidP="00183D0F">
      <w:pPr>
        <w:tabs>
          <w:tab w:val="left" w:pos="1440"/>
          <w:tab w:val="left" w:pos="2680"/>
        </w:tabs>
        <w:spacing w:line="360" w:lineRule="auto"/>
        <w:ind w:right="-1036"/>
        <w:jc w:val="center"/>
        <w:rPr>
          <w:rFonts w:ascii="Verdana" w:hAnsi="Verdana" w:cs="Arial"/>
          <w:b/>
          <w:sz w:val="40"/>
        </w:rPr>
      </w:pPr>
    </w:p>
    <w:p w:rsidR="00183D0F" w:rsidRDefault="00183D0F" w:rsidP="00183D0F">
      <w:pPr>
        <w:tabs>
          <w:tab w:val="left" w:pos="1440"/>
          <w:tab w:val="left" w:pos="2680"/>
        </w:tabs>
        <w:ind w:right="-1036"/>
        <w:jc w:val="center"/>
        <w:rPr>
          <w:rFonts w:ascii="Verdana" w:hAnsi="Verdana" w:cs="Arial"/>
          <w:b/>
          <w:sz w:val="32"/>
        </w:rPr>
      </w:pPr>
    </w:p>
    <w:p w:rsidR="00183D0F" w:rsidRDefault="00183D0F" w:rsidP="00183D0F">
      <w:pPr>
        <w:tabs>
          <w:tab w:val="left" w:pos="1440"/>
          <w:tab w:val="left" w:pos="2680"/>
        </w:tabs>
        <w:ind w:right="-1036"/>
        <w:jc w:val="center"/>
        <w:rPr>
          <w:rFonts w:ascii="Verdana" w:hAnsi="Verdana" w:cs="Arial"/>
          <w:b/>
          <w:sz w:val="32"/>
        </w:rPr>
      </w:pPr>
    </w:p>
    <w:p w:rsidR="00183D0F" w:rsidRDefault="00183D0F" w:rsidP="00183D0F">
      <w:pPr>
        <w:tabs>
          <w:tab w:val="left" w:pos="1440"/>
          <w:tab w:val="left" w:pos="2680"/>
        </w:tabs>
        <w:ind w:right="-1036"/>
        <w:jc w:val="center"/>
        <w:rPr>
          <w:rFonts w:ascii="Verdana" w:hAnsi="Verdana" w:cs="Arial"/>
          <w:b/>
          <w:sz w:val="32"/>
        </w:rPr>
      </w:pPr>
    </w:p>
    <w:p w:rsidR="00183D0F" w:rsidRPr="002F1AE9" w:rsidRDefault="00183D0F" w:rsidP="00183D0F">
      <w:pPr>
        <w:ind w:left="709"/>
        <w:jc w:val="center"/>
        <w:rPr>
          <w:rFonts w:ascii="Verdana" w:hAnsi="Verdana"/>
          <w:b/>
          <w:sz w:val="18"/>
          <w:szCs w:val="18"/>
        </w:rPr>
      </w:pPr>
      <w:r w:rsidRPr="002F1AE9">
        <w:rPr>
          <w:rFonts w:ascii="Verdana" w:hAnsi="Verdana"/>
          <w:b/>
        </w:rPr>
        <w:lastRenderedPageBreak/>
        <w:t>ESCUELA PROFESIONAL DE LENGUA Y LITERATURA</w:t>
      </w:r>
    </w:p>
    <w:p w:rsidR="00183D0F" w:rsidRDefault="00183D0F" w:rsidP="00183D0F">
      <w:pPr>
        <w:rPr>
          <w:rFonts w:ascii="Verdana" w:hAnsi="Verdana"/>
          <w:b/>
          <w:sz w:val="18"/>
          <w:szCs w:val="18"/>
        </w:rPr>
      </w:pPr>
    </w:p>
    <w:p w:rsidR="00183D0F" w:rsidRDefault="00183D0F" w:rsidP="00183D0F">
      <w:pPr>
        <w:rPr>
          <w:rFonts w:ascii="Verdana" w:hAnsi="Verdana"/>
          <w:b/>
          <w:sz w:val="18"/>
          <w:szCs w:val="18"/>
        </w:rPr>
      </w:pPr>
    </w:p>
    <w:p w:rsidR="00183D0F" w:rsidRPr="00E71084" w:rsidRDefault="00183D0F" w:rsidP="00183D0F">
      <w:pPr>
        <w:rPr>
          <w:rFonts w:ascii="Verdana" w:hAnsi="Verdana"/>
          <w:b/>
          <w:sz w:val="18"/>
          <w:szCs w:val="18"/>
        </w:rPr>
      </w:pPr>
      <w:r w:rsidRPr="00E71084">
        <w:rPr>
          <w:rFonts w:ascii="Verdana" w:hAnsi="Verdana"/>
          <w:b/>
          <w:sz w:val="18"/>
          <w:szCs w:val="18"/>
        </w:rPr>
        <w:t>PRESENTACIÓN</w:t>
      </w:r>
    </w:p>
    <w:p w:rsidR="00183D0F" w:rsidRPr="00E71084" w:rsidRDefault="00183D0F" w:rsidP="00183D0F">
      <w:pPr>
        <w:jc w:val="both"/>
        <w:rPr>
          <w:rFonts w:ascii="Verdana" w:hAnsi="Verdana"/>
          <w:sz w:val="18"/>
          <w:szCs w:val="18"/>
        </w:rPr>
      </w:pPr>
      <w:r w:rsidRPr="00E71084">
        <w:rPr>
          <w:rFonts w:ascii="Verdana" w:hAnsi="Verdana"/>
          <w:sz w:val="18"/>
          <w:szCs w:val="18"/>
        </w:rPr>
        <w:t>La Escuela Profesional de Lengua y Literatura de la Universidad Nacional de Piura presenta el Plan Operativo Institucional del 2013</w:t>
      </w:r>
      <w:r>
        <w:rPr>
          <w:rFonts w:ascii="Verdana" w:hAnsi="Verdana"/>
          <w:sz w:val="18"/>
          <w:szCs w:val="18"/>
        </w:rPr>
        <w:t xml:space="preserve">, como un instrumento de gestión que considera </w:t>
      </w:r>
      <w:r w:rsidRPr="00E71084">
        <w:rPr>
          <w:rFonts w:ascii="Verdana" w:hAnsi="Verdana"/>
          <w:sz w:val="18"/>
          <w:szCs w:val="18"/>
        </w:rPr>
        <w:t>objetivos, metas, e</w:t>
      </w:r>
      <w:r>
        <w:rPr>
          <w:rFonts w:ascii="Verdana" w:hAnsi="Verdana"/>
          <w:sz w:val="18"/>
          <w:szCs w:val="18"/>
        </w:rPr>
        <w:t>strategias derivadas del actual</w:t>
      </w:r>
      <w:r w:rsidRPr="00E71084">
        <w:rPr>
          <w:rFonts w:ascii="Verdana" w:hAnsi="Verdana"/>
          <w:sz w:val="18"/>
          <w:szCs w:val="18"/>
        </w:rPr>
        <w:t xml:space="preserve"> Plan estratégico de la Facultad de Ciencias Sociales y Educación 200</w:t>
      </w:r>
      <w:r>
        <w:rPr>
          <w:rFonts w:ascii="Verdana" w:hAnsi="Verdana"/>
          <w:sz w:val="18"/>
          <w:szCs w:val="18"/>
        </w:rPr>
        <w:t>9-2015,</w:t>
      </w:r>
      <w:r w:rsidRPr="00E71084">
        <w:rPr>
          <w:rFonts w:ascii="Verdana" w:hAnsi="Verdana"/>
          <w:sz w:val="18"/>
          <w:szCs w:val="18"/>
        </w:rPr>
        <w:t xml:space="preserve"> con la finalidad proponer</w:t>
      </w:r>
      <w:r>
        <w:rPr>
          <w:rFonts w:ascii="Verdana" w:hAnsi="Verdana"/>
          <w:sz w:val="18"/>
          <w:szCs w:val="18"/>
        </w:rPr>
        <w:t xml:space="preserve"> acciones que permitirán mejorar oportuna y rigurosamente </w:t>
      </w:r>
      <w:r w:rsidRPr="00E71084">
        <w:rPr>
          <w:rFonts w:ascii="Verdana" w:hAnsi="Verdana"/>
          <w:sz w:val="18"/>
          <w:szCs w:val="18"/>
        </w:rPr>
        <w:t>la gestión académica y administrativa en el corto plazo. Así mismo considerando metas y objetivos del PEN al 2021.</w:t>
      </w:r>
    </w:p>
    <w:p w:rsidR="00183D0F" w:rsidRDefault="00183D0F" w:rsidP="00183D0F">
      <w:pPr>
        <w:jc w:val="both"/>
        <w:rPr>
          <w:rFonts w:ascii="Verdana" w:hAnsi="Verdana"/>
          <w:sz w:val="18"/>
          <w:szCs w:val="18"/>
        </w:rPr>
      </w:pPr>
      <w:r w:rsidRPr="00E71084">
        <w:rPr>
          <w:rFonts w:ascii="Verdana" w:hAnsi="Verdana"/>
          <w:sz w:val="18"/>
          <w:szCs w:val="18"/>
        </w:rPr>
        <w:t>El presente documento “Plan Operativo Insti</w:t>
      </w:r>
      <w:r>
        <w:rPr>
          <w:rFonts w:ascii="Verdana" w:hAnsi="Verdana"/>
          <w:sz w:val="18"/>
          <w:szCs w:val="18"/>
        </w:rPr>
        <w:t>tucional 2013”, ha sido</w:t>
      </w:r>
      <w:r w:rsidRPr="00E71084">
        <w:rPr>
          <w:rFonts w:ascii="Verdana" w:hAnsi="Verdana"/>
          <w:sz w:val="18"/>
          <w:szCs w:val="18"/>
        </w:rPr>
        <w:t xml:space="preserve"> elaborado por la Dirección de la Escuela Profesional de </w:t>
      </w:r>
      <w:r>
        <w:rPr>
          <w:rFonts w:ascii="Verdana" w:hAnsi="Verdana"/>
          <w:sz w:val="18"/>
          <w:szCs w:val="18"/>
        </w:rPr>
        <w:t>L</w:t>
      </w:r>
      <w:r w:rsidRPr="00E71084">
        <w:rPr>
          <w:rFonts w:ascii="Verdana" w:hAnsi="Verdana"/>
          <w:sz w:val="18"/>
          <w:szCs w:val="18"/>
        </w:rPr>
        <w:t>engua y Literatura</w:t>
      </w:r>
      <w:r>
        <w:rPr>
          <w:rFonts w:ascii="Verdana" w:hAnsi="Verdana"/>
          <w:sz w:val="18"/>
          <w:szCs w:val="18"/>
        </w:rPr>
        <w:t>, teniendo en consideración las actividades preparatorias desarrolladas en el marco del</w:t>
      </w:r>
      <w:r w:rsidRPr="00E71084">
        <w:rPr>
          <w:rFonts w:ascii="Verdana" w:hAnsi="Verdana"/>
          <w:sz w:val="18"/>
          <w:szCs w:val="18"/>
        </w:rPr>
        <w:t xml:space="preserve"> proceso de Planeamiento Estratégico de la Facultad de Ciencias Soc</w:t>
      </w:r>
      <w:r>
        <w:rPr>
          <w:rFonts w:ascii="Verdana" w:hAnsi="Verdana"/>
          <w:sz w:val="18"/>
          <w:szCs w:val="18"/>
        </w:rPr>
        <w:t>iales y Educación y el proceso Autoevaluación y Acreditación:</w:t>
      </w:r>
    </w:p>
    <w:p w:rsidR="00183D0F" w:rsidRPr="00E71084" w:rsidRDefault="00183D0F" w:rsidP="00183D0F">
      <w:pPr>
        <w:jc w:val="both"/>
        <w:rPr>
          <w:rFonts w:ascii="Verdana" w:hAnsi="Verdana"/>
          <w:sz w:val="18"/>
          <w:szCs w:val="18"/>
        </w:rPr>
      </w:pPr>
    </w:p>
    <w:p w:rsidR="00183D0F" w:rsidRPr="00E71084" w:rsidRDefault="00183D0F" w:rsidP="00FC1A6A">
      <w:pPr>
        <w:numPr>
          <w:ilvl w:val="0"/>
          <w:numId w:val="21"/>
        </w:numPr>
        <w:ind w:left="360"/>
        <w:jc w:val="both"/>
        <w:rPr>
          <w:rFonts w:ascii="Verdana" w:hAnsi="Verdana"/>
          <w:sz w:val="18"/>
          <w:szCs w:val="18"/>
        </w:rPr>
      </w:pPr>
      <w:r w:rsidRPr="00E71084">
        <w:rPr>
          <w:rFonts w:ascii="Verdana" w:hAnsi="Verdana"/>
          <w:sz w:val="18"/>
          <w:szCs w:val="18"/>
        </w:rPr>
        <w:t xml:space="preserve">Reuniones con los docentes </w:t>
      </w:r>
      <w:r>
        <w:rPr>
          <w:rFonts w:ascii="Verdana" w:hAnsi="Verdana"/>
          <w:sz w:val="18"/>
          <w:szCs w:val="18"/>
        </w:rPr>
        <w:t xml:space="preserve">y representantes de los alumnos con la </w:t>
      </w:r>
      <w:r w:rsidRPr="00E71084">
        <w:rPr>
          <w:rFonts w:ascii="Verdana" w:hAnsi="Verdana"/>
          <w:sz w:val="18"/>
          <w:szCs w:val="18"/>
        </w:rPr>
        <w:t>finalidad de conocer su opinión acerca de los factores internos (fortalezas y debilidades) y externos (oportunidades y amenazas), asociados con el accionar institucional y sus respectivas áreas.</w:t>
      </w:r>
    </w:p>
    <w:p w:rsidR="00183D0F" w:rsidRPr="00E71084" w:rsidRDefault="00183D0F" w:rsidP="00FC1A6A">
      <w:pPr>
        <w:numPr>
          <w:ilvl w:val="0"/>
          <w:numId w:val="21"/>
        </w:numPr>
        <w:ind w:left="360"/>
        <w:jc w:val="both"/>
        <w:rPr>
          <w:rFonts w:ascii="Verdana" w:hAnsi="Verdana"/>
          <w:sz w:val="18"/>
          <w:szCs w:val="18"/>
        </w:rPr>
      </w:pPr>
      <w:r w:rsidRPr="00E71084">
        <w:rPr>
          <w:rFonts w:ascii="Verdana" w:hAnsi="Verdana"/>
          <w:sz w:val="18"/>
          <w:szCs w:val="18"/>
        </w:rPr>
        <w:t>Trabajo conjunto con representantes del sector público y privado, con la finalidad de conocer su percepción de la labor actual y esperada de la Escuela Profesional de Lengua y Literatura así como de sus fortalezas y debilidades, y oportunidades y amenazas.</w:t>
      </w:r>
    </w:p>
    <w:p w:rsidR="00183D0F" w:rsidRPr="00E71084" w:rsidRDefault="00183D0F" w:rsidP="00183D0F">
      <w:pPr>
        <w:ind w:left="709" w:hanging="709"/>
        <w:jc w:val="both"/>
        <w:rPr>
          <w:rFonts w:ascii="Verdana" w:hAnsi="Verdana"/>
          <w:sz w:val="18"/>
          <w:szCs w:val="18"/>
        </w:rPr>
      </w:pPr>
    </w:p>
    <w:p w:rsidR="00183D0F" w:rsidRPr="00E71084" w:rsidRDefault="00183D0F" w:rsidP="00183D0F">
      <w:pPr>
        <w:jc w:val="both"/>
        <w:rPr>
          <w:rFonts w:ascii="Verdana" w:hAnsi="Verdana"/>
          <w:sz w:val="18"/>
          <w:szCs w:val="18"/>
        </w:rPr>
      </w:pPr>
      <w:r w:rsidRPr="00E71084">
        <w:rPr>
          <w:rFonts w:ascii="Verdana" w:hAnsi="Verdana"/>
          <w:sz w:val="18"/>
          <w:szCs w:val="18"/>
        </w:rPr>
        <w:t>Para tal efecto, se efectuó el correspondiente análisis de la información obtenida como consecuencia de las actividades señaladas en el párrafo anterior y la Revisión del POI 2012, y sobre la base de estas acciones, se determinaron los siguientes Objetivos Operativos Institucionales correspondiente al periodo 2013:</w:t>
      </w:r>
    </w:p>
    <w:p w:rsidR="00183D0F" w:rsidRPr="00E71084" w:rsidRDefault="00183D0F" w:rsidP="00183D0F">
      <w:pPr>
        <w:jc w:val="both"/>
        <w:rPr>
          <w:rFonts w:ascii="Verdana" w:hAnsi="Verdana"/>
          <w:sz w:val="18"/>
          <w:szCs w:val="18"/>
        </w:rPr>
      </w:pPr>
      <w:r w:rsidRPr="00E71084">
        <w:rPr>
          <w:rFonts w:ascii="Verdana" w:hAnsi="Verdana"/>
          <w:sz w:val="18"/>
          <w:szCs w:val="18"/>
        </w:rPr>
        <w:t>Ponemos a disposición el presente POI de la Escuela Profesional de Lengua y Literatura de la Facultad de Ciencias Sociales UNP para su aprobación.</w:t>
      </w:r>
    </w:p>
    <w:p w:rsidR="00183D0F" w:rsidRPr="00E71084" w:rsidRDefault="00183D0F" w:rsidP="00183D0F">
      <w:pPr>
        <w:ind w:left="708"/>
        <w:jc w:val="both"/>
        <w:rPr>
          <w:rFonts w:ascii="Verdana" w:hAnsi="Verdana"/>
          <w:sz w:val="18"/>
          <w:szCs w:val="18"/>
        </w:rPr>
      </w:pPr>
    </w:p>
    <w:p w:rsidR="00183D0F" w:rsidRPr="00E71084" w:rsidRDefault="00183D0F" w:rsidP="00183D0F">
      <w:pPr>
        <w:ind w:left="708"/>
        <w:jc w:val="both"/>
        <w:rPr>
          <w:rFonts w:ascii="Verdana" w:hAnsi="Verdana"/>
          <w:b/>
          <w:sz w:val="18"/>
          <w:szCs w:val="18"/>
        </w:rPr>
      </w:pPr>
    </w:p>
    <w:p w:rsidR="00183D0F" w:rsidRPr="00E71084" w:rsidRDefault="00183D0F" w:rsidP="00183D0F">
      <w:pPr>
        <w:ind w:left="708"/>
        <w:jc w:val="both"/>
        <w:rPr>
          <w:rFonts w:ascii="Verdana" w:hAnsi="Verdana"/>
          <w:sz w:val="18"/>
          <w:szCs w:val="18"/>
        </w:rPr>
      </w:pPr>
    </w:p>
    <w:p w:rsidR="00183D0F" w:rsidRPr="00E71084" w:rsidRDefault="00183D0F" w:rsidP="00183D0F">
      <w:pPr>
        <w:ind w:left="708"/>
        <w:jc w:val="both"/>
        <w:rPr>
          <w:rFonts w:ascii="Verdana" w:hAnsi="Verdana"/>
          <w:sz w:val="18"/>
          <w:szCs w:val="18"/>
        </w:rPr>
      </w:pPr>
    </w:p>
    <w:p w:rsidR="00183D0F" w:rsidRPr="00E71084" w:rsidRDefault="00183D0F" w:rsidP="00183D0F">
      <w:pPr>
        <w:jc w:val="both"/>
        <w:rPr>
          <w:rFonts w:ascii="Verdana" w:hAnsi="Verdana"/>
          <w:b/>
          <w:sz w:val="18"/>
          <w:szCs w:val="18"/>
          <w:u w:val="single"/>
        </w:rPr>
        <w:sectPr w:rsidR="00183D0F" w:rsidRPr="00E71084" w:rsidSect="00306E5C">
          <w:headerReference w:type="default" r:id="rId36"/>
          <w:headerReference w:type="first" r:id="rId37"/>
          <w:pgSz w:w="11906" w:h="16838" w:code="9"/>
          <w:pgMar w:top="1418" w:right="1418" w:bottom="851" w:left="1418" w:header="680" w:footer="680" w:gutter="0"/>
          <w:cols w:space="708"/>
          <w:titlePg/>
          <w:docGrid w:linePitch="360"/>
        </w:sectPr>
      </w:pPr>
    </w:p>
    <w:p w:rsidR="00183D0F" w:rsidRPr="00E71084" w:rsidRDefault="00183D0F" w:rsidP="00183D0F">
      <w:pPr>
        <w:jc w:val="both"/>
        <w:rPr>
          <w:rFonts w:ascii="Verdana" w:hAnsi="Verdana" w:cs="Arial"/>
          <w:b/>
          <w:sz w:val="18"/>
          <w:szCs w:val="18"/>
        </w:rPr>
      </w:pPr>
      <w:r w:rsidRPr="00E71084">
        <w:rPr>
          <w:rFonts w:ascii="Verdana" w:hAnsi="Verdana" w:cs="Arial"/>
          <w:b/>
          <w:sz w:val="18"/>
          <w:szCs w:val="18"/>
        </w:rPr>
        <w:lastRenderedPageBreak/>
        <w:t>FODA</w:t>
      </w:r>
    </w:p>
    <w:p w:rsidR="00183D0F" w:rsidRPr="00E71084" w:rsidRDefault="00183D0F" w:rsidP="00183D0F">
      <w:pPr>
        <w:jc w:val="center"/>
        <w:rPr>
          <w:rFonts w:ascii="Verdana" w:hAnsi="Verdana" w:cs="Arial"/>
          <w:b/>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2"/>
        <w:gridCol w:w="7072"/>
      </w:tblGrid>
      <w:tr w:rsidR="00183D0F" w:rsidRPr="00F93CCA" w:rsidTr="00306E5C">
        <w:tc>
          <w:tcPr>
            <w:tcW w:w="7072" w:type="dxa"/>
            <w:shd w:val="clear" w:color="auto" w:fill="FFFFFF" w:themeFill="background1"/>
          </w:tcPr>
          <w:p w:rsidR="00183D0F" w:rsidRPr="00F93CCA" w:rsidRDefault="00183D0F" w:rsidP="00306E5C">
            <w:pPr>
              <w:tabs>
                <w:tab w:val="left" w:pos="1875"/>
                <w:tab w:val="center" w:pos="3428"/>
                <w:tab w:val="left" w:pos="4673"/>
              </w:tabs>
              <w:jc w:val="center"/>
              <w:rPr>
                <w:rFonts w:ascii="Verdana" w:hAnsi="Verdana" w:cs="Arial"/>
                <w:b/>
                <w:color w:val="000000"/>
                <w:sz w:val="16"/>
                <w:szCs w:val="16"/>
              </w:rPr>
            </w:pPr>
            <w:r w:rsidRPr="00F93CCA">
              <w:rPr>
                <w:rFonts w:ascii="Verdana" w:hAnsi="Verdana" w:cs="Arial"/>
                <w:b/>
                <w:color w:val="000000"/>
                <w:sz w:val="16"/>
                <w:szCs w:val="16"/>
              </w:rPr>
              <w:t>FORTALEZAS</w:t>
            </w:r>
          </w:p>
        </w:tc>
        <w:tc>
          <w:tcPr>
            <w:tcW w:w="7072" w:type="dxa"/>
            <w:shd w:val="clear" w:color="auto" w:fill="FFFFFF" w:themeFill="background1"/>
          </w:tcPr>
          <w:p w:rsidR="00183D0F" w:rsidRPr="00F93CCA" w:rsidRDefault="00183D0F" w:rsidP="00306E5C">
            <w:pPr>
              <w:jc w:val="center"/>
              <w:rPr>
                <w:rFonts w:ascii="Verdana" w:hAnsi="Verdana" w:cs="Arial"/>
                <w:b/>
                <w:color w:val="000000"/>
                <w:sz w:val="16"/>
                <w:szCs w:val="16"/>
              </w:rPr>
            </w:pPr>
            <w:r w:rsidRPr="00F93CCA">
              <w:rPr>
                <w:rFonts w:ascii="Verdana" w:hAnsi="Verdana" w:cs="Arial"/>
                <w:b/>
                <w:color w:val="000000"/>
                <w:sz w:val="16"/>
                <w:szCs w:val="16"/>
              </w:rPr>
              <w:t>DEBILIDADES</w:t>
            </w:r>
          </w:p>
        </w:tc>
      </w:tr>
      <w:tr w:rsidR="00183D0F" w:rsidRPr="00F93CCA" w:rsidTr="00306E5C">
        <w:tc>
          <w:tcPr>
            <w:tcW w:w="7072" w:type="dxa"/>
          </w:tcPr>
          <w:p w:rsidR="00183D0F" w:rsidRPr="00C63C74" w:rsidRDefault="00183D0F" w:rsidP="00FC1A6A">
            <w:pPr>
              <w:pStyle w:val="Prrafodelista"/>
              <w:numPr>
                <w:ilvl w:val="0"/>
                <w:numId w:val="59"/>
              </w:numPr>
              <w:jc w:val="both"/>
              <w:rPr>
                <w:rFonts w:ascii="Verdana" w:hAnsi="Verdana" w:cs="Arial"/>
                <w:b/>
                <w:bCs/>
                <w:sz w:val="16"/>
                <w:szCs w:val="16"/>
              </w:rPr>
            </w:pPr>
            <w:r w:rsidRPr="00C63C74">
              <w:rPr>
                <w:rFonts w:ascii="Verdana" w:hAnsi="Verdana" w:cs="Arial"/>
                <w:bCs/>
                <w:sz w:val="16"/>
                <w:szCs w:val="16"/>
              </w:rPr>
              <w:t xml:space="preserve">Contar con la RS. Consejo Universitario N° 519-2011 del 27 de junio, que aprueba las modificaciones al reglamento general de la UNP con respecto a los departamentos académicos y </w:t>
            </w:r>
            <w:r w:rsidRPr="00C63C74">
              <w:rPr>
                <w:rFonts w:ascii="Verdana" w:hAnsi="Verdana" w:cs="Arial"/>
                <w:bCs/>
                <w:sz w:val="16"/>
                <w:szCs w:val="16"/>
                <w:u w:val="single"/>
              </w:rPr>
              <w:t>escuelas profesionales</w:t>
            </w:r>
            <w:r w:rsidRPr="00C63C74">
              <w:rPr>
                <w:rFonts w:ascii="Verdana" w:hAnsi="Verdana" w:cs="Arial"/>
                <w:bCs/>
                <w:sz w:val="16"/>
                <w:szCs w:val="16"/>
              </w:rPr>
              <w:t xml:space="preserve"> en la UNP.</w:t>
            </w:r>
          </w:p>
          <w:p w:rsidR="00183D0F" w:rsidRPr="00C63C74" w:rsidRDefault="00183D0F" w:rsidP="00FC1A6A">
            <w:pPr>
              <w:pStyle w:val="Prrafodelista"/>
              <w:numPr>
                <w:ilvl w:val="0"/>
                <w:numId w:val="59"/>
              </w:numPr>
              <w:jc w:val="both"/>
              <w:rPr>
                <w:rFonts w:ascii="Verdana" w:hAnsi="Verdana" w:cs="Arial"/>
                <w:bCs/>
                <w:sz w:val="16"/>
                <w:szCs w:val="16"/>
              </w:rPr>
            </w:pPr>
            <w:r w:rsidRPr="00C63C74">
              <w:rPr>
                <w:rFonts w:ascii="Verdana" w:hAnsi="Verdana" w:cs="Arial"/>
                <w:bCs/>
                <w:sz w:val="16"/>
                <w:szCs w:val="16"/>
              </w:rPr>
              <w:t>Contar con Directo</w:t>
            </w:r>
            <w:r>
              <w:rPr>
                <w:rFonts w:ascii="Verdana" w:hAnsi="Verdana" w:cs="Arial"/>
                <w:bCs/>
                <w:sz w:val="16"/>
                <w:szCs w:val="16"/>
              </w:rPr>
              <w:t>ra de la Escuela con Resolución</w:t>
            </w:r>
          </w:p>
          <w:p w:rsidR="00183D0F" w:rsidRPr="00C63C74" w:rsidRDefault="00183D0F" w:rsidP="00FC1A6A">
            <w:pPr>
              <w:pStyle w:val="Prrafodelista"/>
              <w:numPr>
                <w:ilvl w:val="0"/>
                <w:numId w:val="59"/>
              </w:numPr>
              <w:jc w:val="both"/>
              <w:rPr>
                <w:rFonts w:ascii="Verdana" w:hAnsi="Verdana" w:cs="Arial"/>
                <w:bCs/>
                <w:sz w:val="16"/>
                <w:szCs w:val="16"/>
              </w:rPr>
            </w:pPr>
            <w:r w:rsidRPr="00C63C74">
              <w:rPr>
                <w:rFonts w:ascii="Verdana" w:hAnsi="Verdana" w:cs="Arial"/>
                <w:bCs/>
                <w:sz w:val="16"/>
                <w:szCs w:val="16"/>
              </w:rPr>
              <w:t>Contar con docentes en la especialidad de Lengua y Literatura</w:t>
            </w:r>
          </w:p>
          <w:p w:rsidR="00183D0F" w:rsidRPr="00C63C74" w:rsidRDefault="00183D0F" w:rsidP="00FC1A6A">
            <w:pPr>
              <w:pStyle w:val="Prrafodelista"/>
              <w:numPr>
                <w:ilvl w:val="0"/>
                <w:numId w:val="59"/>
              </w:numPr>
              <w:jc w:val="both"/>
              <w:rPr>
                <w:rFonts w:ascii="Verdana" w:hAnsi="Verdana" w:cs="Arial"/>
                <w:b/>
                <w:bCs/>
                <w:sz w:val="16"/>
                <w:szCs w:val="16"/>
              </w:rPr>
            </w:pPr>
            <w:r w:rsidRPr="00C63C74">
              <w:rPr>
                <w:rFonts w:ascii="Verdana" w:hAnsi="Verdana" w:cs="Arial"/>
                <w:bCs/>
                <w:sz w:val="16"/>
                <w:szCs w:val="16"/>
              </w:rPr>
              <w:t>Docentes con estudios especializados, actualizados en temas relacionados a gestión de la calidad y relacionados a nuestra especialidad.</w:t>
            </w:r>
          </w:p>
          <w:p w:rsidR="00183D0F" w:rsidRPr="00C63C74" w:rsidRDefault="00183D0F" w:rsidP="00FC1A6A">
            <w:pPr>
              <w:pStyle w:val="Prrafodelista"/>
              <w:numPr>
                <w:ilvl w:val="0"/>
                <w:numId w:val="59"/>
              </w:numPr>
              <w:jc w:val="both"/>
              <w:rPr>
                <w:rFonts w:ascii="Verdana" w:hAnsi="Verdana" w:cs="Arial"/>
                <w:b/>
                <w:bCs/>
                <w:sz w:val="16"/>
                <w:szCs w:val="16"/>
              </w:rPr>
            </w:pPr>
            <w:r w:rsidRPr="00C63C74">
              <w:rPr>
                <w:rFonts w:ascii="Verdana" w:hAnsi="Verdana" w:cs="Arial"/>
                <w:bCs/>
                <w:sz w:val="16"/>
                <w:szCs w:val="16"/>
              </w:rPr>
              <w:t>El cien por ciento de los docentes nombrados en la especialidad cuenta con grado de maestría.</w:t>
            </w:r>
          </w:p>
          <w:p w:rsidR="00183D0F" w:rsidRPr="00C63C74" w:rsidRDefault="00183D0F" w:rsidP="00FC1A6A">
            <w:pPr>
              <w:pStyle w:val="Prrafodelista"/>
              <w:numPr>
                <w:ilvl w:val="0"/>
                <w:numId w:val="59"/>
              </w:numPr>
              <w:jc w:val="both"/>
              <w:rPr>
                <w:rFonts w:ascii="Verdana" w:hAnsi="Verdana" w:cs="Arial"/>
                <w:b/>
                <w:bCs/>
                <w:sz w:val="16"/>
                <w:szCs w:val="16"/>
              </w:rPr>
            </w:pPr>
            <w:r>
              <w:rPr>
                <w:rFonts w:ascii="Verdana" w:hAnsi="Verdana" w:cs="Arial"/>
                <w:bCs/>
                <w:sz w:val="16"/>
                <w:szCs w:val="16"/>
              </w:rPr>
              <w:t>Se han ejecutado</w:t>
            </w:r>
            <w:r w:rsidRPr="00C63C74">
              <w:rPr>
                <w:rFonts w:ascii="Verdana" w:hAnsi="Verdana" w:cs="Arial"/>
                <w:bCs/>
                <w:sz w:val="16"/>
                <w:szCs w:val="16"/>
              </w:rPr>
              <w:t xml:space="preserve"> trabajos de investigación relacionados al diagnóstico y propuestas de mejora de la especialidad</w:t>
            </w:r>
          </w:p>
          <w:p w:rsidR="00183D0F" w:rsidRPr="00C63C74" w:rsidRDefault="00183D0F" w:rsidP="00FC1A6A">
            <w:pPr>
              <w:pStyle w:val="Prrafodelista"/>
              <w:numPr>
                <w:ilvl w:val="0"/>
                <w:numId w:val="59"/>
              </w:numPr>
              <w:jc w:val="both"/>
              <w:rPr>
                <w:rFonts w:ascii="Verdana" w:hAnsi="Verdana" w:cs="Arial"/>
                <w:b/>
                <w:bCs/>
                <w:sz w:val="16"/>
                <w:szCs w:val="16"/>
              </w:rPr>
            </w:pPr>
            <w:r w:rsidRPr="00C63C74">
              <w:rPr>
                <w:rFonts w:ascii="Verdana" w:hAnsi="Verdana" w:cs="Arial"/>
                <w:bCs/>
                <w:sz w:val="16"/>
                <w:szCs w:val="16"/>
              </w:rPr>
              <w:t>Tener aliados en los municipios locales y distritales, para proyectos de capacitación.</w:t>
            </w:r>
          </w:p>
          <w:p w:rsidR="00183D0F" w:rsidRPr="00C63C74" w:rsidRDefault="00183D0F" w:rsidP="00FC1A6A">
            <w:pPr>
              <w:pStyle w:val="Prrafodelista"/>
              <w:numPr>
                <w:ilvl w:val="0"/>
                <w:numId w:val="59"/>
              </w:numPr>
              <w:jc w:val="both"/>
              <w:rPr>
                <w:rFonts w:ascii="Verdana" w:hAnsi="Verdana" w:cs="Arial"/>
                <w:b/>
                <w:bCs/>
                <w:sz w:val="16"/>
                <w:szCs w:val="16"/>
              </w:rPr>
            </w:pPr>
            <w:r w:rsidRPr="00C63C74">
              <w:rPr>
                <w:rFonts w:ascii="Verdana" w:hAnsi="Verdana" w:cs="Arial"/>
                <w:bCs/>
                <w:sz w:val="16"/>
                <w:szCs w:val="16"/>
              </w:rPr>
              <w:t>Convenio con Institución MINDES y Concejo Distrital de Castilla, para la realización de las prácticas pre profesionales.</w:t>
            </w:r>
          </w:p>
          <w:p w:rsidR="00183D0F" w:rsidRPr="00C63C74" w:rsidRDefault="00183D0F" w:rsidP="00FC1A6A">
            <w:pPr>
              <w:pStyle w:val="Prrafodelista"/>
              <w:numPr>
                <w:ilvl w:val="0"/>
                <w:numId w:val="59"/>
              </w:numPr>
              <w:jc w:val="both"/>
              <w:rPr>
                <w:rFonts w:ascii="Verdana" w:hAnsi="Verdana" w:cs="Arial"/>
                <w:b/>
                <w:bCs/>
                <w:sz w:val="16"/>
                <w:szCs w:val="16"/>
              </w:rPr>
            </w:pPr>
            <w:r w:rsidRPr="00C63C74">
              <w:rPr>
                <w:rFonts w:ascii="Verdana" w:hAnsi="Verdana" w:cs="Arial"/>
                <w:bCs/>
                <w:sz w:val="16"/>
                <w:szCs w:val="16"/>
              </w:rPr>
              <w:t>Contar con colegios afines para la práctica de los estudiantes.</w:t>
            </w:r>
          </w:p>
          <w:p w:rsidR="00183D0F" w:rsidRPr="00C63C74" w:rsidRDefault="00183D0F" w:rsidP="00FC1A6A">
            <w:pPr>
              <w:pStyle w:val="Prrafodelista"/>
              <w:numPr>
                <w:ilvl w:val="0"/>
                <w:numId w:val="59"/>
              </w:numPr>
              <w:jc w:val="both"/>
              <w:rPr>
                <w:rFonts w:ascii="Verdana" w:hAnsi="Verdana" w:cs="Arial"/>
                <w:color w:val="000000"/>
                <w:sz w:val="16"/>
                <w:szCs w:val="16"/>
              </w:rPr>
            </w:pPr>
            <w:r w:rsidRPr="00C63C74">
              <w:rPr>
                <w:rFonts w:ascii="Verdana" w:hAnsi="Verdana" w:cs="Arial"/>
                <w:bCs/>
                <w:sz w:val="16"/>
                <w:szCs w:val="16"/>
              </w:rPr>
              <w:t>Contar con Colegios de aplicación para la ejecución de prácticas pre profesionales.</w:t>
            </w:r>
          </w:p>
        </w:tc>
        <w:tc>
          <w:tcPr>
            <w:tcW w:w="7072" w:type="dxa"/>
          </w:tcPr>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No contar con infraestructura adecuada.</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Poca bibliografía y actualizada en la biblioteca especializada.</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No contar con lingüistas</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No contar con reglamento de tutoría.</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Perfil de egresadas desactualizado.</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Plan de estudios, desactualizado.</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No contar con ambientes adecuados para el desarrollo de  cursos como elaboración de material didáctico.</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No contar con aula multifuncional para la ejecución de actividades como los talleres de teatro, salas de lectura.</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Falta de departamento o ambientes para atender a los alumnos (as)</w:t>
            </w:r>
          </w:p>
          <w:p w:rsidR="00183D0F" w:rsidRPr="00C63C74" w:rsidRDefault="00183D0F" w:rsidP="00FC1A6A">
            <w:pPr>
              <w:pStyle w:val="Prrafodelista"/>
              <w:numPr>
                <w:ilvl w:val="0"/>
                <w:numId w:val="58"/>
              </w:numPr>
              <w:rPr>
                <w:rFonts w:ascii="Verdana" w:hAnsi="Verdana" w:cs="Arial"/>
                <w:b/>
                <w:bCs/>
                <w:sz w:val="16"/>
                <w:szCs w:val="16"/>
              </w:rPr>
            </w:pPr>
            <w:r w:rsidRPr="00C63C74">
              <w:rPr>
                <w:rFonts w:ascii="Verdana" w:hAnsi="Verdana" w:cs="Arial"/>
                <w:bCs/>
                <w:sz w:val="16"/>
                <w:szCs w:val="16"/>
              </w:rPr>
              <w:t>Falta de ordenador, impresora y fotocopiadora, para el ambiente de la carrera</w:t>
            </w:r>
          </w:p>
          <w:p w:rsidR="00183D0F" w:rsidRPr="00F93CCA" w:rsidRDefault="00183D0F" w:rsidP="00306E5C">
            <w:pPr>
              <w:ind w:left="426" w:hanging="426"/>
              <w:jc w:val="both"/>
              <w:rPr>
                <w:rFonts w:ascii="Verdana" w:hAnsi="Verdana" w:cs="Arial"/>
                <w:color w:val="000000"/>
                <w:sz w:val="16"/>
                <w:szCs w:val="16"/>
              </w:rPr>
            </w:pPr>
          </w:p>
        </w:tc>
      </w:tr>
      <w:tr w:rsidR="00183D0F" w:rsidRPr="00E71084" w:rsidTr="00306E5C">
        <w:tc>
          <w:tcPr>
            <w:tcW w:w="7072" w:type="dxa"/>
            <w:shd w:val="clear" w:color="auto" w:fill="FFFFFF" w:themeFill="background1"/>
          </w:tcPr>
          <w:p w:rsidR="00183D0F" w:rsidRPr="00E71084" w:rsidRDefault="00183D0F" w:rsidP="00306E5C">
            <w:pPr>
              <w:ind w:left="426"/>
              <w:jc w:val="center"/>
              <w:rPr>
                <w:rFonts w:ascii="Verdana" w:hAnsi="Verdana" w:cs="Arial"/>
                <w:color w:val="000000"/>
                <w:sz w:val="18"/>
                <w:szCs w:val="18"/>
              </w:rPr>
            </w:pPr>
            <w:r w:rsidRPr="00E71084">
              <w:rPr>
                <w:rFonts w:ascii="Verdana" w:hAnsi="Verdana" w:cs="Arial"/>
                <w:b/>
                <w:color w:val="000000"/>
                <w:sz w:val="18"/>
                <w:szCs w:val="18"/>
              </w:rPr>
              <w:t>AMENAZAS</w:t>
            </w:r>
          </w:p>
        </w:tc>
        <w:tc>
          <w:tcPr>
            <w:tcW w:w="7072" w:type="dxa"/>
            <w:shd w:val="clear" w:color="auto" w:fill="FFFFFF" w:themeFill="background1"/>
          </w:tcPr>
          <w:p w:rsidR="00183D0F" w:rsidRPr="00E71084" w:rsidRDefault="00183D0F" w:rsidP="00306E5C">
            <w:pPr>
              <w:ind w:left="426"/>
              <w:jc w:val="center"/>
              <w:rPr>
                <w:rFonts w:ascii="Verdana" w:hAnsi="Verdana" w:cs="Arial"/>
                <w:color w:val="000000"/>
                <w:sz w:val="18"/>
                <w:szCs w:val="18"/>
              </w:rPr>
            </w:pPr>
            <w:r w:rsidRPr="00E71084">
              <w:rPr>
                <w:rFonts w:ascii="Verdana" w:hAnsi="Verdana" w:cs="Arial"/>
                <w:b/>
                <w:color w:val="000000"/>
                <w:sz w:val="18"/>
                <w:szCs w:val="18"/>
              </w:rPr>
              <w:t>OPORTUNIDADES</w:t>
            </w:r>
          </w:p>
        </w:tc>
      </w:tr>
      <w:tr w:rsidR="00183D0F" w:rsidRPr="00E71084" w:rsidTr="00306E5C">
        <w:tc>
          <w:tcPr>
            <w:tcW w:w="7072" w:type="dxa"/>
          </w:tcPr>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Existencia de universidades con programas de formación en la especialidad.</w:t>
            </w:r>
          </w:p>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Crisis financiera nacional e internacional.</w:t>
            </w:r>
          </w:p>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Reducción e incumplimiento del presupuesto público para atender las demandas de la universidad.</w:t>
            </w:r>
          </w:p>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Alto índice de pobreza y extrema pobreza.</w:t>
            </w:r>
          </w:p>
          <w:p w:rsidR="00183D0F" w:rsidRPr="00E71084" w:rsidRDefault="00183D0F" w:rsidP="00FC1A6A">
            <w:pPr>
              <w:pStyle w:val="Prrafodelista"/>
              <w:numPr>
                <w:ilvl w:val="0"/>
                <w:numId w:val="59"/>
              </w:numPr>
              <w:jc w:val="both"/>
              <w:rPr>
                <w:rFonts w:ascii="Verdana" w:hAnsi="Verdana" w:cs="Arial"/>
                <w:color w:val="000000"/>
                <w:sz w:val="18"/>
                <w:szCs w:val="18"/>
              </w:rPr>
            </w:pPr>
            <w:r w:rsidRPr="002E7448">
              <w:rPr>
                <w:rFonts w:ascii="Verdana" w:hAnsi="Verdana" w:cs="Arial"/>
                <w:bCs/>
                <w:sz w:val="16"/>
                <w:szCs w:val="16"/>
              </w:rPr>
              <w:t>Deterioro del medioambiente e ineficaz política de desarrollo</w:t>
            </w:r>
            <w:r w:rsidRPr="00E71084">
              <w:rPr>
                <w:rFonts w:ascii="Verdana" w:hAnsi="Verdana" w:cs="Arial"/>
                <w:bCs/>
                <w:sz w:val="18"/>
                <w:szCs w:val="18"/>
              </w:rPr>
              <w:t xml:space="preserve"> sostenible.</w:t>
            </w:r>
          </w:p>
        </w:tc>
        <w:tc>
          <w:tcPr>
            <w:tcW w:w="7072" w:type="dxa"/>
          </w:tcPr>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El área de comunicación es una  prioridad educativa, en el Plan Nacional de Educación.</w:t>
            </w:r>
          </w:p>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Oportunidad para los egresados en trabajos de capacitación organizados por el  MED.</w:t>
            </w:r>
          </w:p>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Organismos No gubernamentales con proyectos de capacitación.</w:t>
            </w:r>
          </w:p>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Docentes capacitadas en programas de gestión de la calidad.</w:t>
            </w:r>
          </w:p>
          <w:p w:rsidR="00183D0F" w:rsidRPr="002E7448" w:rsidRDefault="00183D0F" w:rsidP="00FC1A6A">
            <w:pPr>
              <w:pStyle w:val="Prrafodelista"/>
              <w:numPr>
                <w:ilvl w:val="0"/>
                <w:numId w:val="59"/>
              </w:numPr>
              <w:jc w:val="both"/>
              <w:rPr>
                <w:rFonts w:ascii="Verdana" w:hAnsi="Verdana" w:cs="Arial"/>
                <w:bCs/>
                <w:sz w:val="16"/>
                <w:szCs w:val="16"/>
              </w:rPr>
            </w:pPr>
            <w:r w:rsidRPr="002E7448">
              <w:rPr>
                <w:rFonts w:ascii="Verdana" w:hAnsi="Verdana" w:cs="Arial"/>
                <w:bCs/>
                <w:sz w:val="16"/>
                <w:szCs w:val="16"/>
              </w:rPr>
              <w:t>Convenios con universidades peruanas y extranjeras para realizar estancias y estudios de especialización, post graduales.</w:t>
            </w:r>
          </w:p>
          <w:p w:rsidR="00183D0F" w:rsidRPr="00E71084" w:rsidRDefault="00183D0F" w:rsidP="00FC1A6A">
            <w:pPr>
              <w:pStyle w:val="Prrafodelista"/>
              <w:numPr>
                <w:ilvl w:val="0"/>
                <w:numId w:val="59"/>
              </w:numPr>
              <w:jc w:val="both"/>
              <w:rPr>
                <w:rFonts w:ascii="Verdana" w:hAnsi="Verdana" w:cs="Arial"/>
                <w:color w:val="000000"/>
                <w:sz w:val="18"/>
                <w:szCs w:val="18"/>
              </w:rPr>
            </w:pPr>
            <w:r w:rsidRPr="002E7448">
              <w:rPr>
                <w:rFonts w:ascii="Verdana" w:hAnsi="Verdana" w:cs="Arial"/>
                <w:bCs/>
                <w:sz w:val="16"/>
                <w:szCs w:val="16"/>
              </w:rPr>
              <w:t>Existencia de la Ley del Sistema Nacional de Evaluación Acreditación y</w:t>
            </w:r>
            <w:r w:rsidRPr="00E71084">
              <w:rPr>
                <w:rFonts w:ascii="Verdana" w:hAnsi="Verdana" w:cs="Arial"/>
                <w:bCs/>
                <w:sz w:val="18"/>
                <w:szCs w:val="18"/>
              </w:rPr>
              <w:t xml:space="preserve"> Certificación de la Calidad Educativa.</w:t>
            </w:r>
          </w:p>
        </w:tc>
      </w:tr>
    </w:tbl>
    <w:p w:rsidR="00183D0F" w:rsidRPr="00E71084" w:rsidRDefault="00183D0F" w:rsidP="00183D0F">
      <w:pPr>
        <w:jc w:val="both"/>
        <w:rPr>
          <w:rFonts w:ascii="Verdana" w:hAnsi="Verdana" w:cs="Arial"/>
          <w:color w:val="000000"/>
          <w:sz w:val="18"/>
          <w:szCs w:val="18"/>
        </w:rPr>
      </w:pPr>
    </w:p>
    <w:p w:rsidR="00183D0F" w:rsidRPr="00E71084" w:rsidRDefault="00183D0F" w:rsidP="00183D0F">
      <w:pPr>
        <w:jc w:val="both"/>
        <w:rPr>
          <w:rFonts w:ascii="Verdana" w:hAnsi="Verdana" w:cs="Arial"/>
          <w:color w:val="000000"/>
          <w:sz w:val="18"/>
          <w:szCs w:val="18"/>
        </w:rPr>
      </w:pPr>
    </w:p>
    <w:p w:rsidR="00183D0F" w:rsidRPr="00E71084" w:rsidRDefault="00183D0F" w:rsidP="00183D0F">
      <w:pPr>
        <w:jc w:val="both"/>
        <w:rPr>
          <w:rFonts w:ascii="Verdana" w:hAnsi="Verdana" w:cs="Arial"/>
          <w:b/>
          <w:color w:val="000000"/>
          <w:sz w:val="18"/>
          <w:szCs w:val="18"/>
        </w:rPr>
      </w:pPr>
      <w:r w:rsidRPr="00E71084">
        <w:rPr>
          <w:rFonts w:ascii="Verdana" w:hAnsi="Verdana" w:cs="Arial"/>
          <w:b/>
          <w:color w:val="000000"/>
          <w:sz w:val="18"/>
          <w:szCs w:val="18"/>
        </w:rPr>
        <w:br w:type="page"/>
      </w:r>
      <w:r w:rsidRPr="00E71084">
        <w:rPr>
          <w:rFonts w:ascii="Verdana" w:hAnsi="Verdana" w:cs="Arial"/>
          <w:b/>
          <w:color w:val="000000"/>
          <w:sz w:val="18"/>
          <w:szCs w:val="18"/>
        </w:rPr>
        <w:lastRenderedPageBreak/>
        <w:t>LINEAMIENTOS:</w:t>
      </w:r>
    </w:p>
    <w:p w:rsidR="00183D0F" w:rsidRPr="00E71084" w:rsidRDefault="00183D0F" w:rsidP="00183D0F">
      <w:pPr>
        <w:jc w:val="both"/>
        <w:rPr>
          <w:rFonts w:ascii="Verdana" w:hAnsi="Verdana" w:cs="Arial"/>
          <w:b/>
          <w:color w:val="000000"/>
          <w:sz w:val="18"/>
          <w:szCs w:val="18"/>
        </w:rPr>
      </w:pPr>
      <w:r w:rsidRPr="00E71084">
        <w:rPr>
          <w:rFonts w:ascii="Verdana" w:hAnsi="Verdana" w:cs="Arial"/>
          <w:b/>
          <w:color w:val="000000"/>
          <w:sz w:val="18"/>
          <w:szCs w:val="18"/>
        </w:rPr>
        <w:t>MISIÓN:</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954"/>
        <w:gridCol w:w="4252"/>
      </w:tblGrid>
      <w:tr w:rsidR="00183D0F" w:rsidRPr="002A5B87" w:rsidTr="00306E5C">
        <w:tc>
          <w:tcPr>
            <w:tcW w:w="4077"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UNIVERSIDAD</w:t>
            </w:r>
          </w:p>
        </w:tc>
        <w:tc>
          <w:tcPr>
            <w:tcW w:w="5954"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FACULTAD DE CIENCIAS SOCIALES Y EDUCACIÓN</w:t>
            </w:r>
          </w:p>
        </w:tc>
        <w:tc>
          <w:tcPr>
            <w:tcW w:w="4252"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ESCUELA PROFESIONAL DE LENGUA Y LIETERATURA</w:t>
            </w:r>
          </w:p>
        </w:tc>
      </w:tr>
      <w:tr w:rsidR="00183D0F" w:rsidRPr="002A5B87" w:rsidTr="00306E5C">
        <w:tc>
          <w:tcPr>
            <w:tcW w:w="4077" w:type="dxa"/>
          </w:tcPr>
          <w:p w:rsidR="00183D0F" w:rsidRPr="002A5B87" w:rsidRDefault="00183D0F" w:rsidP="00306E5C">
            <w:pPr>
              <w:jc w:val="both"/>
              <w:rPr>
                <w:rFonts w:ascii="Verdana" w:hAnsi="Verdana" w:cs="Arial"/>
                <w:color w:val="000000"/>
                <w:sz w:val="16"/>
                <w:szCs w:val="16"/>
              </w:rPr>
            </w:pPr>
            <w:r w:rsidRPr="002A5B87">
              <w:rPr>
                <w:rFonts w:ascii="Verdana" w:hAnsi="Verdana" w:cs="Arial"/>
                <w:color w:val="000000"/>
                <w:sz w:val="16"/>
                <w:szCs w:val="16"/>
              </w:rPr>
              <w:t>Formación humanística de profesionales que coadyuven al desarrollo integral, produciendo conocimientos a través de la investigación y proyectándose a la comunidad por medio de la extensión y proyección social, orientados a mejorar la calidad de la vida de sus habitantes.</w:t>
            </w:r>
          </w:p>
        </w:tc>
        <w:tc>
          <w:tcPr>
            <w:tcW w:w="5954" w:type="dxa"/>
          </w:tcPr>
          <w:p w:rsidR="00183D0F" w:rsidRPr="002A5B87" w:rsidRDefault="00183D0F" w:rsidP="00306E5C">
            <w:pPr>
              <w:jc w:val="both"/>
              <w:rPr>
                <w:rFonts w:ascii="Verdana" w:hAnsi="Verdana"/>
                <w:sz w:val="16"/>
                <w:szCs w:val="16"/>
              </w:rPr>
            </w:pPr>
            <w:r w:rsidRPr="002A5B87">
              <w:rPr>
                <w:rFonts w:ascii="Verdana" w:hAnsi="Verdana"/>
                <w:sz w:val="16"/>
                <w:szCs w:val="16"/>
              </w:rPr>
              <w:t>Somos una unidad de servicios académicos de la U.N.P, comunidad educativa con responsabilidad social, que forma profesionales: comunicadores y educadores investigadores, que poseen una formación integral con una concepción humanística, ética, científica, tecnológica y técnica que haga de sí , ante todo, una persona que se respete a sí mismo y pueda influir positivamente a mejorar las condiciones de su entorno, para el desarrollo de la comunidad local, regional y nacional, capaces de vivir en armonía con la naturaleza y sus semejantes, para el desarrollo de la sociedad en su conjunto, asumir riesgos y adaptarse a los cambios permanentes del entorno. Asimismo el profesional será capaz de tomar decisiones con autonomía y criterios de eficiencia, eficacia y efectividad.</w:t>
            </w:r>
          </w:p>
        </w:tc>
        <w:tc>
          <w:tcPr>
            <w:tcW w:w="4252" w:type="dxa"/>
          </w:tcPr>
          <w:p w:rsidR="00183D0F" w:rsidRPr="002A5B87" w:rsidRDefault="00183D0F" w:rsidP="00EC6334">
            <w:pPr>
              <w:jc w:val="both"/>
              <w:rPr>
                <w:rFonts w:ascii="Verdana" w:hAnsi="Verdana" w:cs="Arial"/>
                <w:color w:val="000000"/>
                <w:sz w:val="16"/>
                <w:szCs w:val="16"/>
              </w:rPr>
            </w:pPr>
            <w:r w:rsidRPr="002A5B87">
              <w:rPr>
                <w:rFonts w:ascii="Verdana" w:hAnsi="Verdana" w:cs="Arial"/>
                <w:color w:val="000000"/>
                <w:sz w:val="16"/>
                <w:szCs w:val="16"/>
              </w:rPr>
              <w:t>Somos una Escuela Profesional que forma  educadores en la especialidad de Lengua y Literatura de alta calidad, respetando las demandas internas y externas de la sociedad, capaces de contribuir al desarrollo social con eficiencia y eficacia.</w:t>
            </w:r>
          </w:p>
        </w:tc>
      </w:tr>
    </w:tbl>
    <w:p w:rsidR="00183D0F" w:rsidRDefault="00183D0F" w:rsidP="00183D0F">
      <w:pPr>
        <w:jc w:val="both"/>
        <w:rPr>
          <w:rFonts w:ascii="Verdana" w:hAnsi="Verdana" w:cs="Arial"/>
          <w:b/>
          <w:color w:val="000000"/>
          <w:sz w:val="18"/>
          <w:szCs w:val="18"/>
        </w:rPr>
      </w:pPr>
    </w:p>
    <w:p w:rsidR="00183D0F" w:rsidRPr="00E71084" w:rsidRDefault="00183D0F" w:rsidP="00183D0F">
      <w:pPr>
        <w:jc w:val="both"/>
        <w:rPr>
          <w:rFonts w:ascii="Verdana" w:hAnsi="Verdana" w:cs="Arial"/>
          <w:b/>
          <w:color w:val="000000"/>
          <w:sz w:val="18"/>
          <w:szCs w:val="18"/>
        </w:rPr>
      </w:pPr>
      <w:r w:rsidRPr="00E71084">
        <w:rPr>
          <w:rFonts w:ascii="Verdana" w:hAnsi="Verdana" w:cs="Arial"/>
          <w:b/>
          <w:color w:val="000000"/>
          <w:sz w:val="18"/>
          <w:szCs w:val="18"/>
        </w:rPr>
        <w:t>VISIÓN:</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954"/>
        <w:gridCol w:w="4252"/>
      </w:tblGrid>
      <w:tr w:rsidR="00183D0F" w:rsidRPr="002A5B87" w:rsidTr="00306E5C">
        <w:tc>
          <w:tcPr>
            <w:tcW w:w="4077"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UNIVERSIDAD</w:t>
            </w:r>
          </w:p>
        </w:tc>
        <w:tc>
          <w:tcPr>
            <w:tcW w:w="5954"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FACULTAD DE CIENCIAS SOCIALES Y EDUCACIÓN</w:t>
            </w:r>
          </w:p>
        </w:tc>
        <w:tc>
          <w:tcPr>
            <w:tcW w:w="4252"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ESCUELA PROFESIONAL DE LENGUA Y LITERATURA</w:t>
            </w:r>
          </w:p>
        </w:tc>
      </w:tr>
      <w:tr w:rsidR="00183D0F" w:rsidRPr="002A5B87" w:rsidTr="00306E5C">
        <w:trPr>
          <w:trHeight w:val="2557"/>
        </w:trPr>
        <w:tc>
          <w:tcPr>
            <w:tcW w:w="4077" w:type="dxa"/>
          </w:tcPr>
          <w:p w:rsidR="00183D0F" w:rsidRPr="002A5B87" w:rsidRDefault="00183D0F" w:rsidP="00306E5C">
            <w:pPr>
              <w:jc w:val="both"/>
              <w:rPr>
                <w:rFonts w:ascii="Verdana" w:hAnsi="Verdana" w:cs="Arial"/>
                <w:color w:val="000000"/>
                <w:sz w:val="16"/>
                <w:szCs w:val="16"/>
              </w:rPr>
            </w:pPr>
            <w:r w:rsidRPr="002A5B87">
              <w:rPr>
                <w:rFonts w:ascii="Verdana" w:hAnsi="Verdana" w:cs="Arial"/>
                <w:color w:val="000000"/>
                <w:sz w:val="16"/>
                <w:szCs w:val="16"/>
              </w:rPr>
              <w:t>Ser una universidad líder, competitiva, moderna y eficiente, con enfoque gerencial actualizado, que forme profesionales calificados académica y científicamente, con sólidos valores éticos, emprendedores, promotores del desarrollo sostenible y sustentable de la sociedad, consientes de la realidad social, económica y medioambiental.</w:t>
            </w:r>
          </w:p>
        </w:tc>
        <w:tc>
          <w:tcPr>
            <w:tcW w:w="5954" w:type="dxa"/>
          </w:tcPr>
          <w:p w:rsidR="00183D0F" w:rsidRPr="002A5B87" w:rsidRDefault="00183D0F" w:rsidP="00306E5C">
            <w:pPr>
              <w:pStyle w:val="Sinespaciado"/>
              <w:tabs>
                <w:tab w:val="left" w:pos="1260"/>
              </w:tabs>
              <w:jc w:val="both"/>
              <w:rPr>
                <w:rFonts w:ascii="Verdana" w:hAnsi="Verdana"/>
                <w:sz w:val="16"/>
                <w:szCs w:val="16"/>
              </w:rPr>
            </w:pPr>
            <w:r w:rsidRPr="002A5B87">
              <w:rPr>
                <w:rFonts w:ascii="Verdana" w:hAnsi="Verdana"/>
                <w:sz w:val="16"/>
                <w:szCs w:val="16"/>
              </w:rPr>
              <w:t xml:space="preserve">La Facultad de Ciencias Sociales </w:t>
            </w:r>
            <w:r w:rsidRPr="002A5B87">
              <w:rPr>
                <w:rFonts w:ascii="Verdana" w:hAnsi="Verdana"/>
                <w:w w:val="83"/>
                <w:sz w:val="16"/>
                <w:szCs w:val="16"/>
              </w:rPr>
              <w:t xml:space="preserve">y </w:t>
            </w:r>
            <w:r w:rsidRPr="002A5B87">
              <w:rPr>
                <w:rFonts w:ascii="Verdana" w:hAnsi="Verdana"/>
                <w:sz w:val="16"/>
                <w:szCs w:val="16"/>
              </w:rPr>
              <w:t xml:space="preserve">Educación aspira al 2013 ser acreditada, como comunidad Educativa, líder en la Universidad y en la Región, cuyos docentes, administrativos y alumnos estén basados en valores como: responsabilidad, disciplina, trabajo en equipo, ética, servicio y afán de superación; que impulsen al desarrollo de </w:t>
            </w:r>
            <w:r w:rsidRPr="002A5B87">
              <w:rPr>
                <w:rFonts w:ascii="Verdana" w:hAnsi="Verdana"/>
                <w:i/>
                <w:iCs/>
                <w:w w:val="92"/>
                <w:sz w:val="16"/>
                <w:szCs w:val="16"/>
              </w:rPr>
              <w:t xml:space="preserve">la </w:t>
            </w:r>
            <w:r w:rsidRPr="002A5B87">
              <w:rPr>
                <w:rFonts w:ascii="Verdana" w:hAnsi="Verdana"/>
                <w:sz w:val="16"/>
                <w:szCs w:val="16"/>
              </w:rPr>
              <w:t xml:space="preserve">comunidad regional y nacional a través de la investigación y la formación de profesionales que aporten a la solución de problemas educativos </w:t>
            </w:r>
            <w:r w:rsidRPr="002A5B87">
              <w:rPr>
                <w:rFonts w:ascii="Verdana" w:hAnsi="Verdana"/>
                <w:w w:val="91"/>
                <w:sz w:val="16"/>
                <w:szCs w:val="16"/>
              </w:rPr>
              <w:t xml:space="preserve">y </w:t>
            </w:r>
            <w:r w:rsidRPr="002A5B87">
              <w:rPr>
                <w:rFonts w:ascii="Verdana" w:hAnsi="Verdana"/>
                <w:sz w:val="16"/>
                <w:szCs w:val="16"/>
              </w:rPr>
              <w:t>basados en principios de la justicia, equidad, libertad, valores humanísticos, con actitud emprendedora, critica creativa para elevar el nivel de calidad de vida; que beneficie a los(as) ciudadanos(as), autoridades gubernativas y empresarios en la búsqueda de soluciones a la problemática del ámbito regional, nacional e internacional.</w:t>
            </w:r>
          </w:p>
        </w:tc>
        <w:tc>
          <w:tcPr>
            <w:tcW w:w="4252" w:type="dxa"/>
          </w:tcPr>
          <w:p w:rsidR="00183D0F" w:rsidRPr="002A5B87" w:rsidRDefault="00183D0F" w:rsidP="00306E5C">
            <w:pPr>
              <w:jc w:val="both"/>
              <w:rPr>
                <w:rFonts w:ascii="Verdana" w:hAnsi="Verdana" w:cs="Arial"/>
                <w:color w:val="000000"/>
                <w:sz w:val="16"/>
                <w:szCs w:val="16"/>
              </w:rPr>
            </w:pPr>
            <w:r w:rsidRPr="002A5B87">
              <w:rPr>
                <w:rFonts w:ascii="Verdana" w:hAnsi="Verdana" w:cs="Arial"/>
                <w:color w:val="000000"/>
                <w:sz w:val="16"/>
                <w:szCs w:val="16"/>
              </w:rPr>
              <w:t>La Escuela Profesional de Lengua y Literatura al 2015, es la primera escuela acreditada en la formación integral de profesionales académicos, investigadores, innovadores y emprendedores de políticas nacionales e internacionales, en el desarrollo de sistemas educativos de enseñanza aprendizaje acorde con la exigencia del desarrollo socio económico nacional, referidos a educación infantil, con el uso de herramientas e instrumentos de punta.</w:t>
            </w:r>
          </w:p>
        </w:tc>
      </w:tr>
    </w:tbl>
    <w:p w:rsidR="00183D0F" w:rsidRPr="00E71084" w:rsidRDefault="00183D0F" w:rsidP="00183D0F">
      <w:pPr>
        <w:jc w:val="both"/>
        <w:rPr>
          <w:rFonts w:ascii="Verdana" w:hAnsi="Verdana" w:cs="Arial"/>
          <w:color w:val="000000"/>
          <w:sz w:val="18"/>
          <w:szCs w:val="18"/>
        </w:rPr>
      </w:pPr>
    </w:p>
    <w:p w:rsidR="00183D0F" w:rsidRPr="00E71084" w:rsidRDefault="00183D0F" w:rsidP="00183D0F">
      <w:pPr>
        <w:ind w:left="360" w:hanging="360"/>
        <w:jc w:val="both"/>
        <w:rPr>
          <w:rFonts w:ascii="Verdana" w:hAnsi="Verdana" w:cs="Arial"/>
          <w:sz w:val="18"/>
          <w:szCs w:val="18"/>
        </w:rPr>
      </w:pPr>
    </w:p>
    <w:p w:rsidR="00183D0F" w:rsidRPr="00E71084" w:rsidRDefault="00183D0F" w:rsidP="00183D0F">
      <w:pPr>
        <w:ind w:left="360" w:hanging="360"/>
        <w:jc w:val="both"/>
        <w:rPr>
          <w:rFonts w:ascii="Verdana" w:hAnsi="Verdana" w:cs="Arial"/>
          <w:b/>
          <w:sz w:val="18"/>
          <w:szCs w:val="18"/>
        </w:rPr>
      </w:pPr>
      <w:r w:rsidRPr="00E71084">
        <w:rPr>
          <w:rFonts w:ascii="Verdana" w:hAnsi="Verdana" w:cs="Arial"/>
          <w:b/>
          <w:sz w:val="18"/>
          <w:szCs w:val="18"/>
        </w:rPr>
        <w:br w:type="page"/>
      </w:r>
      <w:r w:rsidRPr="00E71084">
        <w:rPr>
          <w:rFonts w:ascii="Verdana" w:hAnsi="Verdana" w:cs="Arial"/>
          <w:b/>
          <w:sz w:val="18"/>
          <w:szCs w:val="18"/>
        </w:rPr>
        <w:lastRenderedPageBreak/>
        <w:t>OBJETIVOS GENERALES, PARCIALES, ESPECÍFICOS Y SUBESPECÍFICOS</w:t>
      </w:r>
    </w:p>
    <w:tbl>
      <w:tblPr>
        <w:tblW w:w="14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6"/>
        <w:gridCol w:w="3536"/>
        <w:gridCol w:w="3536"/>
        <w:gridCol w:w="3536"/>
      </w:tblGrid>
      <w:tr w:rsidR="00183D0F" w:rsidRPr="002A5B87" w:rsidTr="00306E5C">
        <w:tc>
          <w:tcPr>
            <w:tcW w:w="3536"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Objetivos generales</w:t>
            </w:r>
          </w:p>
        </w:tc>
        <w:tc>
          <w:tcPr>
            <w:tcW w:w="3536"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Objetivos parciales</w:t>
            </w:r>
          </w:p>
        </w:tc>
        <w:tc>
          <w:tcPr>
            <w:tcW w:w="3536"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Objetivos específicos</w:t>
            </w:r>
          </w:p>
        </w:tc>
        <w:tc>
          <w:tcPr>
            <w:tcW w:w="3536" w:type="dxa"/>
            <w:shd w:val="clear" w:color="auto" w:fill="FFFFFF" w:themeFill="background1"/>
          </w:tcPr>
          <w:p w:rsidR="00183D0F" w:rsidRPr="002A5B87" w:rsidRDefault="00183D0F" w:rsidP="00306E5C">
            <w:pPr>
              <w:jc w:val="center"/>
              <w:rPr>
                <w:rFonts w:ascii="Verdana" w:hAnsi="Verdana" w:cs="Arial"/>
                <w:b/>
                <w:color w:val="000000"/>
                <w:sz w:val="16"/>
                <w:szCs w:val="16"/>
              </w:rPr>
            </w:pPr>
            <w:r w:rsidRPr="002A5B87">
              <w:rPr>
                <w:rFonts w:ascii="Verdana" w:hAnsi="Verdana" w:cs="Arial"/>
                <w:b/>
                <w:color w:val="000000"/>
                <w:sz w:val="16"/>
                <w:szCs w:val="16"/>
              </w:rPr>
              <w:t>Objetivos sub-específicos</w:t>
            </w:r>
          </w:p>
        </w:tc>
      </w:tr>
      <w:tr w:rsidR="00183D0F" w:rsidRPr="002A5B87" w:rsidTr="00306E5C">
        <w:tc>
          <w:tcPr>
            <w:tcW w:w="3536" w:type="dxa"/>
          </w:tcPr>
          <w:p w:rsidR="00183D0F" w:rsidRDefault="00183D0F" w:rsidP="00306E5C">
            <w:pPr>
              <w:jc w:val="both"/>
              <w:rPr>
                <w:rFonts w:ascii="Verdana" w:hAnsi="Verdana" w:cs="Arial"/>
                <w:color w:val="000000"/>
                <w:sz w:val="16"/>
                <w:szCs w:val="16"/>
              </w:rPr>
            </w:pPr>
            <w:r w:rsidRPr="002A5B87">
              <w:rPr>
                <w:rFonts w:ascii="Verdana" w:hAnsi="Verdana" w:cs="Arial"/>
                <w:color w:val="000000"/>
                <w:sz w:val="16"/>
                <w:szCs w:val="16"/>
              </w:rPr>
              <w:t xml:space="preserve">(OEG1) </w:t>
            </w:r>
            <w:r>
              <w:rPr>
                <w:rFonts w:ascii="Verdana" w:hAnsi="Verdana" w:cs="Arial"/>
                <w:color w:val="000000"/>
                <w:sz w:val="16"/>
                <w:szCs w:val="16"/>
              </w:rPr>
              <w:t>Objetivo Estratégico General 1</w:t>
            </w:r>
          </w:p>
          <w:p w:rsidR="00183D0F" w:rsidRPr="002A5B87" w:rsidRDefault="00183D0F" w:rsidP="00306E5C">
            <w:pPr>
              <w:jc w:val="both"/>
              <w:rPr>
                <w:rFonts w:ascii="Verdana" w:hAnsi="Verdana" w:cs="Arial"/>
                <w:color w:val="000000"/>
                <w:sz w:val="16"/>
                <w:szCs w:val="16"/>
              </w:rPr>
            </w:pPr>
            <w:r w:rsidRPr="002A5B87">
              <w:rPr>
                <w:rFonts w:ascii="Verdana" w:hAnsi="Verdana" w:cs="Arial"/>
                <w:color w:val="000000"/>
                <w:sz w:val="16"/>
                <w:szCs w:val="16"/>
              </w:rPr>
              <w:t>Orientar la formación profesional hacia niveles de calidad y desarrollo de la región y el país, mediante la acreditación e investigación, acciones de proyección y desarrollo de actividades culturales, potenciando la capacidad profesional en los alumnos, en concordancia con el avance científico y tecnológico.</w:t>
            </w:r>
          </w:p>
        </w:tc>
        <w:tc>
          <w:tcPr>
            <w:tcW w:w="3536" w:type="dxa"/>
          </w:tcPr>
          <w:p w:rsidR="00183D0F" w:rsidRPr="002A5B87" w:rsidRDefault="00183D0F" w:rsidP="00306E5C">
            <w:pPr>
              <w:jc w:val="both"/>
              <w:rPr>
                <w:rFonts w:ascii="Verdana" w:hAnsi="Verdana" w:cs="Arial"/>
                <w:color w:val="000000"/>
                <w:sz w:val="16"/>
                <w:szCs w:val="16"/>
              </w:rPr>
            </w:pPr>
            <w:r w:rsidRPr="002A5B87">
              <w:rPr>
                <w:rFonts w:ascii="Verdana" w:hAnsi="Verdana" w:cs="Arial"/>
                <w:noProof/>
                <w:color w:val="000000"/>
                <w:sz w:val="16"/>
                <w:szCs w:val="16"/>
                <w:lang w:val="en-US" w:eastAsia="en-US"/>
              </w:rPr>
              <w:drawing>
                <wp:anchor distT="36576" distB="36576" distL="36576" distR="36576" simplePos="0" relativeHeight="251670528" behindDoc="1" locked="0" layoutInCell="1" allowOverlap="1">
                  <wp:simplePos x="0" y="0"/>
                  <wp:positionH relativeFrom="column">
                    <wp:posOffset>671195</wp:posOffset>
                  </wp:positionH>
                  <wp:positionV relativeFrom="paragraph">
                    <wp:posOffset>10160</wp:posOffset>
                  </wp:positionV>
                  <wp:extent cx="2162175" cy="1847850"/>
                  <wp:effectExtent l="19050" t="0" r="9525" b="0"/>
                  <wp:wrapNone/>
                  <wp:docPr id="2" name="Imagen 7" descr="Logo 50 año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50 años jpg"/>
                          <pic:cNvPicPr>
                            <a:picLocks noChangeAspect="1" noChangeArrowheads="1"/>
                          </pic:cNvPicPr>
                        </pic:nvPicPr>
                        <pic:blipFill>
                          <a:blip r:embed="rId14" cstate="print">
                            <a:lum bright="70000" contrast="-70000"/>
                          </a:blip>
                          <a:srcRect/>
                          <a:stretch>
                            <a:fillRect/>
                          </a:stretch>
                        </pic:blipFill>
                        <pic:spPr bwMode="auto">
                          <a:xfrm>
                            <a:off x="0" y="0"/>
                            <a:ext cx="2162175" cy="1847850"/>
                          </a:xfrm>
                          <a:prstGeom prst="rect">
                            <a:avLst/>
                          </a:prstGeom>
                          <a:noFill/>
                          <a:ln w="9525" algn="in">
                            <a:noFill/>
                            <a:miter lim="800000"/>
                            <a:headEnd/>
                            <a:tailEnd/>
                          </a:ln>
                        </pic:spPr>
                      </pic:pic>
                    </a:graphicData>
                  </a:graphic>
                </wp:anchor>
              </w:drawing>
            </w:r>
            <w:r w:rsidRPr="002A5B87">
              <w:rPr>
                <w:rFonts w:ascii="Verdana" w:hAnsi="Verdana" w:cs="Arial"/>
                <w:color w:val="000000"/>
                <w:sz w:val="16"/>
                <w:szCs w:val="16"/>
              </w:rPr>
              <w:t>(OEP 1)</w:t>
            </w:r>
            <w:r>
              <w:rPr>
                <w:rFonts w:ascii="Verdana" w:hAnsi="Verdana" w:cs="Arial"/>
                <w:color w:val="000000"/>
                <w:sz w:val="16"/>
                <w:szCs w:val="16"/>
              </w:rPr>
              <w:t xml:space="preserve"> Objetivo Estratégico Parcial 1</w:t>
            </w:r>
          </w:p>
          <w:p w:rsidR="00183D0F" w:rsidRPr="002A5B87" w:rsidRDefault="00183D0F" w:rsidP="00306E5C">
            <w:pPr>
              <w:jc w:val="both"/>
              <w:rPr>
                <w:rFonts w:ascii="Verdana" w:hAnsi="Verdana" w:cs="Arial"/>
                <w:color w:val="000000"/>
                <w:sz w:val="16"/>
                <w:szCs w:val="16"/>
              </w:rPr>
            </w:pPr>
            <w:r w:rsidRPr="002A5B87">
              <w:rPr>
                <w:rFonts w:ascii="Verdana" w:hAnsi="Verdana" w:cs="Arial"/>
                <w:color w:val="000000"/>
                <w:sz w:val="16"/>
                <w:szCs w:val="16"/>
              </w:rPr>
              <w:t>Mejorar el nivel de la formación profesional, la que considere estándares adecuados de calidad, proceso de acreditación y promoviendo la capacidad crítica de los estudiantes acorde de las potencialidades y necesidades económicas, regionales, locales y del avance científico y tecnológico; complementar actividades académicas en los centros productivos y mejorar la producción de bienes y servicios de estos.</w:t>
            </w:r>
          </w:p>
        </w:tc>
        <w:tc>
          <w:tcPr>
            <w:tcW w:w="3536" w:type="dxa"/>
          </w:tcPr>
          <w:p w:rsidR="00183D0F" w:rsidRDefault="00183D0F" w:rsidP="00306E5C">
            <w:pPr>
              <w:jc w:val="both"/>
              <w:rPr>
                <w:rFonts w:ascii="Verdana" w:hAnsi="Verdana" w:cs="Arial"/>
                <w:color w:val="000000"/>
                <w:sz w:val="16"/>
                <w:szCs w:val="16"/>
              </w:rPr>
            </w:pPr>
            <w:r w:rsidRPr="002A5B87">
              <w:rPr>
                <w:rFonts w:ascii="Verdana" w:hAnsi="Verdana" w:cs="Arial"/>
                <w:color w:val="000000"/>
                <w:sz w:val="16"/>
                <w:szCs w:val="16"/>
              </w:rPr>
              <w:t>(OEE 1) Ob</w:t>
            </w:r>
            <w:r>
              <w:rPr>
                <w:rFonts w:ascii="Verdana" w:hAnsi="Verdana" w:cs="Arial"/>
                <w:color w:val="000000"/>
                <w:sz w:val="16"/>
                <w:szCs w:val="16"/>
              </w:rPr>
              <w:t>jetivo Estratégico específico 1</w:t>
            </w:r>
          </w:p>
          <w:p w:rsidR="00183D0F" w:rsidRPr="002A5B87" w:rsidRDefault="00183D0F" w:rsidP="00306E5C">
            <w:pPr>
              <w:jc w:val="both"/>
              <w:rPr>
                <w:rFonts w:ascii="Verdana" w:hAnsi="Verdana" w:cs="Arial"/>
                <w:color w:val="000000"/>
                <w:sz w:val="16"/>
                <w:szCs w:val="16"/>
              </w:rPr>
            </w:pPr>
            <w:r w:rsidRPr="002A5B87">
              <w:rPr>
                <w:rFonts w:ascii="Verdana" w:hAnsi="Verdana" w:cs="Arial"/>
                <w:color w:val="000000"/>
                <w:sz w:val="16"/>
                <w:szCs w:val="16"/>
                <w:lang w:val="es-ES_tradnl" w:eastAsia="es-MX"/>
              </w:rPr>
              <w:t>Lograr que el proceso de formación académica y humanística de los estudiantes, satisfaga sus necesidades de aprendizaje y formación; fortalecer en los docentes el desarrollo de sus habilidades y destrezas en tecnología educativa y didáctica universitaria  basándose en estándares de acreditación en la Facultad; c</w:t>
            </w:r>
            <w:r w:rsidRPr="002A5B87">
              <w:rPr>
                <w:rFonts w:ascii="Verdana" w:hAnsi="Verdana" w:cs="Arial"/>
                <w:bCs/>
                <w:color w:val="000000"/>
                <w:sz w:val="16"/>
                <w:szCs w:val="16"/>
                <w:lang w:val="es-ES_tradnl" w:eastAsia="es-MX"/>
              </w:rPr>
              <w:t>ontribuir al</w:t>
            </w:r>
            <w:r w:rsidRPr="002A5B87">
              <w:rPr>
                <w:rFonts w:ascii="Verdana" w:hAnsi="Verdana" w:cs="Arial"/>
                <w:color w:val="000000"/>
                <w:sz w:val="16"/>
                <w:szCs w:val="16"/>
                <w:lang w:val="es-ES_tradnl" w:eastAsia="es-MX"/>
              </w:rPr>
              <w:t xml:space="preserve"> logro de la titulación profesional a través de las diversas modalidades e </w:t>
            </w:r>
            <w:r w:rsidRPr="002A5B87">
              <w:rPr>
                <w:rFonts w:ascii="Verdana" w:hAnsi="Verdana" w:cs="Arial"/>
                <w:color w:val="000000"/>
                <w:sz w:val="16"/>
                <w:szCs w:val="16"/>
                <w:lang w:eastAsia="es-MX"/>
              </w:rPr>
              <w:t>impulsar el intercambio científico, tecnológico a través de acciones de cooperación técnica nacional e internacional con universidades u organizaciones de prestigio.</w:t>
            </w:r>
          </w:p>
        </w:tc>
        <w:tc>
          <w:tcPr>
            <w:tcW w:w="3536" w:type="dxa"/>
          </w:tcPr>
          <w:p w:rsidR="00183D0F" w:rsidRPr="002A5B87" w:rsidRDefault="00183D0F" w:rsidP="00FC1A6A">
            <w:pPr>
              <w:numPr>
                <w:ilvl w:val="0"/>
                <w:numId w:val="19"/>
              </w:numPr>
              <w:ind w:left="307"/>
              <w:jc w:val="both"/>
              <w:rPr>
                <w:rFonts w:ascii="Verdana" w:hAnsi="Verdana" w:cs="Arial"/>
                <w:color w:val="000000"/>
                <w:sz w:val="16"/>
                <w:szCs w:val="16"/>
              </w:rPr>
            </w:pPr>
            <w:r w:rsidRPr="002A5B87">
              <w:rPr>
                <w:rFonts w:ascii="Verdana" w:hAnsi="Verdana" w:cs="Arial"/>
                <w:color w:val="000000"/>
                <w:sz w:val="16"/>
                <w:szCs w:val="16"/>
              </w:rPr>
              <w:t>Determinar los requerimientos básicos para el funcionamiento de las actividades académicas y administrativas de la Escuela Profesional, en función de la autoevaluación.</w:t>
            </w:r>
          </w:p>
          <w:p w:rsidR="00183D0F" w:rsidRPr="002A5B87" w:rsidRDefault="00183D0F" w:rsidP="00FC1A6A">
            <w:pPr>
              <w:numPr>
                <w:ilvl w:val="0"/>
                <w:numId w:val="19"/>
              </w:numPr>
              <w:ind w:left="307"/>
              <w:jc w:val="both"/>
              <w:rPr>
                <w:rFonts w:ascii="Verdana" w:hAnsi="Verdana" w:cs="Arial"/>
                <w:color w:val="000000"/>
                <w:sz w:val="16"/>
                <w:szCs w:val="16"/>
              </w:rPr>
            </w:pPr>
            <w:r w:rsidRPr="002A5B87">
              <w:rPr>
                <w:rFonts w:ascii="Verdana" w:hAnsi="Verdana" w:cs="Arial"/>
                <w:color w:val="000000"/>
                <w:sz w:val="16"/>
                <w:szCs w:val="16"/>
              </w:rPr>
              <w:t>Formular y ejecutar los planes de mejora que demanda el proceso de acreditación de la carrera.</w:t>
            </w:r>
          </w:p>
          <w:p w:rsidR="00183D0F" w:rsidRPr="002A5B87" w:rsidRDefault="00183D0F" w:rsidP="00FC1A6A">
            <w:pPr>
              <w:numPr>
                <w:ilvl w:val="0"/>
                <w:numId w:val="19"/>
              </w:numPr>
              <w:ind w:left="307"/>
              <w:jc w:val="both"/>
              <w:rPr>
                <w:rFonts w:ascii="Verdana" w:hAnsi="Verdana" w:cs="Arial"/>
                <w:color w:val="000000"/>
                <w:sz w:val="16"/>
                <w:szCs w:val="16"/>
              </w:rPr>
            </w:pPr>
            <w:r w:rsidRPr="002A5B87">
              <w:rPr>
                <w:rFonts w:ascii="Verdana" w:hAnsi="Verdana" w:cs="Arial"/>
                <w:color w:val="000000"/>
                <w:sz w:val="16"/>
                <w:szCs w:val="16"/>
              </w:rPr>
              <w:t>Promover la movilidad interuniversitaria de docentes y estudiantes a nivel nacional e internacional.</w:t>
            </w:r>
          </w:p>
          <w:p w:rsidR="00183D0F" w:rsidRPr="002A5B87" w:rsidRDefault="00183D0F" w:rsidP="00FC1A6A">
            <w:pPr>
              <w:numPr>
                <w:ilvl w:val="0"/>
                <w:numId w:val="19"/>
              </w:numPr>
              <w:ind w:left="307"/>
              <w:jc w:val="both"/>
              <w:rPr>
                <w:rFonts w:ascii="Verdana" w:hAnsi="Verdana" w:cs="Arial"/>
                <w:color w:val="000000"/>
                <w:sz w:val="16"/>
                <w:szCs w:val="16"/>
              </w:rPr>
            </w:pPr>
            <w:r w:rsidRPr="002A5B87">
              <w:rPr>
                <w:rFonts w:ascii="Verdana" w:hAnsi="Verdana" w:cs="Arial"/>
                <w:color w:val="000000"/>
                <w:sz w:val="16"/>
                <w:szCs w:val="16"/>
              </w:rPr>
              <w:t>Normar la titulación promoviendo la investigación a través de tesis.</w:t>
            </w:r>
          </w:p>
          <w:p w:rsidR="00183D0F" w:rsidRPr="002A5B87" w:rsidRDefault="00183D0F" w:rsidP="00FC1A6A">
            <w:pPr>
              <w:numPr>
                <w:ilvl w:val="0"/>
                <w:numId w:val="19"/>
              </w:numPr>
              <w:ind w:left="307"/>
              <w:jc w:val="both"/>
              <w:rPr>
                <w:rFonts w:ascii="Verdana" w:hAnsi="Verdana" w:cs="Arial"/>
                <w:color w:val="000000"/>
                <w:sz w:val="16"/>
                <w:szCs w:val="16"/>
              </w:rPr>
            </w:pPr>
            <w:r w:rsidRPr="002A5B87">
              <w:rPr>
                <w:rFonts w:ascii="Verdana" w:hAnsi="Verdana" w:cs="Arial"/>
                <w:color w:val="000000"/>
                <w:sz w:val="16"/>
                <w:szCs w:val="16"/>
              </w:rPr>
              <w:t>Lograr la permanencia y culminación de estudios de los ingresantes a la Escuela Profesional, en forma eficiente.</w:t>
            </w:r>
          </w:p>
        </w:tc>
      </w:tr>
      <w:tr w:rsidR="00183D0F" w:rsidRPr="00A819F0" w:rsidTr="00306E5C">
        <w:trPr>
          <w:cantSplit/>
        </w:trPr>
        <w:tc>
          <w:tcPr>
            <w:tcW w:w="3536" w:type="dxa"/>
            <w:vMerge w:val="restart"/>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(OEG1) Objetivo Estratégico General 1 Orientar la formación profesional hacia niveles de calidad y desarrollo de la región y el país, mediante la acreditación e investigación, acciones de proyección y desarrollo de actividades culturales, potenciando la capacidad profesional en los alumnos, en concordancia con el avance científico y tecnológico</w:t>
            </w:r>
          </w:p>
        </w:t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(OEP 2) Objetivo Estratégico Parcial 2 Apoyar y dinamizar la ejecución de trabajos de investigación multidisciplinaria, asumiendo liderazgo competitivo en investigación participativa, propositiva, que coadyuven a la solución de problemas y potencien el desarrollo local, regional y del país.</w:t>
            </w:r>
          </w:p>
        </w:t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(OEE 4) Objetivo Estratégico específico 4 Ejecutar trabajos de investigación científica y tecnológica multidisciplinaria a través de docentes, alumnos, egresados de unidades académicas y del instituto de investigación que potencien el desarrollo local, regional y del país.</w:t>
            </w:r>
          </w:p>
        </w:tc>
        <w:tc>
          <w:tcPr>
            <w:tcW w:w="3536" w:type="dxa"/>
          </w:tcPr>
          <w:p w:rsidR="00183D0F" w:rsidRPr="00A819F0" w:rsidRDefault="00183D0F" w:rsidP="00306E5C">
            <w:pPr>
              <w:ind w:left="307"/>
              <w:jc w:val="both"/>
              <w:rPr>
                <w:rFonts w:ascii="Verdana" w:hAnsi="Verdana" w:cs="Arial"/>
                <w:color w:val="000000"/>
                <w:sz w:val="16"/>
                <w:szCs w:val="16"/>
              </w:rPr>
            </w:pPr>
          </w:p>
          <w:p w:rsidR="00183D0F" w:rsidRPr="00A819F0" w:rsidRDefault="00183D0F" w:rsidP="00FC1A6A">
            <w:pPr>
              <w:numPr>
                <w:ilvl w:val="0"/>
                <w:numId w:val="19"/>
              </w:numPr>
              <w:ind w:left="307"/>
              <w:jc w:val="both"/>
              <w:rPr>
                <w:rFonts w:ascii="Verdana" w:hAnsi="Verdana" w:cs="Arial"/>
                <w:color w:val="000000"/>
                <w:sz w:val="16"/>
                <w:szCs w:val="16"/>
              </w:rPr>
            </w:pPr>
            <w:r w:rsidRPr="00A819F0">
              <w:rPr>
                <w:rFonts w:ascii="Verdana" w:hAnsi="Verdana" w:cs="Arial"/>
                <w:color w:val="000000"/>
                <w:sz w:val="16"/>
                <w:szCs w:val="16"/>
              </w:rPr>
              <w:t>Impulsar la investigación y la producción intelectual de docentes y alumnos.</w:t>
            </w:r>
          </w:p>
        </w:tc>
      </w:tr>
      <w:tr w:rsidR="00183D0F" w:rsidRPr="00E71084" w:rsidTr="00306E5C">
        <w:trPr>
          <w:cantSplit/>
        </w:trPr>
        <w:tc>
          <w:tcPr>
            <w:tcW w:w="3536" w:type="dxa"/>
            <w:vMerge/>
          </w:tcPr>
          <w:p w:rsidR="00183D0F" w:rsidRPr="00E71084" w:rsidRDefault="00183D0F" w:rsidP="00306E5C">
            <w:pPr>
              <w:jc w:val="both"/>
              <w:rPr>
                <w:rFonts w:ascii="Verdana" w:hAnsi="Verdana" w:cs="Arial"/>
                <w:color w:val="000000"/>
                <w:sz w:val="18"/>
                <w:szCs w:val="18"/>
              </w:rPr>
            </w:pPr>
          </w:p>
        </w:t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(OEP 3) Objetivo Estratégico Parcial 3 Promover actividades de extensión y proyección social en beneficio de la comunidad del entorno, así como conservar, acrecentar y difundir nuestra cultura y sus diversas manifestaciones con participación de la comunidad universitaria.</w:t>
            </w:r>
          </w:p>
        </w:t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 xml:space="preserve">(OEE 5) Objetivo Estratégico específico 5 </w:t>
            </w:r>
            <w:r w:rsidRPr="00A819F0">
              <w:rPr>
                <w:rFonts w:ascii="Verdana" w:hAnsi="Verdana" w:cs="Arial"/>
                <w:color w:val="000000"/>
                <w:sz w:val="16"/>
                <w:szCs w:val="16"/>
                <w:lang w:val="es-ES_tradnl" w:eastAsia="es-MX"/>
              </w:rPr>
              <w:t>Fomentar la extensión y proyección social unificando y planificando actividades que respondan a las demandas de la comunidad.</w:t>
            </w:r>
          </w:p>
        </w:tc>
        <w:tc>
          <w:tcPr>
            <w:tcW w:w="3536" w:type="dxa"/>
          </w:tcPr>
          <w:p w:rsidR="00183D0F" w:rsidRPr="00A819F0" w:rsidRDefault="00183D0F" w:rsidP="00FC1A6A">
            <w:pPr>
              <w:numPr>
                <w:ilvl w:val="0"/>
                <w:numId w:val="19"/>
              </w:numPr>
              <w:ind w:left="307"/>
              <w:jc w:val="both"/>
              <w:rPr>
                <w:rFonts w:ascii="Verdana" w:hAnsi="Verdana" w:cs="Arial"/>
                <w:color w:val="000000"/>
                <w:sz w:val="16"/>
                <w:szCs w:val="16"/>
              </w:rPr>
            </w:pPr>
            <w:r w:rsidRPr="00A819F0">
              <w:rPr>
                <w:rFonts w:ascii="Verdana" w:hAnsi="Verdana" w:cs="Arial"/>
                <w:color w:val="000000"/>
                <w:sz w:val="16"/>
                <w:szCs w:val="16"/>
              </w:rPr>
              <w:t>Ejecutar y difundir actividades de extensión universitaria y proyección social.</w:t>
            </w:r>
          </w:p>
        </w:tc>
      </w:tr>
      <w:tr w:rsidR="00183D0F" w:rsidRPr="00E71084" w:rsidTr="00306E5C">
        <w:tc>
          <w:tcPr>
            <w:tcW w:w="3536" w:type="dxa"/>
          </w:tcPr>
          <w:p w:rsidR="00183D0F" w:rsidRPr="00E71084" w:rsidRDefault="00183D0F" w:rsidP="00306E5C">
            <w:pPr>
              <w:jc w:val="both"/>
              <w:rPr>
                <w:rFonts w:ascii="Verdana" w:hAnsi="Verdana" w:cs="Arial"/>
                <w:color w:val="000000"/>
                <w:sz w:val="18"/>
                <w:szCs w:val="18"/>
              </w:rPr>
            </w:pPr>
          </w:p>
        </w:t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(OEP 5)</w:t>
            </w:r>
            <w:r>
              <w:rPr>
                <w:rFonts w:ascii="Verdana" w:hAnsi="Verdana" w:cs="Arial"/>
                <w:color w:val="000000"/>
                <w:sz w:val="16"/>
                <w:szCs w:val="16"/>
              </w:rPr>
              <w:t xml:space="preserve"> Objetivo Estratégico Parcial 5</w:t>
            </w:r>
          </w:p>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Planificar, diseñar y consolidar los espacios físicos y ambientales de servicio común como soporte de infraestructura y equipamiento que posibilite el desarrollo de las actividades académicas y administrativas en áreas y ambientes de calidad, acorde al plan regulador de la UNP.</w:t>
            </w:r>
          </w:p>
        </w:tc>
        <w:tc>
          <w:tcPr>
            <w:tcW w:w="3536" w:type="dxa"/>
          </w:tcPr>
          <w:p w:rsidR="00183D0F" w:rsidRPr="00A819F0" w:rsidRDefault="00183D0F" w:rsidP="00306E5C">
            <w:pPr>
              <w:jc w:val="both"/>
              <w:rPr>
                <w:rFonts w:ascii="Verdana" w:hAnsi="Verdana" w:cs="Arial"/>
                <w:color w:val="000000"/>
                <w:sz w:val="16"/>
                <w:szCs w:val="16"/>
                <w:lang w:val="es-ES_tradnl" w:eastAsia="es-MX"/>
              </w:rPr>
            </w:pPr>
            <w:r w:rsidRPr="00A819F0">
              <w:rPr>
                <w:rFonts w:ascii="Verdana" w:hAnsi="Verdana" w:cs="Arial"/>
                <w:color w:val="000000"/>
                <w:sz w:val="16"/>
                <w:szCs w:val="16"/>
              </w:rPr>
              <w:t xml:space="preserve">(OEE 6) Objetivo Estratégico específico 6 </w:t>
            </w:r>
            <w:r w:rsidRPr="00A819F0">
              <w:rPr>
                <w:rFonts w:ascii="Verdana" w:hAnsi="Verdana" w:cs="Arial"/>
                <w:color w:val="000000"/>
                <w:sz w:val="16"/>
                <w:szCs w:val="16"/>
                <w:lang w:val="es-ES_tradnl" w:eastAsia="es-MX"/>
              </w:rPr>
              <w:t xml:space="preserve">Dotar de </w:t>
            </w:r>
            <w:r w:rsidRPr="00A819F0">
              <w:rPr>
                <w:rFonts w:ascii="Verdana" w:hAnsi="Verdana" w:cs="Arial"/>
                <w:color w:val="000000"/>
                <w:sz w:val="16"/>
                <w:szCs w:val="16"/>
              </w:rPr>
              <w:t>infraestructura de apoyo a la enseñanza, investigación y gestión administrativa, asegurando el cumplimiento de las normas y estándares establecidos en los procesos de construcción, así como su equipamiento</w:t>
            </w:r>
            <w:r w:rsidRPr="00A819F0">
              <w:rPr>
                <w:rFonts w:ascii="Verdana" w:hAnsi="Verdana" w:cs="Arial"/>
                <w:color w:val="000000"/>
                <w:sz w:val="16"/>
                <w:szCs w:val="16"/>
                <w:lang w:val="es-ES_tradnl" w:eastAsia="es-MX"/>
              </w:rPr>
              <w:t xml:space="preserve"> que potencie la didáctica educativa y preservando el medio ambiente.</w:t>
            </w:r>
          </w:p>
        </w:tc>
        <w:tc>
          <w:tcPr>
            <w:tcW w:w="3536" w:type="dxa"/>
          </w:tcPr>
          <w:p w:rsidR="00183D0F" w:rsidRPr="00A819F0" w:rsidRDefault="00183D0F" w:rsidP="00FC1A6A">
            <w:pPr>
              <w:numPr>
                <w:ilvl w:val="0"/>
                <w:numId w:val="19"/>
              </w:numPr>
              <w:ind w:left="307"/>
              <w:jc w:val="both"/>
              <w:rPr>
                <w:rFonts w:ascii="Verdana" w:hAnsi="Verdana" w:cs="Arial"/>
                <w:color w:val="000000"/>
                <w:sz w:val="16"/>
                <w:szCs w:val="16"/>
              </w:rPr>
            </w:pPr>
            <w:r w:rsidRPr="00A819F0">
              <w:rPr>
                <w:rFonts w:ascii="Verdana" w:hAnsi="Verdana" w:cs="Arial"/>
                <w:color w:val="000000"/>
                <w:sz w:val="16"/>
                <w:szCs w:val="16"/>
              </w:rPr>
              <w:t>Impulsar la construcción del pabellón académico y administrativo de la FCCSSE.</w:t>
            </w:r>
          </w:p>
          <w:p w:rsidR="00183D0F" w:rsidRPr="00A819F0" w:rsidRDefault="00183D0F" w:rsidP="00FC1A6A">
            <w:pPr>
              <w:numPr>
                <w:ilvl w:val="0"/>
                <w:numId w:val="19"/>
              </w:numPr>
              <w:ind w:left="307"/>
              <w:jc w:val="both"/>
              <w:rPr>
                <w:rFonts w:ascii="Verdana" w:hAnsi="Verdana" w:cs="Arial"/>
                <w:color w:val="000000"/>
                <w:sz w:val="16"/>
                <w:szCs w:val="16"/>
              </w:rPr>
            </w:pPr>
            <w:r w:rsidRPr="00A819F0">
              <w:rPr>
                <w:rFonts w:ascii="Verdana" w:hAnsi="Verdana" w:cs="Arial"/>
                <w:color w:val="000000"/>
                <w:sz w:val="16"/>
                <w:szCs w:val="16"/>
              </w:rPr>
              <w:t>Apoyar la implementación de dos aulas multifuncionales para las actividades académicas de la Escuela Profesional.</w:t>
            </w:r>
          </w:p>
          <w:p w:rsidR="00183D0F" w:rsidRPr="00A819F0" w:rsidRDefault="00183D0F" w:rsidP="00FC1A6A">
            <w:pPr>
              <w:numPr>
                <w:ilvl w:val="0"/>
                <w:numId w:val="19"/>
              </w:numPr>
              <w:ind w:left="307"/>
              <w:jc w:val="both"/>
              <w:rPr>
                <w:rFonts w:ascii="Verdana" w:hAnsi="Verdana" w:cs="Arial"/>
                <w:color w:val="000000"/>
                <w:sz w:val="16"/>
                <w:szCs w:val="16"/>
              </w:rPr>
            </w:pPr>
            <w:r w:rsidRPr="00A819F0">
              <w:rPr>
                <w:rFonts w:ascii="Verdana" w:hAnsi="Verdana" w:cs="Arial"/>
                <w:color w:val="000000"/>
                <w:sz w:val="16"/>
                <w:szCs w:val="16"/>
              </w:rPr>
              <w:t>Gestionar el mantenimiento de la infraestructura y de los equipos existentes, para los alumnos y profesores.</w:t>
            </w:r>
          </w:p>
        </w:tc>
      </w:tr>
      <w:tr w:rsidR="00183D0F" w:rsidRPr="00A819F0" w:rsidTr="00306E5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lastRenderedPageBreak/>
              <w:t>(OEG2) Objetivo Estratégico General 2 Brindar servicios de calidad en asistencia social a la comunidad universitaria</w:t>
            </w:r>
          </w:p>
        </w:t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(OEP 6) Objet</w:t>
            </w:r>
            <w:r>
              <w:rPr>
                <w:rFonts w:ascii="Verdana" w:hAnsi="Verdana" w:cs="Arial"/>
                <w:color w:val="000000"/>
                <w:sz w:val="16"/>
                <w:szCs w:val="16"/>
              </w:rPr>
              <w:t>ivo Estratégico Parcial 6</w:t>
            </w:r>
          </w:p>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Atender a la población universitaria con servicios de asistencia social acorde a las posibilidades y recursos de la institución.</w:t>
            </w:r>
            <w:r w:rsidRPr="00A819F0">
              <w:rPr>
                <w:rFonts w:ascii="Verdana" w:hAnsi="Verdana"/>
                <w:noProof/>
                <w:sz w:val="16"/>
                <w:szCs w:val="16"/>
                <w:lang w:val="es-PE" w:eastAsia="es-PE"/>
              </w:rPr>
              <w:t xml:space="preserve"> </w:t>
            </w:r>
          </w:p>
        </w:tc>
        <w:tc>
          <w:tcPr>
            <w:tcW w:w="3536" w:type="dxa"/>
          </w:tcPr>
          <w:p w:rsidR="00183D0F" w:rsidRPr="00A819F0" w:rsidRDefault="00183D0F" w:rsidP="00306E5C">
            <w:pPr>
              <w:jc w:val="both"/>
              <w:rPr>
                <w:rFonts w:ascii="Verdana" w:hAnsi="Verdana" w:cs="Arial"/>
                <w:color w:val="000000"/>
                <w:sz w:val="16"/>
                <w:szCs w:val="16"/>
                <w:lang w:val="es-ES_tradnl" w:eastAsia="es-MX"/>
              </w:rPr>
            </w:pPr>
            <w:r w:rsidRPr="00A819F0">
              <w:rPr>
                <w:rFonts w:ascii="Verdana" w:hAnsi="Verdana" w:cs="Arial"/>
                <w:color w:val="000000"/>
                <w:sz w:val="16"/>
                <w:szCs w:val="16"/>
              </w:rPr>
              <w:t>(OEE 7) Objetivo Estratégico específico 7 Servicios a la comunidad universitaria)</w:t>
            </w:r>
          </w:p>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lang w:val="es-ES_tradnl" w:eastAsia="es-MX"/>
              </w:rPr>
              <w:t xml:space="preserve">Proporcionar a los estudiantes </w:t>
            </w:r>
            <w:r w:rsidRPr="00A819F0">
              <w:rPr>
                <w:rFonts w:ascii="Verdana" w:hAnsi="Verdana" w:cs="Arial"/>
                <w:color w:val="000000"/>
                <w:sz w:val="16"/>
                <w:szCs w:val="16"/>
                <w:lang w:eastAsia="es-MX"/>
              </w:rPr>
              <w:t>ayuda financiera, como retribución a sus servicios prestados para el desarrollo de actividades de apoyo académico y administrativo (ayudantía de cátedra y bolsas de trabajo),</w:t>
            </w:r>
            <w:r w:rsidRPr="00A819F0">
              <w:rPr>
                <w:rFonts w:ascii="Verdana" w:hAnsi="Verdana" w:cs="Arial"/>
                <w:color w:val="000000"/>
                <w:sz w:val="16"/>
                <w:szCs w:val="16"/>
                <w:lang w:val="es-ES_tradnl" w:eastAsia="es-MX"/>
              </w:rPr>
              <w:t xml:space="preserve"> asegurar el desarrollo del servicio de comedor universitario a los alumnos de escasos recursos económicos y garantizado rendimiento académico.</w:t>
            </w:r>
          </w:p>
        </w:tc>
        <w:tc>
          <w:tcPr>
            <w:tcW w:w="3536" w:type="dxa"/>
          </w:tcPr>
          <w:p w:rsidR="00183D0F" w:rsidRPr="00A819F0" w:rsidRDefault="00183D0F" w:rsidP="00306E5C">
            <w:pPr>
              <w:ind w:left="307"/>
              <w:jc w:val="both"/>
              <w:rPr>
                <w:rFonts w:ascii="Verdana" w:hAnsi="Verdana" w:cs="Arial"/>
                <w:color w:val="000000"/>
                <w:sz w:val="16"/>
                <w:szCs w:val="16"/>
              </w:rPr>
            </w:pPr>
          </w:p>
          <w:p w:rsidR="00183D0F" w:rsidRPr="00A819F0" w:rsidRDefault="00183D0F" w:rsidP="00FC1A6A">
            <w:pPr>
              <w:numPr>
                <w:ilvl w:val="0"/>
                <w:numId w:val="19"/>
              </w:numPr>
              <w:ind w:left="307"/>
              <w:jc w:val="both"/>
              <w:rPr>
                <w:rFonts w:ascii="Verdana" w:hAnsi="Verdana" w:cs="Arial"/>
                <w:color w:val="000000"/>
                <w:sz w:val="16"/>
                <w:szCs w:val="16"/>
              </w:rPr>
            </w:pPr>
            <w:r w:rsidRPr="00A819F0">
              <w:rPr>
                <w:rFonts w:ascii="Verdana" w:hAnsi="Verdana" w:cs="Arial"/>
                <w:color w:val="000000"/>
                <w:sz w:val="16"/>
                <w:szCs w:val="16"/>
              </w:rPr>
              <w:t>Incentivar la autorización de bolsas de trabajo y ayudantías.</w:t>
            </w:r>
          </w:p>
        </w:tc>
      </w:tr>
      <w:tr w:rsidR="00183D0F" w:rsidRPr="00A819F0" w:rsidTr="00306E5C">
        <w:tc>
          <w:tcPr>
            <w:tcW w:w="3536" w:type="dxa"/>
          </w:tcPr>
          <w:p w:rsidR="00183D0F" w:rsidRPr="00A819F0" w:rsidRDefault="00183D0F" w:rsidP="00306E5C">
            <w:pPr>
              <w:jc w:val="both"/>
              <w:rPr>
                <w:rFonts w:ascii="Verdana" w:hAnsi="Verdana" w:cs="Arial"/>
                <w:color w:val="000000"/>
                <w:sz w:val="16"/>
                <w:szCs w:val="16"/>
              </w:rPr>
            </w:pPr>
            <w:r w:rsidRPr="00A819F0">
              <w:rPr>
                <w:rFonts w:ascii="Verdana" w:hAnsi="Verdana"/>
                <w:b/>
                <w:bCs/>
                <w:sz w:val="16"/>
                <w:szCs w:val="16"/>
              </w:rPr>
              <w:t xml:space="preserve">Objetivo Estratégico General 4 </w:t>
            </w:r>
            <w:r w:rsidRPr="00A819F0">
              <w:rPr>
                <w:rFonts w:ascii="Verdana" w:hAnsi="Verdana"/>
                <w:sz w:val="16"/>
                <w:szCs w:val="16"/>
              </w:rPr>
              <w:t>(OEG 4): Mejorar la gestión institucional que conduce la Alta Dirección; promover el desempeño de sus funcionarios y trabajadores, según sus valores, condiciones de liderazgo para dirigir, administrar la institución; brindar acciones de asesoramiento jurídico y ejecutar acciones de control y supervisión.</w:t>
            </w:r>
          </w:p>
        </w:tc>
        <w:tc>
          <w:tcPr>
            <w:tcW w:w="3536" w:type="dxa"/>
          </w:tcPr>
          <w:p w:rsidR="00183D0F" w:rsidRPr="00A819F0" w:rsidRDefault="00183D0F" w:rsidP="00306E5C">
            <w:pPr>
              <w:pStyle w:val="Sangra2detindependiente"/>
              <w:spacing w:after="0" w:line="240" w:lineRule="auto"/>
              <w:ind w:left="0"/>
              <w:jc w:val="both"/>
              <w:rPr>
                <w:rFonts w:ascii="Verdana" w:hAnsi="Verdana"/>
                <w:sz w:val="16"/>
                <w:szCs w:val="16"/>
              </w:rPr>
            </w:pPr>
            <w:r w:rsidRPr="00A819F0">
              <w:rPr>
                <w:rFonts w:ascii="Verdana" w:hAnsi="Verdana"/>
                <w:b/>
                <w:bCs/>
                <w:sz w:val="16"/>
                <w:szCs w:val="16"/>
              </w:rPr>
              <w:t>Objetivo Estratégico Parcial 9</w:t>
            </w:r>
          </w:p>
          <w:p w:rsidR="00183D0F" w:rsidRPr="00A819F0" w:rsidRDefault="00183D0F" w:rsidP="00306E5C">
            <w:pPr>
              <w:pStyle w:val="Sangra2detindependiente"/>
              <w:spacing w:after="0" w:line="240" w:lineRule="auto"/>
              <w:ind w:left="0"/>
              <w:jc w:val="both"/>
              <w:rPr>
                <w:rFonts w:ascii="Verdana" w:hAnsi="Verdana" w:cs="Arial"/>
                <w:color w:val="000000"/>
                <w:sz w:val="16"/>
                <w:szCs w:val="16"/>
              </w:rPr>
            </w:pPr>
            <w:r w:rsidRPr="00A819F0">
              <w:rPr>
                <w:rFonts w:ascii="Verdana" w:hAnsi="Verdana"/>
                <w:sz w:val="16"/>
                <w:szCs w:val="16"/>
              </w:rPr>
              <w:t>Garantizar que las estructuras y procedimientos coadyuven al funcionamiento organizacional tendiente a la modernización y eficiencia en la gestión administrativa universitaria; brindar asesoramiento jurídico y ejecutar acciones Control y Auditoría.</w:t>
            </w:r>
          </w:p>
        </w:tc>
        <w:tc>
          <w:tcPr>
            <w:tcW w:w="3536" w:type="dxa"/>
          </w:tcPr>
          <w:p w:rsidR="00183D0F" w:rsidRDefault="00183D0F" w:rsidP="00306E5C">
            <w:pPr>
              <w:jc w:val="both"/>
              <w:rPr>
                <w:rFonts w:ascii="Verdana" w:hAnsi="Verdana" w:cs="Arial"/>
                <w:color w:val="000000"/>
                <w:sz w:val="16"/>
                <w:szCs w:val="16"/>
              </w:rPr>
            </w:pPr>
            <w:r w:rsidRPr="00A819F0">
              <w:rPr>
                <w:rFonts w:ascii="Verdana" w:hAnsi="Verdana" w:cs="Arial"/>
                <w:color w:val="000000"/>
                <w:sz w:val="16"/>
                <w:szCs w:val="16"/>
              </w:rPr>
              <w:t>(OEE 12) Obj</w:t>
            </w:r>
            <w:r>
              <w:rPr>
                <w:rFonts w:ascii="Verdana" w:hAnsi="Verdana" w:cs="Arial"/>
                <w:color w:val="000000"/>
                <w:sz w:val="16"/>
                <w:szCs w:val="16"/>
              </w:rPr>
              <w:t>etivo Estratégico específico 12</w:t>
            </w:r>
          </w:p>
          <w:p w:rsidR="00183D0F" w:rsidRPr="00A819F0" w:rsidRDefault="00183D0F" w:rsidP="00306E5C">
            <w:pPr>
              <w:jc w:val="both"/>
              <w:rPr>
                <w:rFonts w:ascii="Verdana" w:hAnsi="Verdana" w:cs="Arial"/>
                <w:color w:val="000000"/>
                <w:sz w:val="16"/>
                <w:szCs w:val="16"/>
              </w:rPr>
            </w:pPr>
            <w:r w:rsidRPr="00A819F0">
              <w:rPr>
                <w:rFonts w:ascii="Verdana" w:hAnsi="Verdana" w:cs="Arial"/>
                <w:color w:val="000000"/>
                <w:sz w:val="16"/>
                <w:szCs w:val="16"/>
              </w:rPr>
              <w:t>Adecuar la estructura organizacional e implementar técnicas en los procedimientos administrativos con énfasis en la coordinación e identificación institucional.</w:t>
            </w:r>
          </w:p>
        </w:tc>
        <w:tc>
          <w:tcPr>
            <w:tcW w:w="3536" w:type="dxa"/>
          </w:tcPr>
          <w:p w:rsidR="00183D0F" w:rsidRPr="00A819F0" w:rsidRDefault="00183D0F" w:rsidP="00FC1A6A">
            <w:pPr>
              <w:numPr>
                <w:ilvl w:val="0"/>
                <w:numId w:val="19"/>
              </w:numPr>
              <w:ind w:left="360"/>
              <w:jc w:val="both"/>
              <w:rPr>
                <w:rFonts w:ascii="Verdana" w:hAnsi="Verdana" w:cs="Arial"/>
                <w:color w:val="000000"/>
                <w:sz w:val="16"/>
                <w:szCs w:val="16"/>
              </w:rPr>
            </w:pPr>
            <w:r w:rsidRPr="00A819F0">
              <w:rPr>
                <w:rFonts w:ascii="Verdana" w:hAnsi="Verdana" w:cs="Arial"/>
                <w:color w:val="000000"/>
                <w:sz w:val="16"/>
                <w:szCs w:val="16"/>
              </w:rPr>
              <w:t>Implementar la Escuela Profesional Lengua y Literatura.</w:t>
            </w:r>
          </w:p>
          <w:p w:rsidR="00183D0F" w:rsidRPr="00A819F0" w:rsidRDefault="00183D0F" w:rsidP="00FC1A6A">
            <w:pPr>
              <w:numPr>
                <w:ilvl w:val="0"/>
                <w:numId w:val="19"/>
              </w:numPr>
              <w:ind w:left="360"/>
              <w:jc w:val="both"/>
              <w:rPr>
                <w:rFonts w:ascii="Verdana" w:hAnsi="Verdana" w:cs="Arial"/>
                <w:color w:val="000000"/>
                <w:sz w:val="16"/>
                <w:szCs w:val="16"/>
              </w:rPr>
            </w:pPr>
            <w:r w:rsidRPr="00A819F0">
              <w:rPr>
                <w:rFonts w:ascii="Verdana" w:hAnsi="Verdana" w:cs="Arial"/>
                <w:color w:val="000000"/>
                <w:sz w:val="16"/>
                <w:szCs w:val="16"/>
              </w:rPr>
              <w:t>Reformular y actualizar los documentos de gestión académica y administrativa: reglamentos, manuales y normas.</w:t>
            </w:r>
          </w:p>
          <w:p w:rsidR="00183D0F" w:rsidRPr="00A819F0" w:rsidRDefault="00183D0F" w:rsidP="00FC1A6A">
            <w:pPr>
              <w:numPr>
                <w:ilvl w:val="0"/>
                <w:numId w:val="19"/>
              </w:numPr>
              <w:ind w:left="360"/>
              <w:jc w:val="both"/>
              <w:rPr>
                <w:rFonts w:ascii="Verdana" w:hAnsi="Verdana" w:cs="Arial"/>
                <w:color w:val="000000"/>
                <w:sz w:val="16"/>
                <w:szCs w:val="16"/>
              </w:rPr>
            </w:pPr>
            <w:r w:rsidRPr="00A819F0">
              <w:rPr>
                <w:rFonts w:ascii="Verdana" w:hAnsi="Verdana" w:cs="Arial"/>
                <w:color w:val="000000"/>
                <w:sz w:val="16"/>
                <w:szCs w:val="16"/>
              </w:rPr>
              <w:t>Diseñar el Plan en el que se fortalecen los ejes de Literatura y Lingüística.</w:t>
            </w:r>
          </w:p>
        </w:tc>
      </w:tr>
    </w:tbl>
    <w:p w:rsidR="00183D0F" w:rsidRPr="00E71084" w:rsidRDefault="00183D0F" w:rsidP="00183D0F">
      <w:pPr>
        <w:jc w:val="both"/>
        <w:rPr>
          <w:rFonts w:ascii="Verdana" w:hAnsi="Verdana" w:cs="Arial"/>
          <w:color w:val="000000"/>
          <w:sz w:val="18"/>
          <w:szCs w:val="18"/>
        </w:rPr>
      </w:pPr>
    </w:p>
    <w:p w:rsidR="00183D0F" w:rsidRPr="00E71084" w:rsidRDefault="00183D0F" w:rsidP="00183D0F">
      <w:pPr>
        <w:jc w:val="both"/>
        <w:rPr>
          <w:rFonts w:ascii="Verdana" w:hAnsi="Verdana" w:cs="Arial"/>
          <w:color w:val="000000"/>
          <w:sz w:val="18"/>
          <w:szCs w:val="18"/>
        </w:rPr>
      </w:pPr>
      <w:r w:rsidRPr="00E71084">
        <w:rPr>
          <w:rFonts w:ascii="Verdana" w:hAnsi="Verdana" w:cs="Arial"/>
          <w:b/>
          <w:color w:val="000000"/>
          <w:sz w:val="18"/>
          <w:szCs w:val="18"/>
        </w:rPr>
        <w:br w:type="page"/>
      </w:r>
    </w:p>
    <w:p w:rsidR="00183D0F" w:rsidRPr="00E71084" w:rsidRDefault="00183D0F" w:rsidP="00183D0F">
      <w:pPr>
        <w:jc w:val="both"/>
        <w:rPr>
          <w:rFonts w:ascii="Verdana" w:hAnsi="Verdana" w:cs="Arial"/>
          <w:b/>
          <w:color w:val="000000"/>
          <w:sz w:val="18"/>
          <w:szCs w:val="18"/>
        </w:rPr>
      </w:pPr>
      <w:r w:rsidRPr="00E71084">
        <w:rPr>
          <w:rFonts w:ascii="Verdana" w:hAnsi="Verdana" w:cs="Arial"/>
          <w:b/>
          <w:color w:val="000000"/>
          <w:sz w:val="18"/>
          <w:szCs w:val="18"/>
        </w:rPr>
        <w:lastRenderedPageBreak/>
        <w:t>METAS Y ACTIVIDADES</w:t>
      </w:r>
    </w:p>
    <w:p w:rsidR="00183D0F" w:rsidRPr="00E71084" w:rsidRDefault="00183D0F" w:rsidP="00183D0F">
      <w:pPr>
        <w:jc w:val="both"/>
        <w:rPr>
          <w:rFonts w:ascii="Verdana" w:hAnsi="Verdana" w:cs="Arial"/>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110"/>
        <w:gridCol w:w="4964"/>
      </w:tblGrid>
      <w:tr w:rsidR="00183D0F" w:rsidRPr="00670B73" w:rsidTr="00306E5C">
        <w:tc>
          <w:tcPr>
            <w:tcW w:w="5070" w:type="dxa"/>
            <w:shd w:val="clear" w:color="auto" w:fill="auto"/>
          </w:tcPr>
          <w:p w:rsidR="00183D0F" w:rsidRPr="00670B73" w:rsidRDefault="00183D0F" w:rsidP="00306E5C">
            <w:pPr>
              <w:shd w:val="clear" w:color="auto" w:fill="CCFFFF"/>
              <w:jc w:val="center"/>
              <w:rPr>
                <w:rFonts w:ascii="Verdana" w:hAnsi="Verdana" w:cs="Arial"/>
                <w:b/>
                <w:color w:val="000000"/>
                <w:sz w:val="16"/>
                <w:szCs w:val="16"/>
              </w:rPr>
            </w:pPr>
            <w:r w:rsidRPr="00670B73">
              <w:rPr>
                <w:rFonts w:ascii="Verdana" w:hAnsi="Verdana" w:cs="Arial"/>
                <w:b/>
                <w:color w:val="000000"/>
                <w:sz w:val="16"/>
                <w:szCs w:val="16"/>
              </w:rPr>
              <w:t>OBJETIVO ESPECÍFICO</w:t>
            </w:r>
          </w:p>
        </w:tc>
        <w:tc>
          <w:tcPr>
            <w:tcW w:w="4110" w:type="dxa"/>
            <w:shd w:val="clear" w:color="auto" w:fill="auto"/>
          </w:tcPr>
          <w:p w:rsidR="00183D0F" w:rsidRPr="00670B73" w:rsidRDefault="00183D0F" w:rsidP="00306E5C">
            <w:pPr>
              <w:shd w:val="clear" w:color="auto" w:fill="CCFFFF"/>
              <w:jc w:val="center"/>
              <w:rPr>
                <w:rFonts w:ascii="Verdana" w:hAnsi="Verdana" w:cs="Arial"/>
                <w:b/>
                <w:color w:val="000000"/>
                <w:sz w:val="16"/>
                <w:szCs w:val="16"/>
              </w:rPr>
            </w:pPr>
            <w:r w:rsidRPr="00670B73">
              <w:rPr>
                <w:rFonts w:ascii="Verdana" w:hAnsi="Verdana" w:cs="Arial"/>
                <w:b/>
                <w:color w:val="000000"/>
                <w:sz w:val="16"/>
                <w:szCs w:val="16"/>
              </w:rPr>
              <w:t>METAS</w:t>
            </w:r>
          </w:p>
        </w:tc>
        <w:tc>
          <w:tcPr>
            <w:tcW w:w="4964" w:type="dxa"/>
            <w:shd w:val="clear" w:color="auto" w:fill="auto"/>
          </w:tcPr>
          <w:p w:rsidR="00183D0F" w:rsidRPr="00670B73" w:rsidRDefault="00183D0F" w:rsidP="00306E5C">
            <w:pPr>
              <w:shd w:val="clear" w:color="auto" w:fill="CCFFFF"/>
              <w:jc w:val="center"/>
              <w:rPr>
                <w:rFonts w:ascii="Verdana" w:hAnsi="Verdana" w:cs="Arial"/>
                <w:b/>
                <w:color w:val="000000"/>
                <w:sz w:val="16"/>
                <w:szCs w:val="16"/>
              </w:rPr>
            </w:pPr>
            <w:r w:rsidRPr="00670B73">
              <w:rPr>
                <w:rFonts w:ascii="Verdana" w:hAnsi="Verdana" w:cs="Arial"/>
                <w:b/>
                <w:color w:val="000000"/>
                <w:sz w:val="16"/>
                <w:szCs w:val="16"/>
              </w:rPr>
              <w:t>ACTIVIDADES</w:t>
            </w:r>
          </w:p>
        </w:tc>
      </w:tr>
      <w:tr w:rsidR="00183D0F" w:rsidRPr="00670B73" w:rsidTr="00306E5C">
        <w:trPr>
          <w:trHeight w:val="6287"/>
        </w:trPr>
        <w:tc>
          <w:tcPr>
            <w:tcW w:w="5070" w:type="dxa"/>
          </w:tcPr>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Determinar los requerimientos básicos para el funcionamiento de las actividades académicas y administrativas de la Escuela Profesional.</w:t>
            </w: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Determinar los requerimientos básicos para el funcionamiento de las actividades académicas y administrativas de la Escuela Profesional, en función de la autoevaluación.</w:t>
            </w:r>
          </w:p>
          <w:p w:rsidR="00183D0F" w:rsidRPr="00670B73" w:rsidRDefault="00183D0F" w:rsidP="00FC1A6A">
            <w:pPr>
              <w:numPr>
                <w:ilvl w:val="0"/>
                <w:numId w:val="19"/>
              </w:numPr>
              <w:ind w:left="307"/>
              <w:jc w:val="both"/>
              <w:rPr>
                <w:rFonts w:ascii="Verdana" w:hAnsi="Verdana" w:cs="Arial"/>
                <w:color w:val="000000"/>
                <w:sz w:val="16"/>
                <w:szCs w:val="16"/>
              </w:rPr>
            </w:pPr>
          </w:p>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Formular y ejecutar los planes de mejora que demanda el proceso de acreditación de la Escuela Profesional a corto plazo.</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Default="00183D0F" w:rsidP="00306E5C">
            <w:pPr>
              <w:jc w:val="both"/>
              <w:rPr>
                <w:rFonts w:ascii="Verdana" w:hAnsi="Verdana" w:cs="Arial"/>
                <w:color w:val="000000"/>
                <w:sz w:val="16"/>
                <w:szCs w:val="16"/>
              </w:rPr>
            </w:pPr>
          </w:p>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Promover la capacitación interuniversitaria de docentes y estudiantes a nivel nacional e internacional.</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Default="00183D0F" w:rsidP="00306E5C">
            <w:pPr>
              <w:jc w:val="both"/>
              <w:rPr>
                <w:rFonts w:ascii="Verdana" w:hAnsi="Verdana" w:cs="Arial"/>
                <w:color w:val="000000"/>
                <w:sz w:val="16"/>
                <w:szCs w:val="16"/>
              </w:rPr>
            </w:pPr>
          </w:p>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Normar la titulación promoviendo la investigación a través de tesis.</w:t>
            </w:r>
          </w:p>
          <w:p w:rsidR="00183D0F" w:rsidRPr="00670B73" w:rsidRDefault="00183D0F" w:rsidP="00306E5C">
            <w:pPr>
              <w:jc w:val="both"/>
              <w:rPr>
                <w:rFonts w:ascii="Verdana" w:hAnsi="Verdana" w:cs="Arial"/>
                <w:color w:val="000000"/>
                <w:sz w:val="16"/>
                <w:szCs w:val="16"/>
              </w:rPr>
            </w:pPr>
          </w:p>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Lograr la permanencia y culminación de estudios de los ingresantes a la carrera, en forma eficiente.</w:t>
            </w:r>
          </w:p>
        </w:tc>
        <w:tc>
          <w:tcPr>
            <w:tcW w:w="4110" w:type="dxa"/>
          </w:tcPr>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01 Cuadro de requerimiento</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01 Cuadro de requerimiento.</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Default="00183D0F" w:rsidP="00306E5C">
            <w:pPr>
              <w:jc w:val="both"/>
              <w:rPr>
                <w:rFonts w:ascii="Verdana" w:hAnsi="Verdana" w:cs="Arial"/>
                <w:color w:val="000000"/>
                <w:sz w:val="16"/>
                <w:szCs w:val="16"/>
              </w:rPr>
            </w:pPr>
          </w:p>
          <w:p w:rsidR="00183D0F"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Planes de mejora priorizados.</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Los docentes en su mayoría deben de asistir a capacitaciones nacionales e internacionales, las cuales deberán ser remuneradas de manera inmediata por la Universidad Nacional de Piura.</w:t>
            </w:r>
          </w:p>
          <w:p w:rsidR="00183D0F"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Establecer la investigación en la titulación para obtener el Título de Licenciado.</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Lograr la culminación de los estudios de los egresantes con apoyo de un tutor.</w:t>
            </w:r>
          </w:p>
        </w:tc>
        <w:tc>
          <w:tcPr>
            <w:tcW w:w="4964" w:type="dxa"/>
          </w:tcPr>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Solicitar un ambiente para el funcionamiento Administrativo de la Escuela Profesional.</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Solicitar una computadora.</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 xml:space="preserve">Solicitar 01 impresora multifuncional para la Dirección de la Escuela Profesional. </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Solicitar 01 equipo multimedia para la Dirección de la Escuela Profesional de Educación Inicial.</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 xml:space="preserve">Solicitar conexión INTERNET para la Oficina de la Escuela Profesional de Educación Inicial. </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 xml:space="preserve">Solicitar 02 Ventiladores para la Dirección de la Escuela Profesional de Educación Inicial. </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Solicitar 02 aulas multifuncionales para actividades de teatro.</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Solicitar 02 aulas para el desarrollo de actividades académicas.</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Implementación de 04 aulas para el desarrollo de actividades académicas.</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Elaboración e implementación del Proyecto Educativo de la Escuela Profesional de Lengua y Literatura</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Rediseño del Proyecto Curricular de la Escuela Profesional.</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Implementación del sistema de gestión de calidad de acuerdo al modelo de acreditación.</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Gestionar los documentos respectivos anticipadamente y disponer de un permiso el cual debe ser remunerado.</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 xml:space="preserve">Participar en eventos que permitan mejorar la calidad de los docentes. </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Comunicar a los docentes de la línea de investigación universitaria a que exijan el cumplimiento del Anteproyecto de Tesis.</w:t>
            </w:r>
          </w:p>
          <w:p w:rsidR="00183D0F" w:rsidRPr="00670B73" w:rsidRDefault="00183D0F" w:rsidP="00FC1A6A">
            <w:pPr>
              <w:numPr>
                <w:ilvl w:val="0"/>
                <w:numId w:val="20"/>
              </w:numPr>
              <w:ind w:left="360"/>
              <w:jc w:val="both"/>
              <w:rPr>
                <w:rFonts w:ascii="Verdana" w:hAnsi="Verdana" w:cs="Arial"/>
                <w:color w:val="000000"/>
                <w:sz w:val="16"/>
                <w:szCs w:val="16"/>
              </w:rPr>
            </w:pPr>
            <w:r w:rsidRPr="00670B73">
              <w:rPr>
                <w:rFonts w:ascii="Verdana" w:hAnsi="Verdana" w:cs="Arial"/>
                <w:color w:val="000000"/>
                <w:sz w:val="16"/>
                <w:szCs w:val="16"/>
              </w:rPr>
              <w:t>Establecer un Programa de Tutoría para que apoye de manera permanente a los estudiantes.</w:t>
            </w:r>
          </w:p>
        </w:tc>
      </w:tr>
      <w:tr w:rsidR="00183D0F" w:rsidRPr="00670B73" w:rsidTr="00306E5C">
        <w:tc>
          <w:tcPr>
            <w:tcW w:w="5070" w:type="dxa"/>
          </w:tcPr>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Impulsar la investigación y la producción intelectual de docentes y alumnos.</w:t>
            </w:r>
          </w:p>
        </w:tc>
        <w:tc>
          <w:tcPr>
            <w:tcW w:w="4110" w:type="dxa"/>
          </w:tcPr>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La investigación debe darse de manera permanente así mismo como la producción de textos.</w:t>
            </w:r>
          </w:p>
        </w:tc>
        <w:tc>
          <w:tcPr>
            <w:tcW w:w="4964" w:type="dxa"/>
          </w:tcPr>
          <w:p w:rsidR="00183D0F" w:rsidRPr="00670B73" w:rsidRDefault="00183D0F" w:rsidP="00FC1A6A">
            <w:pPr>
              <w:numPr>
                <w:ilvl w:val="0"/>
                <w:numId w:val="19"/>
              </w:numPr>
              <w:ind w:left="360"/>
              <w:jc w:val="both"/>
              <w:rPr>
                <w:rFonts w:ascii="Verdana" w:hAnsi="Verdana" w:cs="Arial"/>
                <w:color w:val="000000"/>
                <w:sz w:val="16"/>
                <w:szCs w:val="16"/>
              </w:rPr>
            </w:pPr>
            <w:r w:rsidRPr="00670B73">
              <w:rPr>
                <w:rFonts w:ascii="Verdana" w:hAnsi="Verdana" w:cs="Arial"/>
                <w:color w:val="000000"/>
                <w:sz w:val="16"/>
                <w:szCs w:val="16"/>
              </w:rPr>
              <w:t>Establecer la investigación universitaria como obligatoria para todos los alumnos de la FCCSSE.</w:t>
            </w:r>
          </w:p>
          <w:p w:rsidR="00183D0F" w:rsidRPr="00670B73" w:rsidRDefault="00183D0F" w:rsidP="00306E5C">
            <w:pPr>
              <w:ind w:left="360"/>
              <w:jc w:val="both"/>
              <w:rPr>
                <w:rFonts w:ascii="Verdana" w:hAnsi="Verdana" w:cs="Arial"/>
                <w:color w:val="000000"/>
                <w:sz w:val="16"/>
                <w:szCs w:val="16"/>
              </w:rPr>
            </w:pPr>
          </w:p>
        </w:tc>
      </w:tr>
      <w:tr w:rsidR="00183D0F" w:rsidRPr="00670B73" w:rsidTr="00306E5C">
        <w:trPr>
          <w:trHeight w:val="1215"/>
        </w:trPr>
        <w:tc>
          <w:tcPr>
            <w:tcW w:w="5070" w:type="dxa"/>
          </w:tcPr>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Ejecutar y difundir actividades de extensión universitaria y proyección social.</w:t>
            </w:r>
          </w:p>
        </w:tc>
        <w:tc>
          <w:tcPr>
            <w:tcW w:w="4110" w:type="dxa"/>
          </w:tcPr>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Establecer un cronograma de actividades que se desarrollarán durante el año lectivo en Proyectos de extensión universitaria y proyección social.</w:t>
            </w:r>
          </w:p>
        </w:tc>
        <w:tc>
          <w:tcPr>
            <w:tcW w:w="4964" w:type="dxa"/>
          </w:tcPr>
          <w:p w:rsidR="00183D0F" w:rsidRPr="00670B73" w:rsidRDefault="00183D0F" w:rsidP="00FC1A6A">
            <w:pPr>
              <w:numPr>
                <w:ilvl w:val="0"/>
                <w:numId w:val="19"/>
              </w:numPr>
              <w:ind w:left="360"/>
              <w:jc w:val="both"/>
              <w:rPr>
                <w:rFonts w:ascii="Verdana" w:hAnsi="Verdana" w:cs="Arial"/>
                <w:color w:val="000000"/>
                <w:sz w:val="16"/>
                <w:szCs w:val="16"/>
              </w:rPr>
            </w:pPr>
            <w:r w:rsidRPr="00670B73">
              <w:rPr>
                <w:rFonts w:ascii="Verdana" w:hAnsi="Verdana" w:cs="Arial"/>
                <w:color w:val="000000"/>
                <w:sz w:val="16"/>
                <w:szCs w:val="16"/>
              </w:rPr>
              <w:t xml:space="preserve">Desarrollar y ejecutar Proyectos de extensión universitaria y proyección social en la sierra de Piura. </w:t>
            </w:r>
          </w:p>
          <w:p w:rsidR="00183D0F" w:rsidRPr="00670B73" w:rsidRDefault="00183D0F" w:rsidP="00FC1A6A">
            <w:pPr>
              <w:numPr>
                <w:ilvl w:val="0"/>
                <w:numId w:val="19"/>
              </w:numPr>
              <w:ind w:left="360"/>
              <w:jc w:val="both"/>
              <w:rPr>
                <w:rFonts w:ascii="Verdana" w:hAnsi="Verdana" w:cs="Arial"/>
                <w:color w:val="000000"/>
                <w:sz w:val="16"/>
                <w:szCs w:val="16"/>
              </w:rPr>
            </w:pPr>
            <w:r w:rsidRPr="00670B73">
              <w:rPr>
                <w:rFonts w:ascii="Verdana" w:hAnsi="Verdana" w:cs="Arial"/>
                <w:color w:val="000000"/>
                <w:sz w:val="16"/>
                <w:szCs w:val="16"/>
              </w:rPr>
              <w:t>Proponer la creación del circulo de estudios literarios de la escuela.</w:t>
            </w:r>
          </w:p>
          <w:p w:rsidR="00183D0F" w:rsidRPr="00670B73" w:rsidRDefault="00183D0F" w:rsidP="00FC1A6A">
            <w:pPr>
              <w:numPr>
                <w:ilvl w:val="0"/>
                <w:numId w:val="19"/>
              </w:numPr>
              <w:ind w:left="360"/>
              <w:jc w:val="both"/>
              <w:rPr>
                <w:rFonts w:ascii="Verdana" w:hAnsi="Verdana" w:cs="Arial"/>
                <w:color w:val="000000"/>
                <w:sz w:val="16"/>
                <w:szCs w:val="16"/>
              </w:rPr>
            </w:pPr>
            <w:r w:rsidRPr="00670B73">
              <w:rPr>
                <w:rFonts w:ascii="Verdana" w:hAnsi="Verdana" w:cs="Arial"/>
                <w:color w:val="000000"/>
                <w:sz w:val="16"/>
                <w:szCs w:val="16"/>
              </w:rPr>
              <w:t>Desarrollar coloquios u congresos entre estudiantes y profesores.</w:t>
            </w:r>
          </w:p>
        </w:tc>
      </w:tr>
      <w:tr w:rsidR="00183D0F" w:rsidRPr="00670B73" w:rsidTr="00306E5C">
        <w:tc>
          <w:tcPr>
            <w:tcW w:w="5070" w:type="dxa"/>
          </w:tcPr>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Impulsar la construcción del pabellón académico y administrativo de la FCCSSE.</w:t>
            </w:r>
          </w:p>
          <w:p w:rsidR="00183D0F" w:rsidRPr="00670B73" w:rsidRDefault="00183D0F" w:rsidP="00306E5C">
            <w:pPr>
              <w:ind w:left="307"/>
              <w:jc w:val="both"/>
              <w:rPr>
                <w:rFonts w:ascii="Verdana" w:hAnsi="Verdana" w:cs="Arial"/>
                <w:color w:val="000000"/>
                <w:sz w:val="16"/>
                <w:szCs w:val="16"/>
              </w:rPr>
            </w:pPr>
          </w:p>
          <w:p w:rsidR="00183D0F" w:rsidRPr="00670B73" w:rsidRDefault="00183D0F" w:rsidP="00306E5C">
            <w:pPr>
              <w:ind w:left="307"/>
              <w:jc w:val="both"/>
              <w:rPr>
                <w:rFonts w:ascii="Verdana" w:hAnsi="Verdana" w:cs="Arial"/>
                <w:color w:val="000000"/>
                <w:sz w:val="16"/>
                <w:szCs w:val="16"/>
              </w:rPr>
            </w:pPr>
          </w:p>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Apoyar la implementación de dos aulas multifuncionales para las actividades académicas de la Escuela Profesional.</w:t>
            </w:r>
          </w:p>
          <w:p w:rsidR="00183D0F" w:rsidRPr="00670B73" w:rsidRDefault="00183D0F" w:rsidP="00306E5C">
            <w:pPr>
              <w:ind w:left="307"/>
              <w:jc w:val="both"/>
              <w:rPr>
                <w:rFonts w:ascii="Verdana" w:hAnsi="Verdana" w:cs="Arial"/>
                <w:color w:val="000000"/>
                <w:sz w:val="16"/>
                <w:szCs w:val="16"/>
              </w:rPr>
            </w:pPr>
          </w:p>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Gestionar el mantenimiento de la infraestructura y de los equipos existentes, para los alumnos y profesores.</w:t>
            </w:r>
          </w:p>
        </w:tc>
        <w:tc>
          <w:tcPr>
            <w:tcW w:w="4110" w:type="dxa"/>
          </w:tcPr>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lastRenderedPageBreak/>
              <w:t>Contar con los ambientes respectivos para desarrollar una mejor calidad académica.</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Lograr la implementación de dos aulas multifuncionales.</w:t>
            </w:r>
          </w:p>
          <w:p w:rsidR="00183D0F" w:rsidRPr="00670B73" w:rsidRDefault="00183D0F" w:rsidP="00306E5C">
            <w:pPr>
              <w:jc w:val="both"/>
              <w:rPr>
                <w:rFonts w:ascii="Verdana" w:hAnsi="Verdana" w:cs="Arial"/>
                <w:color w:val="000000"/>
                <w:sz w:val="16"/>
                <w:szCs w:val="16"/>
              </w:rPr>
            </w:pPr>
          </w:p>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Lograr el mantenimiento de infraestructura y el buen uso de los equipos tecnológicos para que sean utilizados y mejorar la calidad educativa.</w:t>
            </w:r>
          </w:p>
        </w:tc>
        <w:tc>
          <w:tcPr>
            <w:tcW w:w="4964" w:type="dxa"/>
          </w:tcPr>
          <w:p w:rsidR="00183D0F" w:rsidRPr="00670B73" w:rsidRDefault="00183D0F" w:rsidP="00FC1A6A">
            <w:pPr>
              <w:numPr>
                <w:ilvl w:val="0"/>
                <w:numId w:val="19"/>
              </w:numPr>
              <w:ind w:left="357" w:hanging="357"/>
              <w:jc w:val="both"/>
              <w:rPr>
                <w:rFonts w:ascii="Verdana" w:hAnsi="Verdana" w:cs="Arial"/>
                <w:color w:val="000000"/>
                <w:sz w:val="16"/>
                <w:szCs w:val="16"/>
              </w:rPr>
            </w:pPr>
            <w:r w:rsidRPr="00670B73">
              <w:rPr>
                <w:rFonts w:ascii="Verdana" w:hAnsi="Verdana" w:cs="Arial"/>
                <w:color w:val="000000"/>
                <w:sz w:val="16"/>
                <w:szCs w:val="16"/>
              </w:rPr>
              <w:lastRenderedPageBreak/>
              <w:t>Elevar documentos donde se solicita la construcción de un pabellón administrativo y académico de la FCCSSE.</w:t>
            </w:r>
          </w:p>
          <w:p w:rsidR="00183D0F" w:rsidRPr="00670B73" w:rsidRDefault="00183D0F" w:rsidP="00306E5C">
            <w:pPr>
              <w:ind w:left="360"/>
              <w:jc w:val="both"/>
              <w:rPr>
                <w:rFonts w:ascii="Verdana" w:hAnsi="Verdana" w:cs="Arial"/>
                <w:color w:val="000000"/>
                <w:sz w:val="16"/>
                <w:szCs w:val="16"/>
              </w:rPr>
            </w:pPr>
          </w:p>
          <w:p w:rsidR="00183D0F" w:rsidRPr="00670B73" w:rsidRDefault="00183D0F" w:rsidP="00FC1A6A">
            <w:pPr>
              <w:numPr>
                <w:ilvl w:val="0"/>
                <w:numId w:val="19"/>
              </w:numPr>
              <w:ind w:left="360"/>
              <w:jc w:val="both"/>
              <w:rPr>
                <w:rFonts w:ascii="Verdana" w:hAnsi="Verdana" w:cs="Arial"/>
                <w:color w:val="000000"/>
                <w:sz w:val="16"/>
                <w:szCs w:val="16"/>
              </w:rPr>
            </w:pPr>
            <w:r w:rsidRPr="00670B73">
              <w:rPr>
                <w:rFonts w:ascii="Verdana" w:hAnsi="Verdana" w:cs="Arial"/>
                <w:color w:val="000000"/>
                <w:sz w:val="16"/>
                <w:szCs w:val="16"/>
              </w:rPr>
              <w:t>Establecer un programa rotativo de apoyo por las mismas alumnas para el mantenimiento y buen uso de los equipos t</w:t>
            </w:r>
            <w:r w:rsidRPr="00670B73">
              <w:rPr>
                <w:rFonts w:ascii="Verdana" w:hAnsi="Verdana" w:cs="Arial"/>
                <w:i/>
                <w:color w:val="000000"/>
                <w:sz w:val="16"/>
                <w:szCs w:val="16"/>
              </w:rPr>
              <w:t>ec</w:t>
            </w:r>
            <w:r w:rsidRPr="00670B73">
              <w:rPr>
                <w:rFonts w:ascii="Verdana" w:hAnsi="Verdana" w:cs="Arial"/>
                <w:color w:val="000000"/>
                <w:sz w:val="16"/>
                <w:szCs w:val="16"/>
              </w:rPr>
              <w:t>nológicos.</w:t>
            </w:r>
          </w:p>
        </w:tc>
      </w:tr>
      <w:tr w:rsidR="00183D0F" w:rsidRPr="00670B73" w:rsidTr="00306E5C">
        <w:tc>
          <w:tcPr>
            <w:tcW w:w="5070" w:type="dxa"/>
          </w:tcPr>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lastRenderedPageBreak/>
              <w:t>Incentivar la autorización de bolsas de trabajo y ayudantías.</w:t>
            </w:r>
          </w:p>
        </w:tc>
        <w:tc>
          <w:tcPr>
            <w:tcW w:w="4110" w:type="dxa"/>
          </w:tcPr>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Establecer de manera permanente la autorización de bolsas de trabajo y ayudantías de los alumnos destacados en su ponderado.</w:t>
            </w:r>
          </w:p>
        </w:tc>
        <w:tc>
          <w:tcPr>
            <w:tcW w:w="4964" w:type="dxa"/>
          </w:tcPr>
          <w:p w:rsidR="00183D0F" w:rsidRPr="00670B73" w:rsidRDefault="00183D0F" w:rsidP="00FC1A6A">
            <w:pPr>
              <w:numPr>
                <w:ilvl w:val="0"/>
                <w:numId w:val="19"/>
              </w:numPr>
              <w:ind w:left="360"/>
              <w:jc w:val="both"/>
              <w:rPr>
                <w:rFonts w:ascii="Verdana" w:hAnsi="Verdana" w:cs="Arial"/>
                <w:color w:val="000000"/>
                <w:sz w:val="16"/>
                <w:szCs w:val="16"/>
              </w:rPr>
            </w:pPr>
            <w:r w:rsidRPr="00670B73">
              <w:rPr>
                <w:rFonts w:ascii="Verdana" w:hAnsi="Verdana" w:cs="Arial"/>
                <w:color w:val="000000"/>
                <w:sz w:val="16"/>
                <w:szCs w:val="16"/>
              </w:rPr>
              <w:t>Establecer una Comisión para su evaluación respectiva.</w:t>
            </w:r>
          </w:p>
        </w:tc>
      </w:tr>
      <w:tr w:rsidR="00183D0F" w:rsidRPr="00670B73" w:rsidTr="00306E5C">
        <w:tc>
          <w:tcPr>
            <w:tcW w:w="5070" w:type="dxa"/>
          </w:tcPr>
          <w:p w:rsidR="00183D0F" w:rsidRPr="00670B73" w:rsidRDefault="00183D0F" w:rsidP="00FC1A6A">
            <w:pPr>
              <w:numPr>
                <w:ilvl w:val="0"/>
                <w:numId w:val="19"/>
              </w:numPr>
              <w:ind w:left="307"/>
              <w:jc w:val="both"/>
              <w:rPr>
                <w:rFonts w:ascii="Verdana" w:hAnsi="Verdana" w:cs="Arial"/>
                <w:color w:val="000000"/>
                <w:sz w:val="16"/>
                <w:szCs w:val="16"/>
              </w:rPr>
            </w:pPr>
            <w:r w:rsidRPr="00670B73">
              <w:rPr>
                <w:rFonts w:ascii="Verdana" w:hAnsi="Verdana" w:cs="Arial"/>
                <w:color w:val="000000"/>
                <w:sz w:val="16"/>
                <w:szCs w:val="16"/>
              </w:rPr>
              <w:t>Reformular y actualizar los documentos de gestión académica y administrativa: reglamentos, manuales y normas.</w:t>
            </w:r>
          </w:p>
        </w:tc>
        <w:tc>
          <w:tcPr>
            <w:tcW w:w="4110" w:type="dxa"/>
          </w:tcPr>
          <w:p w:rsidR="00183D0F" w:rsidRPr="00670B73" w:rsidRDefault="00183D0F" w:rsidP="00306E5C">
            <w:pPr>
              <w:jc w:val="both"/>
              <w:rPr>
                <w:rFonts w:ascii="Verdana" w:hAnsi="Verdana" w:cs="Arial"/>
                <w:color w:val="000000"/>
                <w:sz w:val="16"/>
                <w:szCs w:val="16"/>
              </w:rPr>
            </w:pPr>
            <w:r w:rsidRPr="00670B73">
              <w:rPr>
                <w:rFonts w:ascii="Verdana" w:hAnsi="Verdana" w:cs="Arial"/>
                <w:color w:val="000000"/>
                <w:sz w:val="16"/>
                <w:szCs w:val="16"/>
              </w:rPr>
              <w:t>Actualizar y diseñar documentos de gestión académica y administrativos como son: el Reglamento Interno, el Manual de Organización y Funciones, Normas, etc.</w:t>
            </w:r>
          </w:p>
        </w:tc>
        <w:tc>
          <w:tcPr>
            <w:tcW w:w="4964" w:type="dxa"/>
          </w:tcPr>
          <w:p w:rsidR="00183D0F" w:rsidRPr="00670B73" w:rsidRDefault="00183D0F" w:rsidP="00FC1A6A">
            <w:pPr>
              <w:numPr>
                <w:ilvl w:val="0"/>
                <w:numId w:val="19"/>
              </w:numPr>
              <w:ind w:left="360"/>
              <w:jc w:val="both"/>
              <w:rPr>
                <w:rFonts w:ascii="Verdana" w:hAnsi="Verdana" w:cs="Arial"/>
                <w:color w:val="000000"/>
                <w:sz w:val="16"/>
                <w:szCs w:val="16"/>
              </w:rPr>
            </w:pPr>
            <w:r w:rsidRPr="00670B73">
              <w:rPr>
                <w:rFonts w:ascii="Verdana" w:hAnsi="Verdana" w:cs="Arial"/>
                <w:color w:val="000000"/>
                <w:sz w:val="16"/>
                <w:szCs w:val="16"/>
              </w:rPr>
              <w:t>Actualizar los documentos de gestión académica y administrativa diseñados por la Escuela Profesional de Lengua y Literatura.</w:t>
            </w:r>
          </w:p>
        </w:tc>
      </w:tr>
    </w:tbl>
    <w:p w:rsidR="00183D0F" w:rsidRPr="00E71084" w:rsidRDefault="00183D0F" w:rsidP="00183D0F">
      <w:pPr>
        <w:jc w:val="both"/>
        <w:rPr>
          <w:rFonts w:ascii="Verdana" w:hAnsi="Verdana" w:cs="Arial"/>
          <w:color w:val="000000"/>
          <w:sz w:val="18"/>
          <w:szCs w:val="18"/>
        </w:rPr>
      </w:pPr>
    </w:p>
    <w:p w:rsidR="00183D0F" w:rsidRPr="00E71084" w:rsidRDefault="00183D0F" w:rsidP="00183D0F">
      <w:pPr>
        <w:jc w:val="both"/>
        <w:rPr>
          <w:rFonts w:ascii="Verdana" w:hAnsi="Verdana" w:cs="Arial"/>
          <w:b/>
          <w:color w:val="000000"/>
          <w:sz w:val="18"/>
          <w:szCs w:val="18"/>
        </w:rPr>
      </w:pPr>
      <w:r w:rsidRPr="00E71084">
        <w:rPr>
          <w:rFonts w:ascii="Verdana" w:hAnsi="Verdana" w:cs="Arial"/>
          <w:color w:val="000000"/>
          <w:sz w:val="18"/>
          <w:szCs w:val="18"/>
        </w:rPr>
        <w:br w:type="page"/>
      </w:r>
      <w:r w:rsidRPr="00E71084">
        <w:rPr>
          <w:rFonts w:ascii="Verdana" w:hAnsi="Verdana" w:cs="Arial"/>
          <w:b/>
          <w:color w:val="000000"/>
          <w:sz w:val="18"/>
          <w:szCs w:val="18"/>
        </w:rPr>
        <w:lastRenderedPageBreak/>
        <w:t>CRONOGRAMA DE ACTIVIDADES</w:t>
      </w: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7"/>
        <w:gridCol w:w="1114"/>
        <w:gridCol w:w="692"/>
        <w:gridCol w:w="963"/>
        <w:gridCol w:w="695"/>
        <w:gridCol w:w="684"/>
        <w:gridCol w:w="687"/>
        <w:gridCol w:w="687"/>
        <w:gridCol w:w="685"/>
        <w:gridCol w:w="702"/>
        <w:gridCol w:w="970"/>
        <w:gridCol w:w="757"/>
        <w:gridCol w:w="900"/>
        <w:gridCol w:w="950"/>
      </w:tblGrid>
      <w:tr w:rsidR="00183D0F" w:rsidRPr="00801A1C" w:rsidTr="00306E5C">
        <w:tc>
          <w:tcPr>
            <w:tcW w:w="4257" w:type="dxa"/>
            <w:tcBorders>
              <w:bottom w:val="single" w:sz="4" w:space="0" w:color="auto"/>
            </w:tcBorders>
            <w:shd w:val="clear" w:color="auto" w:fill="FFFFFF" w:themeFill="background1"/>
            <w:vAlign w:val="center"/>
          </w:tcPr>
          <w:p w:rsidR="00183D0F" w:rsidRPr="00801A1C" w:rsidRDefault="00183D0F" w:rsidP="00306E5C">
            <w:pPr>
              <w:jc w:val="center"/>
              <w:rPr>
                <w:rFonts w:ascii="Verdana" w:hAnsi="Verdana" w:cs="Arial"/>
                <w:b/>
                <w:color w:val="000000"/>
                <w:sz w:val="16"/>
                <w:szCs w:val="16"/>
              </w:rPr>
            </w:pPr>
            <w:r w:rsidRPr="00801A1C">
              <w:rPr>
                <w:rFonts w:ascii="Verdana" w:hAnsi="Verdana" w:cs="Arial"/>
                <w:b/>
                <w:color w:val="000000"/>
                <w:sz w:val="16"/>
                <w:szCs w:val="16"/>
              </w:rPr>
              <w:t>ACTIVIDADES</w:t>
            </w:r>
          </w:p>
        </w:tc>
        <w:tc>
          <w:tcPr>
            <w:tcW w:w="1114"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Diciembre 2012</w:t>
            </w:r>
          </w:p>
        </w:tc>
        <w:tc>
          <w:tcPr>
            <w:tcW w:w="692"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Enero 2013</w:t>
            </w:r>
          </w:p>
        </w:tc>
        <w:tc>
          <w:tcPr>
            <w:tcW w:w="963"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 xml:space="preserve">Febrero </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695"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Marzo 2013</w:t>
            </w:r>
          </w:p>
        </w:tc>
        <w:tc>
          <w:tcPr>
            <w:tcW w:w="684"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 xml:space="preserve">Abril </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687"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 xml:space="preserve">Mayo </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687"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Junio</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685"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 xml:space="preserve">Julio </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702"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 xml:space="preserve">Agosto </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970"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Setiembre</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757" w:type="dxa"/>
            <w:tcBorders>
              <w:bottom w:val="single" w:sz="4" w:space="0" w:color="auto"/>
            </w:tcBorders>
            <w:shd w:val="clear" w:color="auto" w:fill="FFFFFF" w:themeFill="background1"/>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 xml:space="preserve">Octubre </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900" w:type="dxa"/>
            <w:tcBorders>
              <w:bottom w:val="single" w:sz="4" w:space="0" w:color="auto"/>
            </w:tcBorders>
            <w:shd w:val="clear" w:color="auto" w:fill="CCFFFF"/>
            <w:vAlign w:val="center"/>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Noviemb.</w:t>
            </w:r>
          </w:p>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2013</w:t>
            </w:r>
          </w:p>
        </w:tc>
        <w:tc>
          <w:tcPr>
            <w:tcW w:w="950" w:type="dxa"/>
            <w:tcBorders>
              <w:bottom w:val="single" w:sz="4" w:space="0" w:color="auto"/>
            </w:tcBorders>
            <w:shd w:val="clear" w:color="auto" w:fill="CCFFFF"/>
          </w:tcPr>
          <w:p w:rsidR="00183D0F" w:rsidRPr="00801A1C" w:rsidRDefault="00183D0F" w:rsidP="00306E5C">
            <w:pPr>
              <w:ind w:left="-66" w:right="-110"/>
              <w:jc w:val="center"/>
              <w:rPr>
                <w:rFonts w:ascii="Verdana" w:hAnsi="Verdana" w:cs="Arial"/>
                <w:color w:val="000000"/>
                <w:sz w:val="16"/>
                <w:szCs w:val="16"/>
              </w:rPr>
            </w:pPr>
            <w:r w:rsidRPr="00801A1C">
              <w:rPr>
                <w:rFonts w:ascii="Verdana" w:hAnsi="Verdana" w:cs="Arial"/>
                <w:color w:val="000000"/>
                <w:sz w:val="16"/>
                <w:szCs w:val="16"/>
              </w:rPr>
              <w:t>Diciembre 2013</w:t>
            </w:r>
          </w:p>
        </w:tc>
      </w:tr>
      <w:tr w:rsidR="00183D0F" w:rsidRPr="00801A1C" w:rsidTr="00306E5C">
        <w:tc>
          <w:tcPr>
            <w:tcW w:w="4257" w:type="dxa"/>
            <w:tcBorders>
              <w:bottom w:val="nil"/>
            </w:tcBorders>
          </w:tcPr>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un ambiente para el funcionamiento Administrativo de la Escuela Profesional de Lengua y Literatura.</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una computadora.</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01 impresora multifuncional para la Direc</w:t>
            </w:r>
            <w:r>
              <w:rPr>
                <w:rFonts w:ascii="Verdana" w:hAnsi="Verdana" w:cs="Arial"/>
                <w:color w:val="000000"/>
                <w:sz w:val="16"/>
                <w:szCs w:val="16"/>
              </w:rPr>
              <w:t>ción de la Escuela Profesional.</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01 equipo multimedia para la Dirección de la Escuela Profesional de Lengua y Literatura.</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conexión INTERNET para la Oficina de la Escuela.</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02 Ventiladores para la Dirección de la Escuela Profesional de Lengua y Literatura.</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02 aulas multifuncionales para actividades de teatro.</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Solicitar 02 aulas para el desarrollo de actividades académicas.</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Implementación de 04 aulas para el desarrollo de actividades académicas.</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Elaboración e implementación del proyecto educativo de la Escuela Profesional de Lengua y Literatura.</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 xml:space="preserve">Rediseño del Proyecto Curricular de la Escuela Profesional de lengua y Literatura </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Implementar los cirulos de estudios literarios</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Implementación del sistema de gestión de calidad de acuerdo al modelo de acreditación.</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Gestionar los documentos respectivos anticipadamente y disponer de un permiso para asistir a las capacitaciones nacionales e internacionales el cual debe ser remunerado.</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Comunicar a los docentes de la línea de investigación universitaria a que exijan el cumplimiento del Anteproyecto de Tesis.</w:t>
            </w:r>
          </w:p>
          <w:p w:rsidR="00183D0F" w:rsidRPr="00801A1C" w:rsidRDefault="00183D0F" w:rsidP="00FC1A6A">
            <w:pPr>
              <w:numPr>
                <w:ilvl w:val="0"/>
                <w:numId w:val="20"/>
              </w:numPr>
              <w:ind w:left="360"/>
              <w:jc w:val="both"/>
              <w:rPr>
                <w:rFonts w:ascii="Verdana" w:hAnsi="Verdana" w:cs="Arial"/>
                <w:color w:val="000000"/>
                <w:sz w:val="16"/>
                <w:szCs w:val="16"/>
              </w:rPr>
            </w:pPr>
            <w:r w:rsidRPr="00801A1C">
              <w:rPr>
                <w:rFonts w:ascii="Verdana" w:hAnsi="Verdana" w:cs="Arial"/>
                <w:color w:val="000000"/>
                <w:sz w:val="16"/>
                <w:szCs w:val="16"/>
              </w:rPr>
              <w:t>Establecer un Programa de Tutoría para que apoye de manera permanente a los estudiantes en su Carrera Profesional.</w:t>
            </w:r>
          </w:p>
        </w:tc>
        <w:tc>
          <w:tcPr>
            <w:tcW w:w="1114" w:type="dxa"/>
            <w:tcBorders>
              <w:bottom w:val="nil"/>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rPr>
                <w:rFonts w:ascii="Verdana" w:hAnsi="Verdana" w:cs="Arial"/>
                <w:color w:val="000000"/>
                <w:sz w:val="16"/>
                <w:szCs w:val="16"/>
              </w:rPr>
            </w:pPr>
          </w:p>
        </w:tc>
        <w:tc>
          <w:tcPr>
            <w:tcW w:w="692"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tc>
        <w:tc>
          <w:tcPr>
            <w:tcW w:w="963" w:type="dxa"/>
            <w:tcBorders>
              <w:bottom w:val="nil"/>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95" w:type="dxa"/>
            <w:tcBorders>
              <w:bottom w:val="nil"/>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 xml:space="preserve">X </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4"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 xml:space="preserve">X </w:t>
            </w:r>
          </w:p>
        </w:tc>
        <w:tc>
          <w:tcPr>
            <w:tcW w:w="687"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7"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5"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702"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70"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757"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00"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50" w:type="dxa"/>
            <w:tcBorders>
              <w:bottom w:val="nil"/>
            </w:tcBorders>
          </w:tcPr>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r>
      <w:tr w:rsidR="00183D0F" w:rsidRPr="00801A1C" w:rsidTr="00306E5C">
        <w:tc>
          <w:tcPr>
            <w:tcW w:w="4257" w:type="dxa"/>
            <w:tcBorders>
              <w:top w:val="nil"/>
              <w:bottom w:val="single" w:sz="4" w:space="0" w:color="auto"/>
            </w:tcBorders>
          </w:tcPr>
          <w:p w:rsidR="00183D0F" w:rsidRPr="00801A1C" w:rsidRDefault="00183D0F" w:rsidP="00FC1A6A">
            <w:pPr>
              <w:numPr>
                <w:ilvl w:val="0"/>
                <w:numId w:val="19"/>
              </w:numPr>
              <w:ind w:left="360"/>
              <w:jc w:val="both"/>
              <w:rPr>
                <w:rFonts w:ascii="Verdana" w:hAnsi="Verdana" w:cs="Arial"/>
                <w:color w:val="000000"/>
                <w:sz w:val="16"/>
                <w:szCs w:val="16"/>
              </w:rPr>
            </w:pPr>
            <w:r w:rsidRPr="00801A1C">
              <w:rPr>
                <w:rFonts w:ascii="Verdana" w:hAnsi="Verdana" w:cs="Arial"/>
                <w:color w:val="000000"/>
                <w:sz w:val="16"/>
                <w:szCs w:val="16"/>
              </w:rPr>
              <w:t>Establecer la investigación universitaria como obligatoria para</w:t>
            </w:r>
            <w:r>
              <w:rPr>
                <w:rFonts w:ascii="Verdana" w:hAnsi="Verdana" w:cs="Arial"/>
                <w:color w:val="000000"/>
                <w:sz w:val="16"/>
                <w:szCs w:val="16"/>
              </w:rPr>
              <w:t xml:space="preserve"> todos los alumnos de la FCCSSE</w:t>
            </w:r>
          </w:p>
        </w:tc>
        <w:tc>
          <w:tcPr>
            <w:tcW w:w="1114"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p>
        </w:tc>
        <w:tc>
          <w:tcPr>
            <w:tcW w:w="692"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p>
        </w:tc>
        <w:tc>
          <w:tcPr>
            <w:tcW w:w="963"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95"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4"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7"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7"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5"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702"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70"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757"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00"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50" w:type="dxa"/>
            <w:tcBorders>
              <w:top w:val="nil"/>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r>
      <w:tr w:rsidR="00183D0F" w:rsidRPr="00801A1C" w:rsidTr="00306E5C">
        <w:tc>
          <w:tcPr>
            <w:tcW w:w="4257" w:type="dxa"/>
            <w:tcBorders>
              <w:bottom w:val="single" w:sz="4" w:space="0" w:color="auto"/>
            </w:tcBorders>
          </w:tcPr>
          <w:p w:rsidR="00183D0F" w:rsidRPr="00801A1C" w:rsidRDefault="00183D0F" w:rsidP="00FC1A6A">
            <w:pPr>
              <w:numPr>
                <w:ilvl w:val="0"/>
                <w:numId w:val="19"/>
              </w:numPr>
              <w:ind w:left="360"/>
              <w:jc w:val="both"/>
              <w:rPr>
                <w:rFonts w:ascii="Verdana" w:hAnsi="Verdana" w:cs="Arial"/>
                <w:color w:val="000000"/>
                <w:sz w:val="16"/>
                <w:szCs w:val="16"/>
              </w:rPr>
            </w:pPr>
            <w:r w:rsidRPr="00801A1C">
              <w:rPr>
                <w:rFonts w:ascii="Verdana" w:hAnsi="Verdana" w:cs="Arial"/>
                <w:color w:val="000000"/>
                <w:sz w:val="16"/>
                <w:szCs w:val="16"/>
              </w:rPr>
              <w:t>Desarrollar y ejecutar Proyectos de extensión universitaria y proyección social.</w:t>
            </w:r>
          </w:p>
          <w:p w:rsidR="00183D0F" w:rsidRPr="00801A1C" w:rsidRDefault="00183D0F" w:rsidP="00FC1A6A">
            <w:pPr>
              <w:numPr>
                <w:ilvl w:val="0"/>
                <w:numId w:val="19"/>
              </w:numPr>
              <w:ind w:left="360"/>
              <w:jc w:val="both"/>
              <w:rPr>
                <w:rFonts w:ascii="Verdana" w:hAnsi="Verdana" w:cs="Arial"/>
                <w:color w:val="000000"/>
                <w:sz w:val="16"/>
                <w:szCs w:val="16"/>
              </w:rPr>
            </w:pPr>
            <w:r w:rsidRPr="00801A1C">
              <w:rPr>
                <w:rFonts w:ascii="Verdana" w:hAnsi="Verdana" w:cs="Arial"/>
                <w:color w:val="000000"/>
                <w:sz w:val="16"/>
                <w:szCs w:val="16"/>
              </w:rPr>
              <w:t>Elevar documentos donde se solicita la construcción de un pabellón administrativo y académico de la FCCSSE</w:t>
            </w:r>
          </w:p>
          <w:p w:rsidR="00183D0F" w:rsidRPr="00801A1C" w:rsidRDefault="00183D0F" w:rsidP="00FC1A6A">
            <w:pPr>
              <w:numPr>
                <w:ilvl w:val="0"/>
                <w:numId w:val="19"/>
              </w:numPr>
              <w:ind w:left="360"/>
              <w:jc w:val="both"/>
              <w:rPr>
                <w:rFonts w:ascii="Verdana" w:hAnsi="Verdana" w:cs="Arial"/>
                <w:color w:val="000000"/>
                <w:sz w:val="16"/>
                <w:szCs w:val="16"/>
              </w:rPr>
            </w:pPr>
            <w:r w:rsidRPr="00801A1C">
              <w:rPr>
                <w:rFonts w:ascii="Verdana" w:hAnsi="Verdana" w:cs="Arial"/>
                <w:color w:val="000000"/>
                <w:sz w:val="16"/>
                <w:szCs w:val="16"/>
              </w:rPr>
              <w:lastRenderedPageBreak/>
              <w:t>Establecer un programa rotativo de apoyo por las mismas alumnas para el mantenimiento y buen uso de los equipos tecnológicos.</w:t>
            </w:r>
          </w:p>
        </w:tc>
        <w:tc>
          <w:tcPr>
            <w:tcW w:w="1114" w:type="dxa"/>
            <w:tcBorders>
              <w:bottom w:val="single" w:sz="4" w:space="0" w:color="auto"/>
            </w:tcBorders>
          </w:tcPr>
          <w:p w:rsidR="00183D0F" w:rsidRPr="00801A1C" w:rsidRDefault="00183D0F" w:rsidP="00306E5C">
            <w:pPr>
              <w:jc w:val="center"/>
              <w:rPr>
                <w:rFonts w:ascii="Verdana" w:hAnsi="Verdana" w:cs="Arial"/>
                <w:color w:val="000000"/>
                <w:sz w:val="16"/>
                <w:szCs w:val="16"/>
              </w:rPr>
            </w:pPr>
          </w:p>
        </w:tc>
        <w:tc>
          <w:tcPr>
            <w:tcW w:w="692"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lastRenderedPageBreak/>
              <w:t>X</w:t>
            </w:r>
          </w:p>
          <w:p w:rsidR="00183D0F" w:rsidRPr="00801A1C" w:rsidRDefault="00183D0F" w:rsidP="00306E5C">
            <w:pPr>
              <w:jc w:val="center"/>
              <w:rPr>
                <w:rFonts w:ascii="Verdana" w:hAnsi="Verdana" w:cs="Arial"/>
                <w:color w:val="000000"/>
                <w:sz w:val="16"/>
                <w:szCs w:val="16"/>
              </w:rPr>
            </w:pPr>
          </w:p>
          <w:p w:rsidR="00183D0F" w:rsidRPr="00801A1C" w:rsidRDefault="00183D0F" w:rsidP="00306E5C">
            <w:pPr>
              <w:rPr>
                <w:rFonts w:ascii="Verdana" w:hAnsi="Verdana" w:cs="Arial"/>
                <w:color w:val="000000"/>
                <w:sz w:val="16"/>
                <w:szCs w:val="16"/>
              </w:rPr>
            </w:pPr>
          </w:p>
        </w:tc>
        <w:tc>
          <w:tcPr>
            <w:tcW w:w="963"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lastRenderedPageBreak/>
              <w:t>X</w:t>
            </w:r>
          </w:p>
        </w:tc>
        <w:tc>
          <w:tcPr>
            <w:tcW w:w="695"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4"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7"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7"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85"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702"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70"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757"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00"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50" w:type="dxa"/>
            <w:tcBorders>
              <w:bottom w:val="single" w:sz="4" w:space="0" w:color="auto"/>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r>
      <w:tr w:rsidR="00183D0F" w:rsidRPr="00801A1C" w:rsidTr="00306E5C">
        <w:tc>
          <w:tcPr>
            <w:tcW w:w="4257" w:type="dxa"/>
            <w:tcBorders>
              <w:top w:val="single" w:sz="4" w:space="0" w:color="auto"/>
              <w:bottom w:val="nil"/>
            </w:tcBorders>
          </w:tcPr>
          <w:p w:rsidR="00183D0F" w:rsidRPr="00801A1C" w:rsidRDefault="00183D0F" w:rsidP="00FC1A6A">
            <w:pPr>
              <w:numPr>
                <w:ilvl w:val="0"/>
                <w:numId w:val="19"/>
              </w:numPr>
              <w:ind w:left="360"/>
              <w:jc w:val="both"/>
              <w:rPr>
                <w:rFonts w:ascii="Verdana" w:hAnsi="Verdana" w:cs="Arial"/>
                <w:color w:val="000000"/>
                <w:sz w:val="16"/>
                <w:szCs w:val="16"/>
              </w:rPr>
            </w:pPr>
            <w:r w:rsidRPr="00801A1C">
              <w:rPr>
                <w:rFonts w:ascii="Verdana" w:hAnsi="Verdana" w:cs="Arial"/>
                <w:color w:val="000000"/>
                <w:sz w:val="16"/>
                <w:szCs w:val="16"/>
              </w:rPr>
              <w:lastRenderedPageBreak/>
              <w:t>Establecer una Comisión para su evaluación respectiva.</w:t>
            </w:r>
          </w:p>
        </w:tc>
        <w:tc>
          <w:tcPr>
            <w:tcW w:w="1114"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692"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p w:rsidR="00183D0F" w:rsidRPr="00801A1C" w:rsidRDefault="00183D0F" w:rsidP="00306E5C">
            <w:pPr>
              <w:jc w:val="center"/>
              <w:rPr>
                <w:rFonts w:ascii="Verdana" w:hAnsi="Verdana" w:cs="Arial"/>
                <w:color w:val="000000"/>
                <w:sz w:val="16"/>
                <w:szCs w:val="16"/>
              </w:rPr>
            </w:pPr>
          </w:p>
        </w:tc>
        <w:tc>
          <w:tcPr>
            <w:tcW w:w="963"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695"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684"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687"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687"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685"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702"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970"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757"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900"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c>
          <w:tcPr>
            <w:tcW w:w="950" w:type="dxa"/>
            <w:tcBorders>
              <w:top w:val="single" w:sz="4" w:space="0" w:color="auto"/>
              <w:bottom w:val="nil"/>
            </w:tcBorders>
          </w:tcPr>
          <w:p w:rsidR="00183D0F" w:rsidRPr="00801A1C" w:rsidRDefault="00183D0F" w:rsidP="00306E5C">
            <w:pPr>
              <w:jc w:val="center"/>
              <w:rPr>
                <w:rFonts w:ascii="Verdana" w:hAnsi="Verdana" w:cs="Arial"/>
                <w:color w:val="000000"/>
                <w:sz w:val="16"/>
                <w:szCs w:val="16"/>
              </w:rPr>
            </w:pPr>
          </w:p>
        </w:tc>
      </w:tr>
      <w:tr w:rsidR="00183D0F" w:rsidRPr="00801A1C" w:rsidTr="00306E5C">
        <w:tc>
          <w:tcPr>
            <w:tcW w:w="4257" w:type="dxa"/>
            <w:tcBorders>
              <w:top w:val="nil"/>
            </w:tcBorders>
          </w:tcPr>
          <w:p w:rsidR="00183D0F" w:rsidRPr="00801A1C" w:rsidRDefault="00183D0F" w:rsidP="00FC1A6A">
            <w:pPr>
              <w:numPr>
                <w:ilvl w:val="0"/>
                <w:numId w:val="19"/>
              </w:numPr>
              <w:ind w:left="360"/>
              <w:jc w:val="both"/>
              <w:rPr>
                <w:rFonts w:ascii="Verdana" w:hAnsi="Verdana" w:cs="Arial"/>
                <w:color w:val="000000"/>
                <w:sz w:val="16"/>
                <w:szCs w:val="16"/>
              </w:rPr>
            </w:pPr>
            <w:r w:rsidRPr="00801A1C">
              <w:rPr>
                <w:rFonts w:ascii="Verdana" w:hAnsi="Verdana" w:cs="Arial"/>
                <w:color w:val="000000"/>
                <w:sz w:val="16"/>
                <w:szCs w:val="16"/>
              </w:rPr>
              <w:t>Actualizar los documentos de gestión académica y administrativa diseñados por una Comisión Académica para la escuela de Lengua y Literatura</w:t>
            </w:r>
          </w:p>
        </w:tc>
        <w:tc>
          <w:tcPr>
            <w:tcW w:w="1114" w:type="dxa"/>
            <w:tcBorders>
              <w:top w:val="nil"/>
            </w:tcBorders>
          </w:tcPr>
          <w:p w:rsidR="00183D0F" w:rsidRPr="00801A1C" w:rsidRDefault="00183D0F" w:rsidP="00306E5C">
            <w:pPr>
              <w:jc w:val="center"/>
              <w:rPr>
                <w:rFonts w:ascii="Verdana" w:hAnsi="Verdana" w:cs="Arial"/>
                <w:color w:val="000000"/>
                <w:sz w:val="16"/>
                <w:szCs w:val="16"/>
              </w:rPr>
            </w:pPr>
          </w:p>
        </w:tc>
        <w:tc>
          <w:tcPr>
            <w:tcW w:w="692" w:type="dxa"/>
            <w:tcBorders>
              <w:top w:val="nil"/>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963" w:type="dxa"/>
            <w:tcBorders>
              <w:top w:val="nil"/>
            </w:tcBorders>
          </w:tcPr>
          <w:p w:rsidR="00183D0F" w:rsidRPr="00801A1C" w:rsidRDefault="00183D0F" w:rsidP="00306E5C">
            <w:pPr>
              <w:jc w:val="center"/>
              <w:rPr>
                <w:rFonts w:ascii="Verdana" w:hAnsi="Verdana" w:cs="Arial"/>
                <w:color w:val="000000"/>
                <w:sz w:val="16"/>
                <w:szCs w:val="16"/>
              </w:rPr>
            </w:pPr>
            <w:r w:rsidRPr="00801A1C">
              <w:rPr>
                <w:rFonts w:ascii="Verdana" w:hAnsi="Verdana" w:cs="Arial"/>
                <w:color w:val="000000"/>
                <w:sz w:val="16"/>
                <w:szCs w:val="16"/>
              </w:rPr>
              <w:t>X</w:t>
            </w:r>
          </w:p>
        </w:tc>
        <w:tc>
          <w:tcPr>
            <w:tcW w:w="695" w:type="dxa"/>
            <w:tcBorders>
              <w:top w:val="nil"/>
            </w:tcBorders>
          </w:tcPr>
          <w:p w:rsidR="00183D0F" w:rsidRPr="00801A1C" w:rsidRDefault="00183D0F" w:rsidP="00306E5C">
            <w:pPr>
              <w:jc w:val="center"/>
              <w:rPr>
                <w:rFonts w:ascii="Verdana" w:hAnsi="Verdana" w:cs="Arial"/>
                <w:color w:val="000000"/>
                <w:sz w:val="16"/>
                <w:szCs w:val="16"/>
              </w:rPr>
            </w:pPr>
          </w:p>
        </w:tc>
        <w:tc>
          <w:tcPr>
            <w:tcW w:w="684" w:type="dxa"/>
            <w:tcBorders>
              <w:top w:val="nil"/>
            </w:tcBorders>
          </w:tcPr>
          <w:p w:rsidR="00183D0F" w:rsidRPr="00801A1C" w:rsidRDefault="00183D0F" w:rsidP="00306E5C">
            <w:pPr>
              <w:jc w:val="center"/>
              <w:rPr>
                <w:rFonts w:ascii="Verdana" w:hAnsi="Verdana" w:cs="Arial"/>
                <w:color w:val="000000"/>
                <w:sz w:val="16"/>
                <w:szCs w:val="16"/>
              </w:rPr>
            </w:pPr>
          </w:p>
        </w:tc>
        <w:tc>
          <w:tcPr>
            <w:tcW w:w="687" w:type="dxa"/>
            <w:tcBorders>
              <w:top w:val="nil"/>
            </w:tcBorders>
          </w:tcPr>
          <w:p w:rsidR="00183D0F" w:rsidRPr="00801A1C" w:rsidRDefault="00183D0F" w:rsidP="00306E5C">
            <w:pPr>
              <w:jc w:val="center"/>
              <w:rPr>
                <w:rFonts w:ascii="Verdana" w:hAnsi="Verdana" w:cs="Arial"/>
                <w:color w:val="000000"/>
                <w:sz w:val="16"/>
                <w:szCs w:val="16"/>
              </w:rPr>
            </w:pPr>
          </w:p>
        </w:tc>
        <w:tc>
          <w:tcPr>
            <w:tcW w:w="687" w:type="dxa"/>
            <w:tcBorders>
              <w:top w:val="nil"/>
            </w:tcBorders>
          </w:tcPr>
          <w:p w:rsidR="00183D0F" w:rsidRPr="00801A1C" w:rsidRDefault="00183D0F" w:rsidP="00306E5C">
            <w:pPr>
              <w:jc w:val="center"/>
              <w:rPr>
                <w:rFonts w:ascii="Verdana" w:hAnsi="Verdana" w:cs="Arial"/>
                <w:color w:val="000000"/>
                <w:sz w:val="16"/>
                <w:szCs w:val="16"/>
              </w:rPr>
            </w:pPr>
          </w:p>
        </w:tc>
        <w:tc>
          <w:tcPr>
            <w:tcW w:w="685" w:type="dxa"/>
            <w:tcBorders>
              <w:top w:val="nil"/>
            </w:tcBorders>
          </w:tcPr>
          <w:p w:rsidR="00183D0F" w:rsidRPr="00801A1C" w:rsidRDefault="00183D0F" w:rsidP="00306E5C">
            <w:pPr>
              <w:jc w:val="center"/>
              <w:rPr>
                <w:rFonts w:ascii="Verdana" w:hAnsi="Verdana" w:cs="Arial"/>
                <w:color w:val="000000"/>
                <w:sz w:val="16"/>
                <w:szCs w:val="16"/>
              </w:rPr>
            </w:pPr>
          </w:p>
        </w:tc>
        <w:tc>
          <w:tcPr>
            <w:tcW w:w="702" w:type="dxa"/>
            <w:tcBorders>
              <w:top w:val="nil"/>
            </w:tcBorders>
          </w:tcPr>
          <w:p w:rsidR="00183D0F" w:rsidRPr="00801A1C" w:rsidRDefault="00183D0F" w:rsidP="00306E5C">
            <w:pPr>
              <w:jc w:val="center"/>
              <w:rPr>
                <w:rFonts w:ascii="Verdana" w:hAnsi="Verdana" w:cs="Arial"/>
                <w:color w:val="000000"/>
                <w:sz w:val="16"/>
                <w:szCs w:val="16"/>
              </w:rPr>
            </w:pPr>
          </w:p>
        </w:tc>
        <w:tc>
          <w:tcPr>
            <w:tcW w:w="970" w:type="dxa"/>
            <w:tcBorders>
              <w:top w:val="nil"/>
            </w:tcBorders>
          </w:tcPr>
          <w:p w:rsidR="00183D0F" w:rsidRPr="00801A1C" w:rsidRDefault="00183D0F" w:rsidP="00306E5C">
            <w:pPr>
              <w:jc w:val="center"/>
              <w:rPr>
                <w:rFonts w:ascii="Verdana" w:hAnsi="Verdana" w:cs="Arial"/>
                <w:color w:val="000000"/>
                <w:sz w:val="16"/>
                <w:szCs w:val="16"/>
              </w:rPr>
            </w:pPr>
          </w:p>
        </w:tc>
        <w:tc>
          <w:tcPr>
            <w:tcW w:w="757" w:type="dxa"/>
            <w:tcBorders>
              <w:top w:val="nil"/>
            </w:tcBorders>
          </w:tcPr>
          <w:p w:rsidR="00183D0F" w:rsidRPr="00801A1C" w:rsidRDefault="00183D0F" w:rsidP="00306E5C">
            <w:pPr>
              <w:jc w:val="center"/>
              <w:rPr>
                <w:rFonts w:ascii="Verdana" w:hAnsi="Verdana" w:cs="Arial"/>
                <w:color w:val="000000"/>
                <w:sz w:val="16"/>
                <w:szCs w:val="16"/>
              </w:rPr>
            </w:pPr>
          </w:p>
        </w:tc>
        <w:tc>
          <w:tcPr>
            <w:tcW w:w="900" w:type="dxa"/>
            <w:tcBorders>
              <w:top w:val="nil"/>
            </w:tcBorders>
          </w:tcPr>
          <w:p w:rsidR="00183D0F" w:rsidRPr="00801A1C" w:rsidRDefault="00183D0F" w:rsidP="00306E5C">
            <w:pPr>
              <w:jc w:val="center"/>
              <w:rPr>
                <w:rFonts w:ascii="Verdana" w:hAnsi="Verdana" w:cs="Arial"/>
                <w:color w:val="000000"/>
                <w:sz w:val="16"/>
                <w:szCs w:val="16"/>
              </w:rPr>
            </w:pPr>
          </w:p>
        </w:tc>
        <w:tc>
          <w:tcPr>
            <w:tcW w:w="950" w:type="dxa"/>
            <w:tcBorders>
              <w:top w:val="nil"/>
            </w:tcBorders>
          </w:tcPr>
          <w:p w:rsidR="00183D0F" w:rsidRPr="00801A1C" w:rsidRDefault="00183D0F" w:rsidP="00306E5C">
            <w:pPr>
              <w:jc w:val="center"/>
              <w:rPr>
                <w:rFonts w:ascii="Verdana" w:hAnsi="Verdana" w:cs="Arial"/>
                <w:color w:val="000000"/>
                <w:sz w:val="16"/>
                <w:szCs w:val="16"/>
              </w:rPr>
            </w:pPr>
          </w:p>
        </w:tc>
      </w:tr>
    </w:tbl>
    <w:p w:rsidR="00306E5C" w:rsidRDefault="00306E5C">
      <w:pPr>
        <w:jc w:val="both"/>
        <w:rPr>
          <w:rFonts w:ascii="Verdana" w:hAnsi="Verdana" w:cs="Arial"/>
          <w:b/>
          <w:color w:val="000000"/>
          <w:sz w:val="18"/>
          <w:szCs w:val="18"/>
        </w:rPr>
      </w:pPr>
    </w:p>
    <w:p w:rsidR="00306E5C" w:rsidRDefault="00306E5C">
      <w:pPr>
        <w:jc w:val="both"/>
        <w:rPr>
          <w:rFonts w:ascii="Verdana" w:hAnsi="Verdana" w:cs="Arial"/>
          <w:b/>
          <w:color w:val="000000"/>
          <w:sz w:val="18"/>
          <w:szCs w:val="18"/>
        </w:rPr>
        <w:sectPr w:rsidR="00306E5C" w:rsidSect="00306E5C">
          <w:pgSz w:w="16838" w:h="11906" w:orient="landscape" w:code="9"/>
          <w:pgMar w:top="1418" w:right="1418" w:bottom="851" w:left="1418" w:header="680" w:footer="680" w:gutter="0"/>
          <w:cols w:space="708"/>
          <w:docGrid w:linePitch="360"/>
        </w:sectPr>
      </w:pPr>
    </w:p>
    <w:p w:rsidR="000F24E2" w:rsidRDefault="000F24E2" w:rsidP="000F24E2">
      <w:pPr>
        <w:tabs>
          <w:tab w:val="left" w:pos="480"/>
        </w:tabs>
        <w:jc w:val="center"/>
        <w:rPr>
          <w:rFonts w:ascii="Verdana" w:hAnsi="Verdana" w:cs="Tahoma"/>
          <w:b/>
        </w:rPr>
      </w:pPr>
      <w:r w:rsidRPr="00C263D4">
        <w:rPr>
          <w:rFonts w:ascii="Tahoma" w:hAnsi="Tahoma" w:cs="Tahoma"/>
          <w:b/>
        </w:rPr>
        <w:lastRenderedPageBreak/>
        <w:t xml:space="preserve">ESCUELA PROFESIONAL DE CIENCIAS DE LA </w:t>
      </w:r>
      <w:r w:rsidRPr="00C263D4">
        <w:rPr>
          <w:rFonts w:ascii="Verdana" w:hAnsi="Verdana" w:cs="Tahoma"/>
          <w:b/>
        </w:rPr>
        <w:t>COMUNICACIÓN SOCIAL</w:t>
      </w:r>
    </w:p>
    <w:p w:rsidR="000F24E2" w:rsidRPr="00C263D4" w:rsidRDefault="000F24E2" w:rsidP="000F24E2">
      <w:pPr>
        <w:tabs>
          <w:tab w:val="left" w:pos="480"/>
        </w:tabs>
        <w:jc w:val="center"/>
        <w:rPr>
          <w:rFonts w:ascii="Verdana" w:hAnsi="Verdana" w:cs="Tahoma"/>
          <w:b/>
          <w:sz w:val="18"/>
          <w:szCs w:val="18"/>
        </w:rPr>
      </w:pPr>
    </w:p>
    <w:p w:rsidR="000F24E2" w:rsidRPr="00C263D4" w:rsidRDefault="000F24E2" w:rsidP="000F24E2">
      <w:pPr>
        <w:tabs>
          <w:tab w:val="left" w:pos="480"/>
        </w:tabs>
        <w:jc w:val="center"/>
        <w:rPr>
          <w:rFonts w:ascii="Verdana" w:hAnsi="Verdana" w:cs="Tahoma"/>
          <w:b/>
          <w:sz w:val="18"/>
          <w:szCs w:val="18"/>
        </w:rPr>
      </w:pPr>
    </w:p>
    <w:p w:rsidR="000F24E2" w:rsidRPr="00C263D4" w:rsidRDefault="000F24E2" w:rsidP="000F24E2">
      <w:pPr>
        <w:tabs>
          <w:tab w:val="left" w:pos="480"/>
        </w:tabs>
        <w:rPr>
          <w:rFonts w:ascii="Verdana" w:hAnsi="Verdana" w:cs="Tahoma"/>
          <w:b/>
          <w:sz w:val="18"/>
          <w:szCs w:val="18"/>
        </w:rPr>
      </w:pPr>
      <w:r w:rsidRPr="00C263D4">
        <w:rPr>
          <w:rFonts w:ascii="Verdana" w:hAnsi="Verdana" w:cs="Tahoma"/>
          <w:b/>
          <w:sz w:val="18"/>
          <w:szCs w:val="18"/>
        </w:rPr>
        <w:t>PRESENTACION</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Resulta imposible concebir la vida de una sociedad sin la información y la comunicación, así como la existencia de formas de registrar y trasmitir conocimiento y experiencias. El desarrollo de la llamada “Sociedad de la Información” ha posicionado a las ciencias de la información y la comunicación en un escenario de crecimiento exponencial, que lleva a la consolidación de campos académicos propicios para la producción de conocimiento.</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El proyecto de creación de la Escuela de Ciencias de la Comunicación Social, fue presentado a la Asamblea Universitaria el año 1999 y aprobado con Resolución de AU.N° 005-1999 del 05 de abril, durante el Rectorado del Ing. Freddy Aponte Guerrero. El Consejo de Facultad en sesión ordinaria del 20 de mayo 1999 implementa la comisión para elaborar los planes de funcionamiento conformado por los docentes de la Facultad de Educación: Lic. Ruth Santibáñez Vivanco</w:t>
      </w:r>
      <w:r>
        <w:rPr>
          <w:rFonts w:ascii="Verdana" w:hAnsi="Verdana" w:cs="Tahoma"/>
          <w:sz w:val="18"/>
          <w:szCs w:val="18"/>
        </w:rPr>
        <w:t>,</w:t>
      </w:r>
      <w:r w:rsidRPr="00E47F0B">
        <w:rPr>
          <w:rFonts w:ascii="Verdana" w:hAnsi="Verdana" w:cs="Tahoma"/>
          <w:sz w:val="18"/>
          <w:szCs w:val="18"/>
        </w:rPr>
        <w:t xml:space="preserve"> Lic. Sigifredo Burneo Sánchez, Lic. Aurelia Zavala Palacios</w:t>
      </w:r>
      <w:r>
        <w:rPr>
          <w:rFonts w:ascii="Verdana" w:hAnsi="Verdana" w:cs="Tahoma"/>
          <w:sz w:val="18"/>
          <w:szCs w:val="18"/>
        </w:rPr>
        <w:t xml:space="preserve"> y el Psic. Oscar Oliva Poicón.</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El 11 de junio 1999 mediante Resolución de Consejo Universitario N° 1229, aprueba esta comisión para que se encargue de las consultas y coordinaciones para la creación de la Escuela, con la Universidad Católica.</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El 09 de julio del año 1999, mediante Resolución de Consejo Universitario N° 1418, se da inicio al funcionamiento de la Escuela y mediante examen de admisión se convoca a postulantes para cubrir 50 vacantes.</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En la actualidad la Escuela cuenta con 582 alumnos matriculados en los diferentes ciclos académicos.</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 xml:space="preserve">La Escuela Profesional de Ciencias de la Comunicación elabora su Plan Operativo Institucional (POI) 2013, en virtud a las disposiciones legales vigentes con la participación de los representantes de la Facultad de Ciencias Sociales </w:t>
      </w:r>
      <w:r>
        <w:rPr>
          <w:rFonts w:ascii="Verdana" w:hAnsi="Verdana" w:cs="Tahoma"/>
          <w:sz w:val="18"/>
          <w:szCs w:val="18"/>
        </w:rPr>
        <w:t>y</w:t>
      </w:r>
      <w:r w:rsidRPr="00E47F0B">
        <w:rPr>
          <w:rFonts w:ascii="Verdana" w:hAnsi="Verdana" w:cs="Tahoma"/>
          <w:sz w:val="18"/>
          <w:szCs w:val="18"/>
        </w:rPr>
        <w:t xml:space="preserve"> Educación. El POI es una herramienta de gestión institucional que consolida las actividades y sus respectivas metas, permitiendo controlar el Presupuesto Institucional de Apertura (PIA) 2013, e involucrando a las diversas unidades operativas y orgánicas con el fin de alcanzar los objetivos estratégicos de mediano plazo.</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Para elaborar el presente trabajo hemos elaborado como base y como modelo metodológico el Plan de Desarrollo Institucional 2013 de nuestra Universidad Nacional de Piura. Dicha propuesta permanecerá abierta a recibir aportes y sugerencias posteriores de la sociedad académica con la finalidad de contribuir al posicionamiento de nuestra Escuela a n</w:t>
      </w:r>
      <w:r>
        <w:rPr>
          <w:rFonts w:ascii="Verdana" w:hAnsi="Verdana" w:cs="Tahoma"/>
          <w:sz w:val="18"/>
          <w:szCs w:val="18"/>
        </w:rPr>
        <w:t>ivel Nacional, Latinoamericano.</w:t>
      </w:r>
    </w:p>
    <w:p w:rsidR="000F24E2" w:rsidRPr="00E47F0B" w:rsidRDefault="000F24E2" w:rsidP="000F24E2">
      <w:pPr>
        <w:tabs>
          <w:tab w:val="left" w:pos="480"/>
        </w:tabs>
        <w:jc w:val="both"/>
        <w:rPr>
          <w:rFonts w:ascii="Verdana" w:hAnsi="Verdana" w:cs="Tahoma"/>
          <w:b/>
          <w:sz w:val="18"/>
          <w:szCs w:val="18"/>
        </w:rPr>
      </w:pPr>
    </w:p>
    <w:p w:rsidR="000F24E2" w:rsidRPr="00E47F0B" w:rsidRDefault="000F24E2" w:rsidP="000F24E2">
      <w:pPr>
        <w:tabs>
          <w:tab w:val="left" w:pos="480"/>
        </w:tabs>
        <w:jc w:val="both"/>
        <w:rPr>
          <w:rFonts w:ascii="Verdana" w:hAnsi="Verdana" w:cs="Tahoma"/>
          <w:sz w:val="18"/>
          <w:szCs w:val="18"/>
        </w:rPr>
      </w:pPr>
    </w:p>
    <w:p w:rsidR="000F24E2" w:rsidRPr="00E47F0B" w:rsidRDefault="000F24E2" w:rsidP="000F24E2">
      <w:pPr>
        <w:tabs>
          <w:tab w:val="left" w:pos="480"/>
        </w:tabs>
        <w:jc w:val="both"/>
        <w:rPr>
          <w:rFonts w:ascii="Verdana" w:hAnsi="Verdana" w:cs="Tahoma"/>
          <w:sz w:val="18"/>
          <w:szCs w:val="18"/>
        </w:rPr>
      </w:pPr>
    </w:p>
    <w:p w:rsidR="000F24E2" w:rsidRPr="00E47F0B" w:rsidRDefault="000F24E2" w:rsidP="000F24E2">
      <w:pPr>
        <w:jc w:val="both"/>
        <w:rPr>
          <w:rFonts w:ascii="Verdana" w:hAnsi="Verdana" w:cs="Tahoma"/>
          <w:sz w:val="18"/>
          <w:szCs w:val="18"/>
        </w:rPr>
      </w:pPr>
    </w:p>
    <w:p w:rsidR="000F24E2" w:rsidRPr="00E47F0B" w:rsidRDefault="000F24E2" w:rsidP="000F24E2">
      <w:pPr>
        <w:jc w:val="right"/>
        <w:rPr>
          <w:rFonts w:ascii="Verdana" w:hAnsi="Verdana" w:cs="Tahoma"/>
          <w:sz w:val="18"/>
          <w:szCs w:val="18"/>
        </w:rPr>
      </w:pPr>
      <w:r w:rsidRPr="00E47F0B">
        <w:rPr>
          <w:rFonts w:ascii="Verdana" w:hAnsi="Verdana" w:cs="Tahoma"/>
          <w:b/>
          <w:bCs/>
          <w:sz w:val="18"/>
          <w:szCs w:val="18"/>
        </w:rPr>
        <w:t>LA DIRECCIÓN</w:t>
      </w:r>
    </w:p>
    <w:p w:rsidR="000F24E2" w:rsidRPr="00E47F0B"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Default="000F24E2" w:rsidP="000F24E2">
      <w:pPr>
        <w:tabs>
          <w:tab w:val="left" w:pos="480"/>
        </w:tabs>
        <w:jc w:val="both"/>
        <w:rPr>
          <w:rFonts w:ascii="Verdana" w:hAnsi="Verdana" w:cs="Tahoma"/>
          <w:sz w:val="18"/>
          <w:szCs w:val="18"/>
        </w:rPr>
      </w:pPr>
    </w:p>
    <w:p w:rsidR="000F24E2" w:rsidRPr="002030AF" w:rsidRDefault="000F24E2" w:rsidP="000F24E2">
      <w:pPr>
        <w:tabs>
          <w:tab w:val="left" w:pos="480"/>
        </w:tabs>
        <w:rPr>
          <w:rFonts w:ascii="Verdana" w:hAnsi="Verdana" w:cs="Tahoma"/>
          <w:b/>
          <w:sz w:val="18"/>
          <w:szCs w:val="18"/>
        </w:rPr>
      </w:pPr>
      <w:r w:rsidRPr="002030AF">
        <w:rPr>
          <w:rFonts w:ascii="Verdana" w:hAnsi="Verdana" w:cs="Tahoma"/>
          <w:b/>
          <w:sz w:val="18"/>
          <w:szCs w:val="18"/>
        </w:rPr>
        <w:t>RESUMEN EJECUTIVO</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lastRenderedPageBreak/>
        <w:t>GENERALIDADES</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La Educación Intercultural refleja un modelo de educación fundado en el respeto y valoración de la diversidad etnolingüística de los pueblos del norte, siendo su objetivo principal, preparar a hombres y mujeres como intelectuales y profesionales identificados con la busca de la verdad</w:t>
      </w:r>
      <w:r>
        <w:rPr>
          <w:rFonts w:ascii="Verdana" w:hAnsi="Verdana" w:cs="Tahoma"/>
          <w:sz w:val="18"/>
          <w:szCs w:val="18"/>
        </w:rPr>
        <w:t>,</w:t>
      </w:r>
      <w:r w:rsidRPr="00E47F0B">
        <w:rPr>
          <w:rFonts w:ascii="Verdana" w:hAnsi="Verdana" w:cs="Tahoma"/>
          <w:sz w:val="18"/>
          <w:szCs w:val="18"/>
        </w:rPr>
        <w:t xml:space="preserve"> el servicio a la comunidad y la promoción de los seres humanos</w:t>
      </w:r>
      <w:r>
        <w:rPr>
          <w:rFonts w:ascii="Verdana" w:hAnsi="Verdana" w:cs="Tahoma"/>
          <w:sz w:val="18"/>
          <w:szCs w:val="18"/>
        </w:rPr>
        <w:t>;</w:t>
      </w:r>
      <w:r w:rsidRPr="00E47F0B">
        <w:rPr>
          <w:rFonts w:ascii="Verdana" w:hAnsi="Verdana" w:cs="Tahoma"/>
          <w:sz w:val="18"/>
          <w:szCs w:val="18"/>
        </w:rPr>
        <w:t xml:space="preserve"> así mismo comprometidos con su cultura, busca también la participación en el desarrollo sustentable de la región Piura.</w:t>
      </w:r>
    </w:p>
    <w:p w:rsidR="000F24E2" w:rsidRDefault="000F24E2" w:rsidP="000F24E2">
      <w:pPr>
        <w:tabs>
          <w:tab w:val="left" w:pos="480"/>
        </w:tabs>
        <w:jc w:val="both"/>
        <w:rPr>
          <w:rFonts w:ascii="Verdana" w:hAnsi="Verdana" w:cs="Tahoma"/>
          <w:b/>
          <w:sz w:val="18"/>
          <w:szCs w:val="18"/>
        </w:rPr>
      </w:pP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CONCEPTO, FINALIDAD, COMPONENTES Y BASE LEGAL</w:t>
      </w:r>
    </w:p>
    <w:p w:rsidR="000F24E2" w:rsidRPr="002030AF" w:rsidRDefault="000F24E2" w:rsidP="000F24E2">
      <w:pPr>
        <w:tabs>
          <w:tab w:val="left" w:pos="480"/>
        </w:tabs>
        <w:jc w:val="both"/>
        <w:rPr>
          <w:rFonts w:ascii="Verdana" w:hAnsi="Verdana" w:cs="Tahoma"/>
          <w:b/>
          <w:sz w:val="18"/>
          <w:szCs w:val="18"/>
        </w:rPr>
      </w:pPr>
      <w:r w:rsidRPr="002030AF">
        <w:rPr>
          <w:rFonts w:ascii="Verdana" w:hAnsi="Verdana" w:cs="Tahoma"/>
          <w:b/>
          <w:sz w:val="18"/>
          <w:szCs w:val="18"/>
        </w:rPr>
        <w:t>Concepto</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El POI 2013, es el documento normativo de gestión, que consolida las actividades y sus respectivas metas, concordante con el correspondiente Presupuesto Institucional de Apertura (PIA), de todas las dependencias de la UNP.</w:t>
      </w:r>
    </w:p>
    <w:p w:rsidR="000F24E2" w:rsidRPr="00E47F0B" w:rsidRDefault="000F24E2" w:rsidP="000F24E2">
      <w:pPr>
        <w:tabs>
          <w:tab w:val="left" w:pos="480"/>
        </w:tabs>
        <w:jc w:val="both"/>
        <w:rPr>
          <w:rFonts w:ascii="Verdana" w:hAnsi="Verdana" w:cs="Tahoma"/>
          <w:sz w:val="18"/>
          <w:szCs w:val="18"/>
        </w:rPr>
      </w:pP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Finalidad</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La existencia y aplicación</w:t>
      </w:r>
      <w:r>
        <w:rPr>
          <w:rFonts w:ascii="Verdana" w:hAnsi="Verdana" w:cs="Tahoma"/>
          <w:sz w:val="18"/>
          <w:szCs w:val="18"/>
        </w:rPr>
        <w:t xml:space="preserve"> del POI 2013</w:t>
      </w:r>
      <w:r w:rsidRPr="00E47F0B">
        <w:rPr>
          <w:rFonts w:ascii="Verdana" w:hAnsi="Verdana" w:cs="Tahoma"/>
          <w:sz w:val="18"/>
          <w:szCs w:val="18"/>
        </w:rPr>
        <w:t xml:space="preserve"> de la UNP, permitirá conocer, entre otros: cuanto se empieza y cuando termina cada actividad a realizar, cual es el resultado que se pretende lograr, quien es el responsable de su ejecución, para que la máxima instancia de nuestra institución, adopte la decisión más adecuada en forma oportuna.</w:t>
      </w:r>
    </w:p>
    <w:p w:rsidR="000F24E2" w:rsidRPr="00E47F0B" w:rsidRDefault="000F24E2" w:rsidP="000F24E2">
      <w:pPr>
        <w:tabs>
          <w:tab w:val="left" w:pos="480"/>
        </w:tabs>
        <w:ind w:left="480"/>
        <w:jc w:val="both"/>
        <w:rPr>
          <w:rFonts w:ascii="Verdana" w:hAnsi="Verdana" w:cs="Tahoma"/>
          <w:sz w:val="18"/>
          <w:szCs w:val="18"/>
        </w:rPr>
      </w:pPr>
    </w:p>
    <w:p w:rsidR="000F24E2" w:rsidRPr="002030AF" w:rsidRDefault="000F24E2" w:rsidP="000F24E2">
      <w:pPr>
        <w:tabs>
          <w:tab w:val="left" w:pos="480"/>
        </w:tabs>
        <w:jc w:val="both"/>
        <w:rPr>
          <w:rFonts w:ascii="Verdana" w:hAnsi="Verdana" w:cs="Tahoma"/>
          <w:b/>
          <w:sz w:val="18"/>
          <w:szCs w:val="18"/>
        </w:rPr>
      </w:pPr>
      <w:r w:rsidRPr="002030AF">
        <w:rPr>
          <w:rFonts w:ascii="Verdana" w:hAnsi="Verdana" w:cs="Tahoma"/>
          <w:b/>
          <w:sz w:val="18"/>
          <w:szCs w:val="18"/>
        </w:rPr>
        <w:t>Componentes</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El POI Presupuestal 2013 de la Escuela, se complementa con recursos propios y comprende:</w:t>
      </w:r>
    </w:p>
    <w:p w:rsidR="000F24E2" w:rsidRPr="002030AF" w:rsidRDefault="000F24E2" w:rsidP="00FC1A6A">
      <w:pPr>
        <w:pStyle w:val="Prrafodelista"/>
        <w:numPr>
          <w:ilvl w:val="0"/>
          <w:numId w:val="61"/>
        </w:numPr>
        <w:tabs>
          <w:tab w:val="left" w:pos="480"/>
        </w:tabs>
        <w:ind w:left="360"/>
        <w:contextualSpacing/>
        <w:jc w:val="both"/>
        <w:rPr>
          <w:rFonts w:ascii="Verdana" w:hAnsi="Verdana" w:cs="Tahoma"/>
          <w:sz w:val="18"/>
          <w:szCs w:val="18"/>
        </w:rPr>
      </w:pPr>
      <w:r w:rsidRPr="002030AF">
        <w:rPr>
          <w:rFonts w:ascii="Verdana" w:hAnsi="Verdana" w:cs="Tahoma"/>
          <w:sz w:val="18"/>
          <w:szCs w:val="18"/>
        </w:rPr>
        <w:t>Las actividades y metas anuales programadas por la Escuela.</w:t>
      </w:r>
    </w:p>
    <w:p w:rsidR="000F24E2" w:rsidRPr="002030AF" w:rsidRDefault="000F24E2" w:rsidP="00FC1A6A">
      <w:pPr>
        <w:pStyle w:val="Prrafodelista"/>
        <w:numPr>
          <w:ilvl w:val="0"/>
          <w:numId w:val="61"/>
        </w:numPr>
        <w:tabs>
          <w:tab w:val="left" w:pos="480"/>
        </w:tabs>
        <w:ind w:left="360"/>
        <w:contextualSpacing/>
        <w:jc w:val="both"/>
        <w:rPr>
          <w:rFonts w:ascii="Verdana" w:hAnsi="Verdana" w:cs="Tahoma"/>
          <w:sz w:val="18"/>
          <w:szCs w:val="18"/>
        </w:rPr>
      </w:pPr>
      <w:r w:rsidRPr="002030AF">
        <w:rPr>
          <w:rFonts w:ascii="Verdana" w:hAnsi="Verdana" w:cs="Tahoma"/>
          <w:sz w:val="18"/>
          <w:szCs w:val="18"/>
        </w:rPr>
        <w:t>El periodo mensual en el que ejecutara cada actividad programada.</w:t>
      </w:r>
    </w:p>
    <w:p w:rsidR="000F24E2" w:rsidRPr="002030AF" w:rsidRDefault="000F24E2" w:rsidP="00FC1A6A">
      <w:pPr>
        <w:pStyle w:val="Prrafodelista"/>
        <w:numPr>
          <w:ilvl w:val="0"/>
          <w:numId w:val="61"/>
        </w:numPr>
        <w:tabs>
          <w:tab w:val="left" w:pos="480"/>
        </w:tabs>
        <w:ind w:left="360"/>
        <w:contextualSpacing/>
        <w:jc w:val="both"/>
        <w:rPr>
          <w:rFonts w:ascii="Verdana" w:hAnsi="Verdana" w:cs="Tahoma"/>
          <w:sz w:val="18"/>
          <w:szCs w:val="18"/>
        </w:rPr>
      </w:pPr>
      <w:r w:rsidRPr="002030AF">
        <w:rPr>
          <w:rFonts w:ascii="Verdana" w:hAnsi="Verdana" w:cs="Tahoma"/>
          <w:sz w:val="18"/>
          <w:szCs w:val="18"/>
        </w:rPr>
        <w:t>El resultado a obtener.</w:t>
      </w:r>
    </w:p>
    <w:p w:rsidR="000F24E2" w:rsidRPr="002030AF" w:rsidRDefault="000F24E2" w:rsidP="00FC1A6A">
      <w:pPr>
        <w:pStyle w:val="Prrafodelista"/>
        <w:numPr>
          <w:ilvl w:val="0"/>
          <w:numId w:val="61"/>
        </w:numPr>
        <w:tabs>
          <w:tab w:val="left" w:pos="480"/>
        </w:tabs>
        <w:ind w:left="360"/>
        <w:contextualSpacing/>
        <w:jc w:val="both"/>
        <w:rPr>
          <w:rFonts w:ascii="Verdana" w:hAnsi="Verdana" w:cs="Tahoma"/>
          <w:sz w:val="18"/>
          <w:szCs w:val="18"/>
        </w:rPr>
      </w:pPr>
      <w:r w:rsidRPr="002030AF">
        <w:rPr>
          <w:rFonts w:ascii="Verdana" w:hAnsi="Verdana" w:cs="Tahoma"/>
          <w:sz w:val="18"/>
          <w:szCs w:val="18"/>
        </w:rPr>
        <w:t>Los recursos presupuestales necesarios.</w:t>
      </w:r>
    </w:p>
    <w:p w:rsidR="000F24E2" w:rsidRPr="002030AF" w:rsidRDefault="000F24E2" w:rsidP="00FC1A6A">
      <w:pPr>
        <w:pStyle w:val="Prrafodelista"/>
        <w:numPr>
          <w:ilvl w:val="0"/>
          <w:numId w:val="61"/>
        </w:numPr>
        <w:tabs>
          <w:tab w:val="left" w:pos="480"/>
        </w:tabs>
        <w:ind w:left="360"/>
        <w:contextualSpacing/>
        <w:jc w:val="both"/>
        <w:rPr>
          <w:rFonts w:ascii="Verdana" w:hAnsi="Verdana" w:cs="Tahoma"/>
          <w:sz w:val="18"/>
          <w:szCs w:val="18"/>
        </w:rPr>
      </w:pPr>
      <w:r w:rsidRPr="002030AF">
        <w:rPr>
          <w:rFonts w:ascii="Verdana" w:hAnsi="Verdana" w:cs="Tahoma"/>
          <w:sz w:val="18"/>
          <w:szCs w:val="18"/>
        </w:rPr>
        <w:t>El personal idóneo requerido.</w:t>
      </w:r>
    </w:p>
    <w:p w:rsidR="000F24E2" w:rsidRPr="002030AF" w:rsidRDefault="000F24E2" w:rsidP="00FC1A6A">
      <w:pPr>
        <w:pStyle w:val="Prrafodelista"/>
        <w:numPr>
          <w:ilvl w:val="0"/>
          <w:numId w:val="61"/>
        </w:numPr>
        <w:tabs>
          <w:tab w:val="left" w:pos="480"/>
        </w:tabs>
        <w:ind w:left="360"/>
        <w:contextualSpacing/>
        <w:jc w:val="both"/>
        <w:rPr>
          <w:rFonts w:ascii="Verdana" w:hAnsi="Verdana" w:cs="Tahoma"/>
          <w:sz w:val="18"/>
          <w:szCs w:val="18"/>
        </w:rPr>
      </w:pPr>
      <w:r w:rsidRPr="002030AF">
        <w:rPr>
          <w:rFonts w:ascii="Verdana" w:hAnsi="Verdana" w:cs="Tahoma"/>
          <w:sz w:val="18"/>
          <w:szCs w:val="18"/>
        </w:rPr>
        <w:t>Funciones, diagnostico, objetivos e indicadores</w:t>
      </w:r>
    </w:p>
    <w:p w:rsidR="000F24E2" w:rsidRPr="00E47F0B" w:rsidRDefault="000F24E2" w:rsidP="000F24E2">
      <w:pPr>
        <w:tabs>
          <w:tab w:val="left" w:pos="480"/>
        </w:tabs>
        <w:ind w:left="480"/>
        <w:jc w:val="both"/>
        <w:rPr>
          <w:rFonts w:ascii="Verdana" w:hAnsi="Verdana" w:cs="Tahoma"/>
          <w:b/>
          <w:sz w:val="18"/>
          <w:szCs w:val="18"/>
        </w:rPr>
      </w:pPr>
    </w:p>
    <w:p w:rsidR="000F24E2" w:rsidRPr="002030AF" w:rsidRDefault="000F24E2" w:rsidP="000F24E2">
      <w:pPr>
        <w:tabs>
          <w:tab w:val="left" w:pos="480"/>
        </w:tabs>
        <w:rPr>
          <w:rFonts w:ascii="Verdana" w:hAnsi="Verdana" w:cs="Tahoma"/>
          <w:b/>
          <w:sz w:val="18"/>
          <w:szCs w:val="18"/>
        </w:rPr>
      </w:pPr>
      <w:r w:rsidRPr="00E47F0B">
        <w:rPr>
          <w:rFonts w:ascii="Verdana" w:hAnsi="Verdana" w:cs="Tahoma"/>
          <w:b/>
          <w:sz w:val="18"/>
          <w:szCs w:val="18"/>
        </w:rPr>
        <w:t>Base Legal</w:t>
      </w:r>
    </w:p>
    <w:p w:rsidR="000F24E2" w:rsidRPr="00E47F0B" w:rsidRDefault="000F24E2" w:rsidP="00FC1A6A">
      <w:pPr>
        <w:numPr>
          <w:ilvl w:val="0"/>
          <w:numId w:val="60"/>
        </w:numPr>
        <w:tabs>
          <w:tab w:val="num" w:pos="284"/>
        </w:tabs>
        <w:ind w:left="2160" w:hanging="2160"/>
        <w:jc w:val="both"/>
        <w:rPr>
          <w:rFonts w:ascii="Verdana" w:hAnsi="Verdana" w:cs="Tahoma"/>
          <w:sz w:val="18"/>
          <w:szCs w:val="18"/>
        </w:rPr>
      </w:pPr>
      <w:r w:rsidRPr="00E47F0B">
        <w:rPr>
          <w:rFonts w:ascii="Verdana" w:hAnsi="Verdana" w:cs="Tahoma"/>
          <w:sz w:val="18"/>
          <w:szCs w:val="18"/>
        </w:rPr>
        <w:t>Constitución Política del Perú</w:t>
      </w:r>
      <w:r>
        <w:rPr>
          <w:rFonts w:ascii="Verdana" w:hAnsi="Verdana" w:cs="Tahoma"/>
          <w:sz w:val="18"/>
          <w:szCs w:val="18"/>
        </w:rPr>
        <w:t xml:space="preserve"> de 1993.</w:t>
      </w:r>
    </w:p>
    <w:p w:rsidR="000F24E2" w:rsidRPr="00E47F0B" w:rsidRDefault="000F24E2" w:rsidP="00FC1A6A">
      <w:pPr>
        <w:numPr>
          <w:ilvl w:val="0"/>
          <w:numId w:val="60"/>
        </w:numPr>
        <w:tabs>
          <w:tab w:val="num" w:pos="284"/>
        </w:tabs>
        <w:ind w:left="2160" w:hanging="2160"/>
        <w:jc w:val="both"/>
        <w:rPr>
          <w:rFonts w:ascii="Verdana" w:hAnsi="Verdana" w:cs="Tahoma"/>
          <w:sz w:val="18"/>
          <w:szCs w:val="18"/>
        </w:rPr>
      </w:pPr>
      <w:r w:rsidRPr="00E47F0B">
        <w:rPr>
          <w:rFonts w:ascii="Verdana" w:hAnsi="Verdana" w:cs="Tahoma"/>
          <w:sz w:val="18"/>
          <w:szCs w:val="18"/>
        </w:rPr>
        <w:t>Ley Nº 27444, Ley de Procedimiento Administrativo General.</w:t>
      </w:r>
    </w:p>
    <w:p w:rsidR="000F24E2" w:rsidRPr="00E47F0B" w:rsidRDefault="000F24E2" w:rsidP="00FC1A6A">
      <w:pPr>
        <w:numPr>
          <w:ilvl w:val="0"/>
          <w:numId w:val="60"/>
        </w:numPr>
        <w:tabs>
          <w:tab w:val="num" w:pos="284"/>
        </w:tabs>
        <w:ind w:left="2160" w:hanging="2160"/>
        <w:jc w:val="both"/>
        <w:rPr>
          <w:rFonts w:ascii="Verdana" w:hAnsi="Verdana" w:cs="Tahoma"/>
          <w:sz w:val="18"/>
          <w:szCs w:val="18"/>
        </w:rPr>
      </w:pPr>
      <w:r w:rsidRPr="00E47F0B">
        <w:rPr>
          <w:rFonts w:ascii="Verdana" w:hAnsi="Verdana" w:cs="Tahoma"/>
          <w:sz w:val="18"/>
          <w:szCs w:val="18"/>
        </w:rPr>
        <w:t>Ley Nº 23733, Ley Universitaria.</w:t>
      </w:r>
    </w:p>
    <w:p w:rsidR="000F24E2" w:rsidRPr="00E47F0B" w:rsidRDefault="000F24E2" w:rsidP="00FC1A6A">
      <w:pPr>
        <w:numPr>
          <w:ilvl w:val="0"/>
          <w:numId w:val="60"/>
        </w:numPr>
        <w:tabs>
          <w:tab w:val="num" w:pos="284"/>
        </w:tabs>
        <w:ind w:left="2160" w:hanging="2160"/>
        <w:jc w:val="both"/>
        <w:rPr>
          <w:rFonts w:ascii="Verdana" w:hAnsi="Verdana" w:cs="Tahoma"/>
          <w:sz w:val="18"/>
          <w:szCs w:val="18"/>
        </w:rPr>
      </w:pPr>
      <w:r w:rsidRPr="00E47F0B">
        <w:rPr>
          <w:rFonts w:ascii="Verdana" w:hAnsi="Verdana" w:cs="Tahoma"/>
          <w:sz w:val="18"/>
          <w:szCs w:val="18"/>
        </w:rPr>
        <w:t>Ley Nº 13531, Ley de Creación de la UNP y normas conexas.</w:t>
      </w:r>
    </w:p>
    <w:p w:rsidR="000F24E2" w:rsidRPr="00E47F0B" w:rsidRDefault="000F24E2" w:rsidP="00FC1A6A">
      <w:pPr>
        <w:numPr>
          <w:ilvl w:val="0"/>
          <w:numId w:val="60"/>
        </w:numPr>
        <w:tabs>
          <w:tab w:val="num" w:pos="284"/>
        </w:tabs>
        <w:ind w:left="2160" w:hanging="2160"/>
        <w:jc w:val="both"/>
        <w:rPr>
          <w:rFonts w:ascii="Verdana" w:hAnsi="Verdana" w:cs="Tahoma"/>
          <w:sz w:val="18"/>
          <w:szCs w:val="18"/>
        </w:rPr>
      </w:pPr>
      <w:r w:rsidRPr="00E47F0B">
        <w:rPr>
          <w:rFonts w:ascii="Verdana" w:hAnsi="Verdana" w:cs="Tahoma"/>
          <w:sz w:val="18"/>
          <w:szCs w:val="18"/>
        </w:rPr>
        <w:t>Ley Nº 27658, Ley Marco de Modernización de la Gestión del Estado</w:t>
      </w:r>
    </w:p>
    <w:p w:rsidR="000F24E2" w:rsidRPr="00E47F0B" w:rsidRDefault="000F24E2" w:rsidP="00FC1A6A">
      <w:pPr>
        <w:numPr>
          <w:ilvl w:val="0"/>
          <w:numId w:val="60"/>
        </w:numPr>
        <w:tabs>
          <w:tab w:val="num" w:pos="284"/>
        </w:tabs>
        <w:ind w:left="2160" w:hanging="2160"/>
        <w:jc w:val="both"/>
        <w:rPr>
          <w:rFonts w:ascii="Verdana" w:hAnsi="Verdana" w:cs="Tahoma"/>
          <w:sz w:val="18"/>
          <w:szCs w:val="18"/>
        </w:rPr>
      </w:pPr>
      <w:r w:rsidRPr="00E47F0B">
        <w:rPr>
          <w:rFonts w:ascii="Verdana" w:hAnsi="Verdana" w:cs="Tahoma"/>
          <w:sz w:val="18"/>
          <w:szCs w:val="18"/>
        </w:rPr>
        <w:t>Ley Nº 28411, Ley General de Sistema Nacional de Presupuesto.</w:t>
      </w:r>
    </w:p>
    <w:p w:rsidR="000F24E2" w:rsidRPr="00E47F0B" w:rsidRDefault="000F24E2" w:rsidP="00FC1A6A">
      <w:pPr>
        <w:numPr>
          <w:ilvl w:val="0"/>
          <w:numId w:val="60"/>
        </w:numPr>
        <w:tabs>
          <w:tab w:val="num" w:pos="284"/>
        </w:tabs>
        <w:ind w:left="2160" w:hanging="2160"/>
        <w:jc w:val="both"/>
        <w:rPr>
          <w:rFonts w:ascii="Verdana" w:hAnsi="Verdana" w:cs="Tahoma"/>
          <w:sz w:val="18"/>
          <w:szCs w:val="18"/>
        </w:rPr>
      </w:pPr>
      <w:r w:rsidRPr="00E47F0B">
        <w:rPr>
          <w:rFonts w:ascii="Verdana" w:hAnsi="Verdana" w:cs="Tahoma"/>
          <w:sz w:val="18"/>
          <w:szCs w:val="18"/>
        </w:rPr>
        <w:t>Ley Nº 29812, Ley de Presupuesto del Sector Público para el año fiscal 2012.</w:t>
      </w:r>
    </w:p>
    <w:p w:rsidR="000F24E2" w:rsidRPr="00E47F0B" w:rsidRDefault="000F24E2" w:rsidP="000F24E2">
      <w:pPr>
        <w:tabs>
          <w:tab w:val="left" w:pos="480"/>
        </w:tabs>
        <w:jc w:val="both"/>
        <w:rPr>
          <w:rFonts w:ascii="Verdana" w:hAnsi="Verdana" w:cs="Tahoma"/>
          <w:b/>
          <w:sz w:val="18"/>
          <w:szCs w:val="18"/>
        </w:rPr>
      </w:pPr>
    </w:p>
    <w:p w:rsidR="000F24E2" w:rsidRPr="00F8147D" w:rsidRDefault="000F24E2" w:rsidP="000F24E2">
      <w:pPr>
        <w:tabs>
          <w:tab w:val="left" w:pos="480"/>
        </w:tabs>
        <w:rPr>
          <w:rFonts w:ascii="Verdana" w:hAnsi="Verdana" w:cs="Tahoma"/>
          <w:b/>
          <w:sz w:val="18"/>
          <w:szCs w:val="18"/>
        </w:rPr>
      </w:pPr>
      <w:r>
        <w:rPr>
          <w:rFonts w:ascii="Verdana" w:hAnsi="Verdana" w:cs="Tahoma"/>
          <w:b/>
          <w:sz w:val="18"/>
          <w:szCs w:val="18"/>
        </w:rPr>
        <w:t>DIAGNÓSTICO</w:t>
      </w:r>
    </w:p>
    <w:p w:rsidR="000F24E2" w:rsidRPr="00F8147D" w:rsidRDefault="000F24E2" w:rsidP="000F24E2">
      <w:pPr>
        <w:tabs>
          <w:tab w:val="left" w:pos="480"/>
        </w:tabs>
        <w:jc w:val="both"/>
        <w:rPr>
          <w:rFonts w:ascii="Verdana" w:hAnsi="Verdana" w:cs="Tahoma"/>
          <w:b/>
          <w:sz w:val="18"/>
          <w:szCs w:val="18"/>
        </w:rPr>
      </w:pPr>
      <w:r w:rsidRPr="00F8147D">
        <w:rPr>
          <w:rFonts w:ascii="Verdana" w:hAnsi="Verdana" w:cs="Tahoma"/>
          <w:b/>
          <w:sz w:val="18"/>
          <w:szCs w:val="18"/>
        </w:rPr>
        <w:t>ANÁLISIS SEGÚN PRINCIPALES EJES: EDUCACIÓN SUPERIOR, INVESTIGACIÓN, PROYECCIÓN Y EXTENSIÓN UNIVERSITARIA</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Conducción y Orientación Superior</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Lograr una Institución acreditada y autónoma con miras a ser Facultad, con un gobierno sólido, estable económicamente, con una imagen consolidada a nivel regional, nacional e internacional. Promover y valorar logros y resultados de sus miembros.</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 xml:space="preserve">Desarrollo </w:t>
      </w:r>
      <w:r>
        <w:rPr>
          <w:rFonts w:ascii="Verdana" w:hAnsi="Verdana" w:cs="Tahoma"/>
          <w:b/>
          <w:sz w:val="18"/>
          <w:szCs w:val="18"/>
        </w:rPr>
        <w:t>de la Educación Universitaria</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Programar la Formación</w:t>
      </w:r>
      <w:r>
        <w:rPr>
          <w:rFonts w:ascii="Verdana" w:hAnsi="Verdana" w:cs="Tahoma"/>
          <w:sz w:val="18"/>
          <w:szCs w:val="18"/>
        </w:rPr>
        <w:t xml:space="preserve"> y Actualización de Docentes</w:t>
      </w:r>
      <w:r w:rsidRPr="00E47F0B">
        <w:rPr>
          <w:rFonts w:ascii="Verdana" w:hAnsi="Verdana" w:cs="Tahoma"/>
          <w:sz w:val="18"/>
          <w:szCs w:val="18"/>
        </w:rPr>
        <w:t xml:space="preserve"> Universitarios que se dedica a un área específica del saber, y en ella realiza actividades de docencia, investigación y servicio universitario por tanto debe tener una sólida preparación y poseer, entre otras, condiciones que le permitan internalizar y manejar habilidades y destrezas para conducir los procesos de comunicación didáctica, enseñar - aprender, investigar, propios de la acción de un docente universitario intercultural.</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b/>
          <w:sz w:val="18"/>
          <w:szCs w:val="18"/>
        </w:rPr>
        <w:t>Desarrollo de Estudio, Investigación y Estadística</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Promover propuestas de investigación, en función de las áreas prioritarias fijadas en el Plan de Desarrollo institucional de la UNP y Planes Estratégicos de la Carrera Profesional que faciliten el desarrollo y ejecución de proyectos, que por su naturaleza y características, contribuyan a proyectar regional, nacional e internacionalmente nuestro quehacer como centro de educación superior interc</w:t>
      </w:r>
      <w:r>
        <w:rPr>
          <w:rFonts w:ascii="Verdana" w:hAnsi="Verdana" w:cs="Tahoma"/>
          <w:sz w:val="18"/>
          <w:szCs w:val="18"/>
        </w:rPr>
        <w:t>ultural en las áreas escogidas.</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Servicio a la Comunidad Universitaria</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Propiciar la organización y desarrollo de actividades estudiantiles y extra aula que contribuyan a la formación integral de los estudiantes y favorezcan</w:t>
      </w:r>
      <w:r>
        <w:rPr>
          <w:rFonts w:ascii="Verdana" w:hAnsi="Verdana" w:cs="Tahoma"/>
          <w:sz w:val="18"/>
          <w:szCs w:val="18"/>
        </w:rPr>
        <w:t xml:space="preserve"> las condiciones de comodidad y</w:t>
      </w:r>
      <w:r w:rsidRPr="00E47F0B">
        <w:rPr>
          <w:rFonts w:ascii="Verdana" w:hAnsi="Verdana" w:cs="Tahoma"/>
          <w:sz w:val="18"/>
          <w:szCs w:val="18"/>
        </w:rPr>
        <w:t xml:space="preserve"> bienestar a la comunidad universitaria.</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Extensión</w:t>
      </w:r>
      <w:r>
        <w:rPr>
          <w:rFonts w:ascii="Verdana" w:hAnsi="Verdana" w:cs="Tahoma"/>
          <w:b/>
          <w:sz w:val="18"/>
          <w:szCs w:val="18"/>
        </w:rPr>
        <w:t xml:space="preserve"> y Proyección</w:t>
      </w:r>
      <w:r w:rsidRPr="00E47F0B">
        <w:rPr>
          <w:rFonts w:ascii="Verdana" w:hAnsi="Verdana" w:cs="Tahoma"/>
          <w:b/>
          <w:sz w:val="18"/>
          <w:szCs w:val="18"/>
        </w:rPr>
        <w:t xml:space="preserve"> Social</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Revalorizar la interculturalidad para cualquier tipo de formación profesional en una sociedad cambiante y Desarrollar la aptitud para el empleo en todos los niveles sociales.</w:t>
      </w:r>
    </w:p>
    <w:p w:rsidR="000F24E2" w:rsidRPr="00F8147D"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Desarrollo de Infraestructura Universitaria y Equipamiento</w:t>
      </w:r>
    </w:p>
    <w:p w:rsidR="000F24E2" w:rsidRPr="00E47F0B" w:rsidRDefault="000F24E2" w:rsidP="000F24E2">
      <w:pPr>
        <w:autoSpaceDE w:val="0"/>
        <w:autoSpaceDN w:val="0"/>
        <w:adjustRightInd w:val="0"/>
        <w:jc w:val="both"/>
        <w:rPr>
          <w:rFonts w:ascii="Verdana" w:hAnsi="Verdana" w:cs="Tahoma"/>
          <w:sz w:val="18"/>
          <w:szCs w:val="18"/>
        </w:rPr>
      </w:pPr>
      <w:r w:rsidRPr="00E47F0B">
        <w:rPr>
          <w:rFonts w:ascii="Verdana" w:hAnsi="Verdana" w:cs="Tahoma"/>
          <w:sz w:val="18"/>
          <w:szCs w:val="18"/>
        </w:rPr>
        <w:lastRenderedPageBreak/>
        <w:t>Se ha considerado que la alternativa es una infraestructura acorde con la carrera de las comunicaciones. En esta alternativa se considera:</w:t>
      </w:r>
      <w:r>
        <w:rPr>
          <w:rFonts w:ascii="Verdana" w:hAnsi="Verdana" w:cs="Tahoma"/>
          <w:sz w:val="18"/>
          <w:szCs w:val="18"/>
        </w:rPr>
        <w:t xml:space="preserve"> </w:t>
      </w:r>
      <w:r w:rsidRPr="00E47F0B">
        <w:rPr>
          <w:rFonts w:ascii="Verdana" w:hAnsi="Verdana" w:cs="Tahoma"/>
          <w:sz w:val="18"/>
          <w:szCs w:val="18"/>
        </w:rPr>
        <w:t>Construcción de instalaciones para el funcionamiento de los talleres de la Escuela de Ciencias de la Comunicación Social en el segundo piso de los ambientes designados (Pabellón de estudios generales) que se distribuirán en 04 niveles y cuya distribución es como sigue:</w:t>
      </w:r>
    </w:p>
    <w:p w:rsidR="000F24E2" w:rsidRPr="00E47F0B" w:rsidRDefault="000F24E2" w:rsidP="000F24E2">
      <w:pPr>
        <w:jc w:val="both"/>
        <w:rPr>
          <w:rFonts w:ascii="Verdana" w:hAnsi="Verdana" w:cs="Tahoma"/>
          <w:sz w:val="18"/>
          <w:szCs w:val="18"/>
        </w:rPr>
      </w:pPr>
      <w:r w:rsidRPr="00E47F0B">
        <w:rPr>
          <w:rFonts w:ascii="Verdana" w:hAnsi="Verdana" w:cs="Tahoma"/>
          <w:b/>
          <w:sz w:val="18"/>
          <w:szCs w:val="18"/>
        </w:rPr>
        <w:t>Perspectivas para construir en el 2013</w:t>
      </w:r>
    </w:p>
    <w:p w:rsidR="000F24E2" w:rsidRPr="00E47F0B" w:rsidRDefault="000F24E2" w:rsidP="000F24E2">
      <w:pPr>
        <w:rPr>
          <w:rFonts w:ascii="Verdana" w:hAnsi="Verdana" w:cs="Tahoma"/>
          <w:b/>
          <w:sz w:val="18"/>
          <w:szCs w:val="18"/>
        </w:rPr>
      </w:pPr>
      <w:r w:rsidRPr="00E47F0B">
        <w:rPr>
          <w:rFonts w:ascii="Verdana" w:hAnsi="Verdana" w:cs="Tahoma"/>
          <w:b/>
          <w:sz w:val="18"/>
          <w:szCs w:val="18"/>
        </w:rPr>
        <w:t>2do Nivel:</w:t>
      </w:r>
    </w:p>
    <w:p w:rsidR="000F24E2" w:rsidRPr="00F8147D" w:rsidRDefault="000F24E2" w:rsidP="00FC1A6A">
      <w:pPr>
        <w:pStyle w:val="Prrafodelista"/>
        <w:numPr>
          <w:ilvl w:val="0"/>
          <w:numId w:val="62"/>
        </w:numPr>
        <w:contextualSpacing/>
        <w:jc w:val="both"/>
        <w:rPr>
          <w:rFonts w:ascii="Verdana" w:hAnsi="Verdana" w:cs="Tahoma"/>
          <w:sz w:val="18"/>
          <w:szCs w:val="18"/>
        </w:rPr>
      </w:pPr>
      <w:r w:rsidRPr="00F8147D">
        <w:rPr>
          <w:rFonts w:ascii="Verdana" w:hAnsi="Verdana" w:cs="Tahoma"/>
          <w:sz w:val="18"/>
          <w:szCs w:val="18"/>
        </w:rPr>
        <w:t>Ambientación de 01 Oficina.</w:t>
      </w:r>
    </w:p>
    <w:p w:rsidR="000F24E2" w:rsidRPr="00F8147D" w:rsidRDefault="000F24E2" w:rsidP="00FC1A6A">
      <w:pPr>
        <w:pStyle w:val="Prrafodelista"/>
        <w:numPr>
          <w:ilvl w:val="0"/>
          <w:numId w:val="62"/>
        </w:numPr>
        <w:contextualSpacing/>
        <w:jc w:val="both"/>
        <w:rPr>
          <w:rFonts w:ascii="Verdana" w:hAnsi="Verdana" w:cs="Tahoma"/>
          <w:sz w:val="18"/>
          <w:szCs w:val="18"/>
        </w:rPr>
      </w:pPr>
      <w:r w:rsidRPr="00F8147D">
        <w:rPr>
          <w:rFonts w:ascii="Verdana" w:hAnsi="Verdana" w:cs="Tahoma"/>
          <w:sz w:val="18"/>
          <w:szCs w:val="18"/>
        </w:rPr>
        <w:t>Construcción de Laboratorio Fotográfico</w:t>
      </w:r>
    </w:p>
    <w:p w:rsidR="000F24E2" w:rsidRPr="00F8147D" w:rsidRDefault="000F24E2" w:rsidP="00FC1A6A">
      <w:pPr>
        <w:pStyle w:val="Prrafodelista"/>
        <w:numPr>
          <w:ilvl w:val="0"/>
          <w:numId w:val="62"/>
        </w:numPr>
        <w:contextualSpacing/>
        <w:jc w:val="both"/>
        <w:rPr>
          <w:rFonts w:ascii="Verdana" w:hAnsi="Verdana" w:cs="Tahoma"/>
          <w:sz w:val="18"/>
          <w:szCs w:val="18"/>
        </w:rPr>
      </w:pPr>
      <w:r w:rsidRPr="00F8147D">
        <w:rPr>
          <w:rFonts w:ascii="Verdana" w:hAnsi="Verdana" w:cs="Tahoma"/>
          <w:sz w:val="18"/>
          <w:szCs w:val="18"/>
        </w:rPr>
        <w:t>Construcción de 02 Servicios Higiénicos</w:t>
      </w:r>
    </w:p>
    <w:p w:rsidR="000F24E2" w:rsidRPr="00F8147D" w:rsidRDefault="000F24E2" w:rsidP="00FC1A6A">
      <w:pPr>
        <w:pStyle w:val="Prrafodelista"/>
        <w:numPr>
          <w:ilvl w:val="0"/>
          <w:numId w:val="62"/>
        </w:numPr>
        <w:contextualSpacing/>
        <w:jc w:val="both"/>
        <w:rPr>
          <w:rFonts w:ascii="Verdana" w:hAnsi="Verdana" w:cs="Tahoma"/>
          <w:sz w:val="18"/>
          <w:szCs w:val="18"/>
        </w:rPr>
      </w:pPr>
      <w:r w:rsidRPr="00F8147D">
        <w:rPr>
          <w:rFonts w:ascii="Verdana" w:hAnsi="Verdana" w:cs="Tahoma"/>
          <w:sz w:val="18"/>
          <w:szCs w:val="18"/>
        </w:rPr>
        <w:t>Construcción de Radio y Sala de Audición (incluye 03 cabinas de grabación)</w:t>
      </w:r>
    </w:p>
    <w:p w:rsidR="000F24E2" w:rsidRPr="00F8147D" w:rsidRDefault="000F24E2" w:rsidP="00FC1A6A">
      <w:pPr>
        <w:pStyle w:val="Prrafodelista"/>
        <w:numPr>
          <w:ilvl w:val="0"/>
          <w:numId w:val="62"/>
        </w:numPr>
        <w:contextualSpacing/>
        <w:jc w:val="both"/>
        <w:rPr>
          <w:rFonts w:ascii="Verdana" w:hAnsi="Verdana" w:cs="Tahoma"/>
          <w:sz w:val="18"/>
          <w:szCs w:val="18"/>
        </w:rPr>
      </w:pPr>
      <w:r w:rsidRPr="00F8147D">
        <w:rPr>
          <w:rFonts w:ascii="Verdana" w:hAnsi="Verdana" w:cs="Tahoma"/>
          <w:sz w:val="18"/>
          <w:szCs w:val="18"/>
        </w:rPr>
        <w:t>Construcción de Fonoteca</w:t>
      </w:r>
    </w:p>
    <w:p w:rsidR="000F24E2" w:rsidRPr="00E47F0B" w:rsidRDefault="000F24E2" w:rsidP="000F24E2">
      <w:pPr>
        <w:jc w:val="both"/>
        <w:rPr>
          <w:rFonts w:ascii="Verdana" w:hAnsi="Verdana" w:cs="Tahoma"/>
          <w:b/>
          <w:sz w:val="18"/>
          <w:szCs w:val="18"/>
        </w:rPr>
      </w:pPr>
      <w:r w:rsidRPr="00E47F0B">
        <w:rPr>
          <w:rFonts w:ascii="Verdana" w:hAnsi="Verdana" w:cs="Tahoma"/>
          <w:b/>
          <w:sz w:val="18"/>
          <w:szCs w:val="18"/>
        </w:rPr>
        <w:t>3er Nivel</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Construcción de 01 Laboratorio de video</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Construcción de 01 Set de filmación</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Construcción de 01 Videoteca y Filmoteca</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Construc</w:t>
      </w:r>
      <w:r>
        <w:rPr>
          <w:rFonts w:ascii="Verdana" w:hAnsi="Verdana" w:cs="Tahoma"/>
          <w:sz w:val="18"/>
          <w:szCs w:val="18"/>
        </w:rPr>
        <w:t>ción de 02 Servicios Higiénicos</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Construcción de 01 Hemeroteca</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Construcción de 01 Biblioteca Especializada</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Construcción de 01 Taller de Restauración</w:t>
      </w:r>
    </w:p>
    <w:p w:rsidR="000F24E2" w:rsidRPr="00E47F0B" w:rsidRDefault="000F24E2" w:rsidP="000F24E2">
      <w:pPr>
        <w:jc w:val="both"/>
        <w:rPr>
          <w:rFonts w:ascii="Verdana" w:hAnsi="Verdana" w:cs="Tahoma"/>
          <w:b/>
          <w:sz w:val="18"/>
          <w:szCs w:val="18"/>
        </w:rPr>
      </w:pPr>
      <w:r w:rsidRPr="00E47F0B">
        <w:rPr>
          <w:rFonts w:ascii="Verdana" w:hAnsi="Verdana" w:cs="Tahoma"/>
          <w:b/>
          <w:sz w:val="18"/>
          <w:szCs w:val="18"/>
        </w:rPr>
        <w:t>Provisión de Mobiliario</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Provisión de Equipo de Aire Acondicionado, Equipos de Radio, Equipo de Televisión y Equipo para Laboratorio Fotográfico.</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Esta alternativa es viable, ya que permitirá contar con una buena infraestructura para la Escuela Profesional de Ciencias de la Comunicación Social.</w:t>
      </w:r>
    </w:p>
    <w:p w:rsidR="000F24E2" w:rsidRPr="00E47F0B" w:rsidRDefault="000F24E2" w:rsidP="00FC1A6A">
      <w:pPr>
        <w:pStyle w:val="Prrafodelista"/>
        <w:numPr>
          <w:ilvl w:val="0"/>
          <w:numId w:val="62"/>
        </w:numPr>
        <w:contextualSpacing/>
        <w:jc w:val="both"/>
        <w:rPr>
          <w:rFonts w:ascii="Verdana" w:hAnsi="Verdana" w:cs="Tahoma"/>
          <w:sz w:val="18"/>
          <w:szCs w:val="18"/>
        </w:rPr>
      </w:pPr>
      <w:r w:rsidRPr="00E47F0B">
        <w:rPr>
          <w:rFonts w:ascii="Verdana" w:hAnsi="Verdana" w:cs="Tahoma"/>
          <w:sz w:val="18"/>
          <w:szCs w:val="18"/>
        </w:rPr>
        <w:t>Las autoridades universitarias se han comprometido en la construcción de 02 pérgolas para el estudio personal de los estudiantes.</w:t>
      </w:r>
    </w:p>
    <w:p w:rsidR="000F24E2" w:rsidRPr="00E47F0B" w:rsidRDefault="000F24E2" w:rsidP="000F24E2">
      <w:pPr>
        <w:jc w:val="both"/>
        <w:rPr>
          <w:rFonts w:ascii="Verdana" w:hAnsi="Verdana" w:cs="Tahoma"/>
          <w:b/>
          <w:sz w:val="18"/>
          <w:szCs w:val="18"/>
        </w:rPr>
      </w:pPr>
      <w:r w:rsidRPr="00E47F0B">
        <w:rPr>
          <w:rFonts w:ascii="Verdana" w:hAnsi="Verdana" w:cs="Tahoma"/>
          <w:b/>
          <w:sz w:val="18"/>
          <w:szCs w:val="18"/>
        </w:rPr>
        <w:t>Intento de soluciones anteriores</w:t>
      </w:r>
    </w:p>
    <w:p w:rsidR="000F24E2" w:rsidRPr="00E47F0B" w:rsidRDefault="000F24E2" w:rsidP="000F24E2">
      <w:pPr>
        <w:jc w:val="both"/>
        <w:rPr>
          <w:rFonts w:ascii="Verdana" w:hAnsi="Verdana" w:cs="Tahoma"/>
          <w:sz w:val="18"/>
          <w:szCs w:val="18"/>
        </w:rPr>
      </w:pPr>
      <w:r w:rsidRPr="00E47F0B">
        <w:rPr>
          <w:rFonts w:ascii="Verdana" w:hAnsi="Verdana" w:cs="Tahoma"/>
          <w:sz w:val="18"/>
          <w:szCs w:val="18"/>
        </w:rPr>
        <w:t>La Universidad Nacional de Piura estudió el traslado de los equipos del área de telecomunicaciones a la Escuela de Ciencias y Tecnología de la Comunicación, lo que no se materializó por la obsolescencia de los equipos y limitaciones de espacio (ocupa ambientes de la biblioteca Central).</w:t>
      </w:r>
    </w:p>
    <w:p w:rsidR="000F24E2" w:rsidRPr="00E47F0B" w:rsidRDefault="000F24E2" w:rsidP="000F24E2">
      <w:pPr>
        <w:ind w:left="2127" w:firstLine="12"/>
        <w:jc w:val="both"/>
        <w:rPr>
          <w:rFonts w:ascii="Verdana" w:hAnsi="Verdana" w:cs="Tahoma"/>
          <w:sz w:val="18"/>
          <w:szCs w:val="18"/>
        </w:rPr>
      </w:pPr>
    </w:p>
    <w:p w:rsidR="000F24E2" w:rsidRPr="002729DF" w:rsidRDefault="000F24E2" w:rsidP="000F24E2">
      <w:pPr>
        <w:jc w:val="both"/>
        <w:rPr>
          <w:rFonts w:ascii="Verdana" w:hAnsi="Verdana" w:cs="Tahoma"/>
          <w:b/>
          <w:sz w:val="18"/>
          <w:szCs w:val="18"/>
        </w:rPr>
      </w:pPr>
      <w:r w:rsidRPr="002729DF">
        <w:rPr>
          <w:rFonts w:ascii="Verdana" w:hAnsi="Verdana" w:cs="Tahoma"/>
          <w:b/>
          <w:sz w:val="18"/>
          <w:szCs w:val="18"/>
        </w:rPr>
        <w:t>DIAGNÓSTICO REAL</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Recursos Humanos</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La plana de recursos humanos de la Escuela, está encabezada por el Director de la Escuela, Jefe de departamento, asistente administrativo practicante, ayudantía de cátedra y docentes.</w:t>
      </w:r>
    </w:p>
    <w:p w:rsidR="000F24E2" w:rsidRPr="00E47F0B" w:rsidRDefault="000F24E2" w:rsidP="000F24E2">
      <w:pPr>
        <w:tabs>
          <w:tab w:val="left" w:pos="480"/>
        </w:tabs>
        <w:jc w:val="both"/>
        <w:rPr>
          <w:rFonts w:ascii="Verdana" w:hAnsi="Verdana" w:cs="Tahoma"/>
          <w:sz w:val="18"/>
          <w:szCs w:val="18"/>
        </w:rPr>
      </w:pPr>
    </w:p>
    <w:tbl>
      <w:tblPr>
        <w:tblW w:w="4547" w:type="dxa"/>
        <w:tblInd w:w="2230" w:type="dxa"/>
        <w:tblCellMar>
          <w:left w:w="70" w:type="dxa"/>
          <w:right w:w="70" w:type="dxa"/>
        </w:tblCellMar>
        <w:tblLook w:val="0000"/>
      </w:tblPr>
      <w:tblGrid>
        <w:gridCol w:w="3600"/>
        <w:gridCol w:w="1035"/>
      </w:tblGrid>
      <w:tr w:rsidR="000F24E2" w:rsidRPr="00E47F0B" w:rsidTr="001B02BB">
        <w:trPr>
          <w:trHeight w:val="255"/>
        </w:trPr>
        <w:tc>
          <w:tcPr>
            <w:tcW w:w="36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0F24E2" w:rsidRPr="00E47F0B" w:rsidRDefault="000F24E2" w:rsidP="001B02BB">
            <w:pPr>
              <w:jc w:val="center"/>
              <w:rPr>
                <w:rFonts w:ascii="Verdana" w:hAnsi="Verdana" w:cs="Tahoma"/>
                <w:b/>
                <w:bCs/>
                <w:sz w:val="18"/>
                <w:szCs w:val="18"/>
              </w:rPr>
            </w:pPr>
            <w:r w:rsidRPr="00E47F0B">
              <w:rPr>
                <w:rFonts w:ascii="Verdana" w:hAnsi="Verdana" w:cs="Tahoma"/>
                <w:b/>
                <w:bCs/>
                <w:sz w:val="18"/>
                <w:szCs w:val="18"/>
              </w:rPr>
              <w:t>Descripción</w:t>
            </w:r>
          </w:p>
        </w:tc>
        <w:tc>
          <w:tcPr>
            <w:tcW w:w="947" w:type="dxa"/>
            <w:tcBorders>
              <w:top w:val="single" w:sz="4" w:space="0" w:color="auto"/>
              <w:left w:val="nil"/>
              <w:bottom w:val="single" w:sz="4" w:space="0" w:color="auto"/>
              <w:right w:val="single" w:sz="4" w:space="0" w:color="auto"/>
            </w:tcBorders>
            <w:shd w:val="clear" w:color="auto" w:fill="C0C0C0"/>
            <w:noWrap/>
            <w:vAlign w:val="bottom"/>
          </w:tcPr>
          <w:p w:rsidR="000F24E2" w:rsidRPr="00E47F0B" w:rsidRDefault="000F24E2" w:rsidP="001B02BB">
            <w:pPr>
              <w:jc w:val="center"/>
              <w:rPr>
                <w:rFonts w:ascii="Verdana" w:hAnsi="Verdana" w:cs="Tahoma"/>
                <w:b/>
                <w:bCs/>
                <w:sz w:val="18"/>
                <w:szCs w:val="18"/>
              </w:rPr>
            </w:pPr>
            <w:r w:rsidRPr="00E47F0B">
              <w:rPr>
                <w:rFonts w:ascii="Verdana" w:hAnsi="Verdana" w:cs="Tahoma"/>
                <w:b/>
                <w:bCs/>
                <w:sz w:val="18"/>
                <w:szCs w:val="18"/>
              </w:rPr>
              <w:t>Cantidad</w:t>
            </w:r>
          </w:p>
        </w:tc>
      </w:tr>
      <w:tr w:rsidR="000F24E2" w:rsidRPr="00E47F0B" w:rsidTr="001B02BB">
        <w:trPr>
          <w:trHeight w:val="255"/>
        </w:trPr>
        <w:tc>
          <w:tcPr>
            <w:tcW w:w="3600" w:type="dxa"/>
            <w:tcBorders>
              <w:top w:val="nil"/>
              <w:left w:val="single" w:sz="4" w:space="0" w:color="auto"/>
              <w:bottom w:val="single" w:sz="4" w:space="0" w:color="auto"/>
              <w:right w:val="single" w:sz="4" w:space="0" w:color="auto"/>
            </w:tcBorders>
            <w:shd w:val="clear" w:color="auto" w:fill="auto"/>
            <w:noWrap/>
            <w:vAlign w:val="bottom"/>
          </w:tcPr>
          <w:p w:rsidR="000F24E2" w:rsidRPr="00E47F0B" w:rsidRDefault="000F24E2" w:rsidP="001B02BB">
            <w:pPr>
              <w:rPr>
                <w:rFonts w:ascii="Verdana" w:hAnsi="Verdana" w:cs="Tahoma"/>
                <w:sz w:val="18"/>
                <w:szCs w:val="18"/>
              </w:rPr>
            </w:pPr>
            <w:r w:rsidRPr="00E47F0B">
              <w:rPr>
                <w:rFonts w:ascii="Verdana" w:hAnsi="Verdana" w:cs="Tahoma"/>
                <w:sz w:val="18"/>
                <w:szCs w:val="18"/>
              </w:rPr>
              <w:t>Director de la Escuela</w:t>
            </w:r>
          </w:p>
        </w:tc>
        <w:tc>
          <w:tcPr>
            <w:tcW w:w="947" w:type="dxa"/>
            <w:tcBorders>
              <w:top w:val="nil"/>
              <w:left w:val="nil"/>
              <w:bottom w:val="single" w:sz="4" w:space="0" w:color="auto"/>
              <w:right w:val="single" w:sz="4" w:space="0" w:color="auto"/>
            </w:tcBorders>
            <w:shd w:val="clear" w:color="auto" w:fill="auto"/>
            <w:noWrap/>
            <w:vAlign w:val="bottom"/>
          </w:tcPr>
          <w:p w:rsidR="000F24E2" w:rsidRPr="00E47F0B" w:rsidRDefault="000F24E2" w:rsidP="001B02BB">
            <w:pPr>
              <w:jc w:val="center"/>
              <w:rPr>
                <w:rFonts w:ascii="Verdana" w:hAnsi="Verdana" w:cs="Tahoma"/>
                <w:sz w:val="18"/>
                <w:szCs w:val="18"/>
              </w:rPr>
            </w:pPr>
            <w:r w:rsidRPr="00E47F0B">
              <w:rPr>
                <w:rFonts w:ascii="Verdana" w:hAnsi="Verdana" w:cs="Tahoma"/>
                <w:sz w:val="18"/>
                <w:szCs w:val="18"/>
              </w:rPr>
              <w:t>1</w:t>
            </w:r>
          </w:p>
        </w:tc>
      </w:tr>
      <w:tr w:rsidR="000F24E2" w:rsidRPr="00E47F0B" w:rsidTr="001B02BB">
        <w:trPr>
          <w:trHeight w:val="255"/>
        </w:trPr>
        <w:tc>
          <w:tcPr>
            <w:tcW w:w="3600" w:type="dxa"/>
            <w:tcBorders>
              <w:top w:val="nil"/>
              <w:left w:val="single" w:sz="4" w:space="0" w:color="auto"/>
              <w:bottom w:val="single" w:sz="4" w:space="0" w:color="auto"/>
              <w:right w:val="single" w:sz="4" w:space="0" w:color="auto"/>
            </w:tcBorders>
            <w:shd w:val="clear" w:color="auto" w:fill="auto"/>
            <w:noWrap/>
            <w:vAlign w:val="bottom"/>
          </w:tcPr>
          <w:p w:rsidR="000F24E2" w:rsidRPr="00E47F0B" w:rsidRDefault="000F24E2" w:rsidP="001B02BB">
            <w:pPr>
              <w:rPr>
                <w:rFonts w:ascii="Verdana" w:hAnsi="Verdana" w:cs="Tahoma"/>
                <w:sz w:val="18"/>
                <w:szCs w:val="18"/>
              </w:rPr>
            </w:pPr>
            <w:r w:rsidRPr="00E47F0B">
              <w:rPr>
                <w:rFonts w:ascii="Verdana" w:hAnsi="Verdana" w:cs="Tahoma"/>
                <w:sz w:val="18"/>
                <w:szCs w:val="18"/>
              </w:rPr>
              <w:t>Jefe de Departamento</w:t>
            </w:r>
          </w:p>
        </w:tc>
        <w:tc>
          <w:tcPr>
            <w:tcW w:w="947" w:type="dxa"/>
            <w:tcBorders>
              <w:top w:val="nil"/>
              <w:left w:val="nil"/>
              <w:bottom w:val="single" w:sz="4" w:space="0" w:color="auto"/>
              <w:right w:val="single" w:sz="4" w:space="0" w:color="auto"/>
            </w:tcBorders>
            <w:shd w:val="clear" w:color="auto" w:fill="auto"/>
            <w:noWrap/>
            <w:vAlign w:val="bottom"/>
          </w:tcPr>
          <w:p w:rsidR="000F24E2" w:rsidRPr="00E47F0B" w:rsidRDefault="000F24E2" w:rsidP="001B02BB">
            <w:pPr>
              <w:jc w:val="center"/>
              <w:rPr>
                <w:rFonts w:ascii="Verdana" w:hAnsi="Verdana" w:cs="Tahoma"/>
                <w:sz w:val="18"/>
                <w:szCs w:val="18"/>
              </w:rPr>
            </w:pPr>
            <w:r w:rsidRPr="00E47F0B">
              <w:rPr>
                <w:rFonts w:ascii="Verdana" w:hAnsi="Verdana" w:cs="Tahoma"/>
                <w:sz w:val="18"/>
                <w:szCs w:val="18"/>
              </w:rPr>
              <w:t>1</w:t>
            </w:r>
          </w:p>
        </w:tc>
      </w:tr>
      <w:tr w:rsidR="000F24E2" w:rsidRPr="00E47F0B" w:rsidTr="001B02BB">
        <w:trPr>
          <w:trHeight w:val="255"/>
        </w:trPr>
        <w:tc>
          <w:tcPr>
            <w:tcW w:w="3600" w:type="dxa"/>
            <w:tcBorders>
              <w:top w:val="nil"/>
              <w:left w:val="single" w:sz="4" w:space="0" w:color="auto"/>
              <w:bottom w:val="single" w:sz="4" w:space="0" w:color="auto"/>
              <w:right w:val="single" w:sz="4" w:space="0" w:color="auto"/>
            </w:tcBorders>
            <w:shd w:val="clear" w:color="auto" w:fill="auto"/>
            <w:noWrap/>
            <w:vAlign w:val="bottom"/>
          </w:tcPr>
          <w:p w:rsidR="000F24E2" w:rsidRPr="00E47F0B" w:rsidRDefault="000F24E2" w:rsidP="001B02BB">
            <w:pPr>
              <w:rPr>
                <w:rFonts w:ascii="Verdana" w:hAnsi="Verdana" w:cs="Tahoma"/>
                <w:sz w:val="18"/>
                <w:szCs w:val="18"/>
              </w:rPr>
            </w:pPr>
            <w:r w:rsidRPr="00E47F0B">
              <w:rPr>
                <w:rFonts w:ascii="Verdana" w:hAnsi="Verdana" w:cs="Tahoma"/>
                <w:sz w:val="18"/>
                <w:szCs w:val="18"/>
              </w:rPr>
              <w:t>Asistente Administrativo</w:t>
            </w:r>
          </w:p>
        </w:tc>
        <w:tc>
          <w:tcPr>
            <w:tcW w:w="947" w:type="dxa"/>
            <w:tcBorders>
              <w:top w:val="nil"/>
              <w:left w:val="nil"/>
              <w:bottom w:val="single" w:sz="4" w:space="0" w:color="auto"/>
              <w:right w:val="single" w:sz="4" w:space="0" w:color="auto"/>
            </w:tcBorders>
            <w:shd w:val="clear" w:color="auto" w:fill="auto"/>
            <w:noWrap/>
            <w:vAlign w:val="bottom"/>
          </w:tcPr>
          <w:p w:rsidR="000F24E2" w:rsidRPr="00E47F0B" w:rsidRDefault="000F24E2" w:rsidP="001B02BB">
            <w:pPr>
              <w:jc w:val="center"/>
              <w:rPr>
                <w:rFonts w:ascii="Verdana" w:hAnsi="Verdana" w:cs="Tahoma"/>
                <w:sz w:val="18"/>
                <w:szCs w:val="18"/>
              </w:rPr>
            </w:pPr>
            <w:r w:rsidRPr="00E47F0B">
              <w:rPr>
                <w:rFonts w:ascii="Verdana" w:hAnsi="Verdana" w:cs="Tahoma"/>
                <w:sz w:val="18"/>
                <w:szCs w:val="18"/>
              </w:rPr>
              <w:t>1</w:t>
            </w:r>
          </w:p>
        </w:tc>
      </w:tr>
      <w:tr w:rsidR="000F24E2" w:rsidRPr="00E47F0B" w:rsidTr="001B02BB">
        <w:trPr>
          <w:trHeight w:val="255"/>
        </w:trPr>
        <w:tc>
          <w:tcPr>
            <w:tcW w:w="3600" w:type="dxa"/>
            <w:tcBorders>
              <w:top w:val="nil"/>
              <w:left w:val="single" w:sz="4" w:space="0" w:color="auto"/>
              <w:bottom w:val="single" w:sz="4" w:space="0" w:color="auto"/>
              <w:right w:val="single" w:sz="4" w:space="0" w:color="auto"/>
            </w:tcBorders>
            <w:shd w:val="clear" w:color="auto" w:fill="auto"/>
            <w:noWrap/>
            <w:vAlign w:val="bottom"/>
          </w:tcPr>
          <w:p w:rsidR="000F24E2" w:rsidRPr="00E47F0B" w:rsidRDefault="000F24E2" w:rsidP="001B02BB">
            <w:pPr>
              <w:rPr>
                <w:rFonts w:ascii="Verdana" w:hAnsi="Verdana" w:cs="Tahoma"/>
                <w:sz w:val="18"/>
                <w:szCs w:val="18"/>
              </w:rPr>
            </w:pPr>
            <w:r w:rsidRPr="00E47F0B">
              <w:rPr>
                <w:rFonts w:ascii="Verdana" w:hAnsi="Verdana" w:cs="Tahoma"/>
                <w:sz w:val="18"/>
                <w:szCs w:val="18"/>
              </w:rPr>
              <w:t>Ayudantía de cátedra</w:t>
            </w:r>
          </w:p>
        </w:tc>
        <w:tc>
          <w:tcPr>
            <w:tcW w:w="947" w:type="dxa"/>
            <w:tcBorders>
              <w:top w:val="nil"/>
              <w:left w:val="nil"/>
              <w:bottom w:val="single" w:sz="4" w:space="0" w:color="auto"/>
              <w:right w:val="single" w:sz="4" w:space="0" w:color="auto"/>
            </w:tcBorders>
            <w:shd w:val="clear" w:color="auto" w:fill="auto"/>
            <w:noWrap/>
            <w:vAlign w:val="bottom"/>
          </w:tcPr>
          <w:p w:rsidR="000F24E2" w:rsidRPr="00E47F0B" w:rsidRDefault="000F24E2" w:rsidP="001B02BB">
            <w:pPr>
              <w:jc w:val="center"/>
              <w:rPr>
                <w:rFonts w:ascii="Verdana" w:hAnsi="Verdana" w:cs="Tahoma"/>
                <w:sz w:val="18"/>
                <w:szCs w:val="18"/>
              </w:rPr>
            </w:pPr>
            <w:r w:rsidRPr="00E47F0B">
              <w:rPr>
                <w:rFonts w:ascii="Verdana" w:hAnsi="Verdana" w:cs="Tahoma"/>
                <w:sz w:val="18"/>
                <w:szCs w:val="18"/>
              </w:rPr>
              <w:t>1</w:t>
            </w:r>
          </w:p>
        </w:tc>
      </w:tr>
      <w:tr w:rsidR="000F24E2" w:rsidRPr="00E47F0B" w:rsidTr="001B02BB">
        <w:trPr>
          <w:trHeight w:val="255"/>
        </w:trPr>
        <w:tc>
          <w:tcPr>
            <w:tcW w:w="3600" w:type="dxa"/>
            <w:tcBorders>
              <w:top w:val="nil"/>
              <w:left w:val="single" w:sz="4" w:space="0" w:color="auto"/>
              <w:bottom w:val="single" w:sz="4" w:space="0" w:color="auto"/>
              <w:right w:val="single" w:sz="4" w:space="0" w:color="auto"/>
            </w:tcBorders>
            <w:shd w:val="clear" w:color="auto" w:fill="auto"/>
            <w:noWrap/>
            <w:vAlign w:val="bottom"/>
          </w:tcPr>
          <w:p w:rsidR="000F24E2" w:rsidRPr="00E47F0B" w:rsidRDefault="000F24E2" w:rsidP="001B02BB">
            <w:pPr>
              <w:rPr>
                <w:rFonts w:ascii="Verdana" w:hAnsi="Verdana" w:cs="Tahoma"/>
                <w:sz w:val="18"/>
                <w:szCs w:val="18"/>
              </w:rPr>
            </w:pPr>
            <w:r w:rsidRPr="00E47F0B">
              <w:rPr>
                <w:rFonts w:ascii="Verdana" w:hAnsi="Verdana" w:cs="Tahoma"/>
                <w:sz w:val="18"/>
                <w:szCs w:val="18"/>
              </w:rPr>
              <w:t>Practicante</w:t>
            </w:r>
          </w:p>
        </w:tc>
        <w:tc>
          <w:tcPr>
            <w:tcW w:w="947" w:type="dxa"/>
            <w:tcBorders>
              <w:top w:val="nil"/>
              <w:left w:val="nil"/>
              <w:bottom w:val="single" w:sz="4" w:space="0" w:color="auto"/>
              <w:right w:val="single" w:sz="4" w:space="0" w:color="auto"/>
            </w:tcBorders>
            <w:shd w:val="clear" w:color="auto" w:fill="auto"/>
            <w:noWrap/>
            <w:vAlign w:val="bottom"/>
          </w:tcPr>
          <w:p w:rsidR="000F24E2" w:rsidRPr="00E47F0B" w:rsidRDefault="000F24E2" w:rsidP="001B02BB">
            <w:pPr>
              <w:jc w:val="center"/>
              <w:rPr>
                <w:rFonts w:ascii="Verdana" w:hAnsi="Verdana" w:cs="Tahoma"/>
                <w:sz w:val="18"/>
                <w:szCs w:val="18"/>
              </w:rPr>
            </w:pPr>
            <w:r w:rsidRPr="00E47F0B">
              <w:rPr>
                <w:rFonts w:ascii="Verdana" w:hAnsi="Verdana" w:cs="Tahoma"/>
                <w:sz w:val="18"/>
                <w:szCs w:val="18"/>
              </w:rPr>
              <w:t>1</w:t>
            </w:r>
          </w:p>
        </w:tc>
      </w:tr>
      <w:tr w:rsidR="000F24E2" w:rsidRPr="00E47F0B" w:rsidTr="001B02BB">
        <w:trPr>
          <w:trHeight w:val="255"/>
        </w:trPr>
        <w:tc>
          <w:tcPr>
            <w:tcW w:w="3600" w:type="dxa"/>
            <w:tcBorders>
              <w:top w:val="nil"/>
              <w:left w:val="single" w:sz="4" w:space="0" w:color="auto"/>
              <w:bottom w:val="single" w:sz="4" w:space="0" w:color="auto"/>
              <w:right w:val="single" w:sz="4" w:space="0" w:color="auto"/>
            </w:tcBorders>
            <w:shd w:val="clear" w:color="auto" w:fill="auto"/>
            <w:noWrap/>
            <w:vAlign w:val="bottom"/>
          </w:tcPr>
          <w:p w:rsidR="000F24E2" w:rsidRPr="00E47F0B" w:rsidRDefault="000F24E2" w:rsidP="001B02BB">
            <w:pPr>
              <w:rPr>
                <w:rFonts w:ascii="Verdana" w:hAnsi="Verdana" w:cs="Tahoma"/>
                <w:sz w:val="18"/>
                <w:szCs w:val="18"/>
              </w:rPr>
            </w:pPr>
            <w:r w:rsidRPr="00E47F0B">
              <w:rPr>
                <w:rFonts w:ascii="Verdana" w:hAnsi="Verdana" w:cs="Tahoma"/>
                <w:sz w:val="18"/>
                <w:szCs w:val="18"/>
              </w:rPr>
              <w:t>Docentes</w:t>
            </w:r>
          </w:p>
        </w:tc>
        <w:tc>
          <w:tcPr>
            <w:tcW w:w="947" w:type="dxa"/>
            <w:tcBorders>
              <w:top w:val="nil"/>
              <w:left w:val="nil"/>
              <w:bottom w:val="single" w:sz="4" w:space="0" w:color="auto"/>
              <w:right w:val="single" w:sz="4" w:space="0" w:color="auto"/>
            </w:tcBorders>
            <w:shd w:val="clear" w:color="auto" w:fill="auto"/>
            <w:noWrap/>
            <w:vAlign w:val="bottom"/>
          </w:tcPr>
          <w:p w:rsidR="000F24E2" w:rsidRPr="00E47F0B" w:rsidRDefault="000F24E2" w:rsidP="001B02BB">
            <w:pPr>
              <w:jc w:val="center"/>
              <w:rPr>
                <w:rFonts w:ascii="Verdana" w:hAnsi="Verdana" w:cs="Tahoma"/>
                <w:sz w:val="18"/>
                <w:szCs w:val="18"/>
              </w:rPr>
            </w:pPr>
            <w:r w:rsidRPr="00E47F0B">
              <w:rPr>
                <w:rFonts w:ascii="Verdana" w:hAnsi="Verdana" w:cs="Tahoma"/>
                <w:sz w:val="18"/>
                <w:szCs w:val="18"/>
              </w:rPr>
              <w:t>7</w:t>
            </w:r>
          </w:p>
        </w:tc>
      </w:tr>
      <w:tr w:rsidR="000F24E2" w:rsidRPr="00E47F0B" w:rsidTr="001B02BB">
        <w:trPr>
          <w:trHeight w:val="255"/>
        </w:trPr>
        <w:tc>
          <w:tcPr>
            <w:tcW w:w="3600" w:type="dxa"/>
            <w:tcBorders>
              <w:top w:val="nil"/>
              <w:left w:val="single" w:sz="4" w:space="0" w:color="auto"/>
              <w:bottom w:val="single" w:sz="4" w:space="0" w:color="auto"/>
              <w:right w:val="single" w:sz="4" w:space="0" w:color="auto"/>
            </w:tcBorders>
            <w:shd w:val="clear" w:color="auto" w:fill="C0C0C0"/>
            <w:noWrap/>
            <w:vAlign w:val="bottom"/>
          </w:tcPr>
          <w:p w:rsidR="000F24E2" w:rsidRPr="00E47F0B" w:rsidRDefault="000F24E2" w:rsidP="001B02BB">
            <w:pPr>
              <w:rPr>
                <w:rFonts w:ascii="Verdana" w:hAnsi="Verdana" w:cs="Tahoma"/>
                <w:b/>
                <w:bCs/>
                <w:sz w:val="18"/>
                <w:szCs w:val="18"/>
              </w:rPr>
            </w:pPr>
            <w:r w:rsidRPr="00E47F0B">
              <w:rPr>
                <w:rFonts w:ascii="Verdana" w:hAnsi="Verdana" w:cs="Tahoma"/>
                <w:b/>
                <w:bCs/>
                <w:sz w:val="18"/>
                <w:szCs w:val="18"/>
              </w:rPr>
              <w:t>Total</w:t>
            </w:r>
          </w:p>
        </w:tc>
        <w:tc>
          <w:tcPr>
            <w:tcW w:w="947" w:type="dxa"/>
            <w:tcBorders>
              <w:top w:val="nil"/>
              <w:left w:val="nil"/>
              <w:bottom w:val="single" w:sz="4" w:space="0" w:color="auto"/>
              <w:right w:val="single" w:sz="4" w:space="0" w:color="auto"/>
            </w:tcBorders>
            <w:shd w:val="clear" w:color="auto" w:fill="C0C0C0"/>
            <w:noWrap/>
            <w:vAlign w:val="bottom"/>
          </w:tcPr>
          <w:p w:rsidR="000F24E2" w:rsidRPr="00E47F0B" w:rsidRDefault="000F24E2" w:rsidP="001B02BB">
            <w:pPr>
              <w:jc w:val="center"/>
              <w:rPr>
                <w:rFonts w:ascii="Verdana" w:hAnsi="Verdana" w:cs="Tahoma"/>
                <w:b/>
                <w:bCs/>
                <w:sz w:val="18"/>
                <w:szCs w:val="18"/>
              </w:rPr>
            </w:pPr>
            <w:r w:rsidRPr="00E47F0B">
              <w:rPr>
                <w:rFonts w:ascii="Verdana" w:hAnsi="Verdana" w:cs="Tahoma"/>
                <w:b/>
                <w:bCs/>
                <w:sz w:val="18"/>
                <w:szCs w:val="18"/>
              </w:rPr>
              <w:t>12</w:t>
            </w:r>
          </w:p>
        </w:tc>
      </w:tr>
    </w:tbl>
    <w:p w:rsidR="000F24E2" w:rsidRPr="00E47F0B" w:rsidRDefault="000F24E2" w:rsidP="000F24E2">
      <w:pPr>
        <w:tabs>
          <w:tab w:val="left" w:pos="480"/>
        </w:tabs>
        <w:ind w:left="1440" w:hanging="900"/>
        <w:jc w:val="both"/>
        <w:rPr>
          <w:rFonts w:ascii="Verdana" w:hAnsi="Verdana" w:cs="Tahoma"/>
          <w:sz w:val="18"/>
          <w:szCs w:val="18"/>
        </w:rPr>
      </w:pP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Para el Ejercicio 2013, la Escuela, deberá contar con Profesores Ordinarios, comprendidos entre Profesores, Asociados y Auxiliares de acuerdo a lo establecido en el Plan de Desarrollo Institucional (PDI), así como personal administrativo considerado en el Cuadro de Asignación de Personal (CAP).</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Recursos Tecnológicos</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Los Recursos Tecnológicos, comprenden modernas instalaciones de laboratorios de radio, televisión, artes graficas y diseño grafico y de periodismo de investigación, que permiten albergar a estudiantes, en actividades de enseña</w:t>
      </w:r>
      <w:r>
        <w:rPr>
          <w:rFonts w:ascii="Verdana" w:hAnsi="Verdana" w:cs="Tahoma"/>
          <w:sz w:val="18"/>
          <w:szCs w:val="18"/>
        </w:rPr>
        <w:t>nza básicas y de investigación.</w:t>
      </w:r>
      <w:r w:rsidRPr="00E47F0B">
        <w:rPr>
          <w:rFonts w:ascii="Verdana" w:hAnsi="Verdana" w:cs="Tahoma"/>
          <w:sz w:val="18"/>
          <w:szCs w:val="18"/>
        </w:rPr>
        <w:t xml:space="preserve"> Necesitamos además una Biblioteca distribuida en ambientes para lectura y audiovisuales y para las actividades pedagógicas de prácticas de cultivo. La UNP nos ha dotado de aulas que no teníamos (10) y carpetas (120).</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Condiciones de la Infraestructura</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 xml:space="preserve">La infraestructura con la que cuenta la Escuela se origina en la ejecución de las acciones siguientes: El consejo Universitario, ha aprobado el Ejercicio Presupuestal 2012 </w:t>
      </w:r>
      <w:r>
        <w:rPr>
          <w:rFonts w:ascii="Verdana" w:hAnsi="Verdana" w:cs="Tahoma"/>
          <w:sz w:val="18"/>
          <w:szCs w:val="18"/>
        </w:rPr>
        <w:t>la</w:t>
      </w:r>
      <w:r w:rsidRPr="00E47F0B">
        <w:rPr>
          <w:rFonts w:ascii="Verdana" w:hAnsi="Verdana" w:cs="Tahoma"/>
          <w:sz w:val="18"/>
          <w:szCs w:val="18"/>
        </w:rPr>
        <w:t xml:space="preserve"> asigna</w:t>
      </w:r>
      <w:r>
        <w:rPr>
          <w:rFonts w:ascii="Verdana" w:hAnsi="Verdana" w:cs="Tahoma"/>
          <w:sz w:val="18"/>
          <w:szCs w:val="18"/>
        </w:rPr>
        <w:t xml:space="preserve">ción </w:t>
      </w:r>
      <w:r w:rsidRPr="00E47F0B">
        <w:rPr>
          <w:rFonts w:ascii="Verdana" w:hAnsi="Verdana" w:cs="Tahoma"/>
          <w:sz w:val="18"/>
          <w:szCs w:val="18"/>
        </w:rPr>
        <w:t>d</w:t>
      </w:r>
      <w:r>
        <w:rPr>
          <w:rFonts w:ascii="Verdana" w:hAnsi="Verdana" w:cs="Tahoma"/>
          <w:sz w:val="18"/>
          <w:szCs w:val="18"/>
        </w:rPr>
        <w:t>e</w:t>
      </w:r>
      <w:r w:rsidRPr="00E47F0B">
        <w:rPr>
          <w:rFonts w:ascii="Verdana" w:hAnsi="Verdana" w:cs="Tahoma"/>
          <w:sz w:val="18"/>
          <w:szCs w:val="18"/>
        </w:rPr>
        <w:t xml:space="preserve"> </w:t>
      </w:r>
      <w:r>
        <w:rPr>
          <w:rFonts w:ascii="Verdana" w:hAnsi="Verdana" w:cs="Tahoma"/>
          <w:sz w:val="18"/>
          <w:szCs w:val="18"/>
        </w:rPr>
        <w:t>0</w:t>
      </w:r>
      <w:r w:rsidRPr="00E47F0B">
        <w:rPr>
          <w:rFonts w:ascii="Verdana" w:hAnsi="Verdana" w:cs="Tahoma"/>
          <w:sz w:val="18"/>
          <w:szCs w:val="18"/>
        </w:rPr>
        <w:t>2 pabellones de 05 aulas cada uno, donde se incluirán ambientes y oficinas tanto académicas capaces de recibir a nuevos estudiantes, y ambientes para actividades administrativas de los cuales para el Ejercicio Presupuestal 2013 se tiene pensado ampliar la infraestructura adecuada a los estudiantes debido al crecimiento de alumnos (580).</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Oportunidades para el estudiante.</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lastRenderedPageBreak/>
        <w:t>La Escuela, es una entidad que brinda, oportunidades de trabajo a sus egresados en los medios de comunicación: radio, prensa, televisión, marketing y otras entidades del quehacer periodístico.</w:t>
      </w:r>
    </w:p>
    <w:p w:rsidR="000F24E2" w:rsidRPr="00E47F0B" w:rsidRDefault="000F24E2" w:rsidP="000F24E2">
      <w:pPr>
        <w:tabs>
          <w:tab w:val="left" w:pos="480"/>
        </w:tabs>
        <w:jc w:val="both"/>
        <w:rPr>
          <w:rFonts w:ascii="Verdana" w:hAnsi="Verdana" w:cs="Tahoma"/>
          <w:b/>
          <w:sz w:val="18"/>
          <w:szCs w:val="18"/>
        </w:rPr>
      </w:pPr>
      <w:r w:rsidRPr="00E47F0B">
        <w:rPr>
          <w:rFonts w:ascii="Verdana" w:hAnsi="Verdana" w:cs="Tahoma"/>
          <w:b/>
          <w:sz w:val="18"/>
          <w:szCs w:val="18"/>
        </w:rPr>
        <w:t>Recursos Financieros</w:t>
      </w:r>
    </w:p>
    <w:p w:rsidR="000F24E2" w:rsidRPr="00E47F0B" w:rsidRDefault="000F24E2" w:rsidP="000F24E2">
      <w:pPr>
        <w:tabs>
          <w:tab w:val="left" w:pos="480"/>
        </w:tabs>
        <w:jc w:val="both"/>
        <w:rPr>
          <w:rFonts w:ascii="Verdana" w:hAnsi="Verdana" w:cs="Tahoma"/>
          <w:sz w:val="18"/>
          <w:szCs w:val="18"/>
        </w:rPr>
      </w:pPr>
      <w:r w:rsidRPr="00E47F0B">
        <w:rPr>
          <w:rFonts w:ascii="Verdana" w:hAnsi="Verdana" w:cs="Tahoma"/>
          <w:sz w:val="18"/>
          <w:szCs w:val="18"/>
        </w:rPr>
        <w:t>En lo que respecta a los Recursos empleados para el mantenimiento de la escuela algunos son asigna</w:t>
      </w:r>
      <w:r>
        <w:rPr>
          <w:rFonts w:ascii="Verdana" w:hAnsi="Verdana" w:cs="Tahoma"/>
          <w:sz w:val="18"/>
          <w:szCs w:val="18"/>
        </w:rPr>
        <w:t>d</w:t>
      </w:r>
      <w:r w:rsidRPr="00E47F0B">
        <w:rPr>
          <w:rFonts w:ascii="Verdana" w:hAnsi="Verdana" w:cs="Tahoma"/>
          <w:sz w:val="18"/>
          <w:szCs w:val="18"/>
        </w:rPr>
        <w:t>os por la administración central y otras son financiadas con actividades organizadas por los estudiantes, profesores y administrativos.</w:t>
      </w:r>
    </w:p>
    <w:p w:rsidR="000F24E2" w:rsidRDefault="000F24E2" w:rsidP="000F24E2">
      <w:pPr>
        <w:tabs>
          <w:tab w:val="left" w:pos="480"/>
        </w:tabs>
        <w:jc w:val="both"/>
        <w:rPr>
          <w:rFonts w:ascii="Verdana" w:hAnsi="Verdana" w:cs="Tahoma"/>
          <w:b/>
          <w:sz w:val="18"/>
          <w:szCs w:val="18"/>
        </w:rPr>
      </w:pPr>
    </w:p>
    <w:p w:rsidR="000F24E2" w:rsidRPr="002729DF" w:rsidRDefault="000F24E2" w:rsidP="000F24E2">
      <w:pPr>
        <w:tabs>
          <w:tab w:val="left" w:pos="480"/>
        </w:tabs>
        <w:jc w:val="both"/>
        <w:rPr>
          <w:rFonts w:ascii="Verdana" w:hAnsi="Verdana" w:cs="Tahoma"/>
          <w:b/>
          <w:sz w:val="18"/>
          <w:szCs w:val="18"/>
        </w:rPr>
      </w:pPr>
      <w:r w:rsidRPr="002729DF">
        <w:rPr>
          <w:rFonts w:ascii="Verdana" w:hAnsi="Verdana" w:cs="Tahoma"/>
          <w:b/>
          <w:sz w:val="18"/>
          <w:szCs w:val="18"/>
        </w:rPr>
        <w:t>ANÁLISIS FODA</w:t>
      </w:r>
    </w:p>
    <w:p w:rsidR="000F24E2" w:rsidRPr="002729DF" w:rsidRDefault="000F24E2" w:rsidP="000F24E2">
      <w:pPr>
        <w:tabs>
          <w:tab w:val="left" w:pos="480"/>
        </w:tabs>
        <w:jc w:val="both"/>
        <w:rPr>
          <w:rFonts w:ascii="Verdana" w:hAnsi="Verdana" w:cs="Tahoma"/>
          <w:sz w:val="18"/>
          <w:szCs w:val="18"/>
        </w:rPr>
      </w:pPr>
      <w:r w:rsidRPr="002729DF">
        <w:rPr>
          <w:rFonts w:ascii="Verdana" w:hAnsi="Verdana" w:cs="Tahoma"/>
          <w:sz w:val="18"/>
          <w:szCs w:val="18"/>
        </w:rPr>
        <w:t>Por consiguiente nuestro análisis FODA arroja el siguiente diagnóstico que lo reflejamos a través del siguiente cuadro:</w:t>
      </w:r>
    </w:p>
    <w:tbl>
      <w:tblPr>
        <w:tblStyle w:val="Tablaconcuadrcula"/>
        <w:tblW w:w="9356" w:type="dxa"/>
        <w:tblInd w:w="108" w:type="dxa"/>
        <w:tblLook w:val="04A0"/>
      </w:tblPr>
      <w:tblGrid>
        <w:gridCol w:w="4826"/>
        <w:gridCol w:w="4530"/>
      </w:tblGrid>
      <w:tr w:rsidR="000F24E2" w:rsidRPr="002729DF" w:rsidTr="001B02BB">
        <w:tc>
          <w:tcPr>
            <w:tcW w:w="4826" w:type="dxa"/>
            <w:shd w:val="clear" w:color="auto" w:fill="auto"/>
          </w:tcPr>
          <w:p w:rsidR="000F24E2" w:rsidRPr="002729DF" w:rsidRDefault="000F24E2" w:rsidP="001B02BB">
            <w:pPr>
              <w:pStyle w:val="Prrafodelista"/>
              <w:tabs>
                <w:tab w:val="left" w:pos="480"/>
              </w:tabs>
              <w:ind w:left="0"/>
              <w:jc w:val="center"/>
              <w:rPr>
                <w:rFonts w:ascii="Verdana" w:hAnsi="Verdana" w:cs="Tahoma"/>
                <w:b/>
                <w:sz w:val="16"/>
                <w:szCs w:val="16"/>
              </w:rPr>
            </w:pPr>
            <w:r w:rsidRPr="002729DF">
              <w:rPr>
                <w:rFonts w:ascii="Verdana" w:hAnsi="Verdana" w:cs="Tahoma"/>
                <w:b/>
                <w:sz w:val="16"/>
                <w:szCs w:val="16"/>
              </w:rPr>
              <w:t>FORTALEZAS</w:t>
            </w:r>
          </w:p>
        </w:tc>
        <w:tc>
          <w:tcPr>
            <w:tcW w:w="4530" w:type="dxa"/>
            <w:shd w:val="clear" w:color="auto" w:fill="auto"/>
          </w:tcPr>
          <w:p w:rsidR="000F24E2" w:rsidRPr="002729DF" w:rsidRDefault="000F24E2" w:rsidP="001B02BB">
            <w:pPr>
              <w:pStyle w:val="Prrafodelista"/>
              <w:tabs>
                <w:tab w:val="left" w:pos="480"/>
              </w:tabs>
              <w:ind w:left="0"/>
              <w:jc w:val="center"/>
              <w:rPr>
                <w:rFonts w:ascii="Verdana" w:hAnsi="Verdana" w:cs="Tahoma"/>
                <w:b/>
                <w:sz w:val="16"/>
                <w:szCs w:val="16"/>
              </w:rPr>
            </w:pPr>
            <w:r w:rsidRPr="002729DF">
              <w:rPr>
                <w:rFonts w:ascii="Verdana" w:hAnsi="Verdana" w:cs="Tahoma"/>
                <w:b/>
                <w:sz w:val="16"/>
                <w:szCs w:val="16"/>
              </w:rPr>
              <w:t>DEBILIDADES</w:t>
            </w:r>
          </w:p>
        </w:tc>
      </w:tr>
      <w:tr w:rsidR="000F24E2" w:rsidRPr="002729DF" w:rsidTr="001B02BB">
        <w:tc>
          <w:tcPr>
            <w:tcW w:w="4826" w:type="dxa"/>
            <w:shd w:val="clear" w:color="auto" w:fill="auto"/>
          </w:tcPr>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Docentes capacitados en su especialidad y con ansias de seguir capacitándose e investigando en su rama.</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La mayoría de docentes tienen amplia experiencia profesional en diferentes medios de comunicación.</w:t>
            </w:r>
          </w:p>
          <w:p w:rsidR="000F24E2"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Alumnos(as) plenamente identificados con su escuela y con su profesión con ansias de capacitarse en su opción profesional.</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Docentes y alumnos(as) capaces de vencer los inconvenientes de no poseer equipos que ayuden al desarrollo de la carrera profesional.</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Docentes con el Grado Académico de Doctor</w:t>
            </w:r>
            <w:r>
              <w:rPr>
                <w:rFonts w:ascii="Verdana" w:hAnsi="Verdana" w:cs="Tahoma"/>
                <w:sz w:val="16"/>
                <w:szCs w:val="16"/>
              </w:rPr>
              <w:t xml:space="preserve"> </w:t>
            </w:r>
            <w:r w:rsidRPr="002729DF">
              <w:rPr>
                <w:rFonts w:ascii="Verdana" w:hAnsi="Verdana" w:cs="Tahoma"/>
                <w:sz w:val="16"/>
                <w:szCs w:val="16"/>
              </w:rPr>
              <w:t>(01) y Magíster</w:t>
            </w:r>
            <w:r w:rsidR="00D24065">
              <w:rPr>
                <w:rFonts w:ascii="Verdana" w:hAnsi="Verdana" w:cs="Tahoma"/>
                <w:sz w:val="16"/>
                <w:szCs w:val="16"/>
              </w:rPr>
              <w:t xml:space="preserve"> </w:t>
            </w:r>
            <w:r w:rsidRPr="002729DF">
              <w:rPr>
                <w:rFonts w:ascii="Verdana" w:hAnsi="Verdana" w:cs="Tahoma"/>
                <w:sz w:val="16"/>
                <w:szCs w:val="16"/>
              </w:rPr>
              <w:t>(04) y con estudios concluidos de Doctorado</w:t>
            </w:r>
            <w:r w:rsidR="002C43B8">
              <w:rPr>
                <w:rFonts w:ascii="Verdana" w:hAnsi="Verdana" w:cs="Tahoma"/>
                <w:sz w:val="16"/>
                <w:szCs w:val="16"/>
              </w:rPr>
              <w:t xml:space="preserve"> </w:t>
            </w:r>
            <w:r w:rsidRPr="002729DF">
              <w:rPr>
                <w:rFonts w:ascii="Verdana" w:hAnsi="Verdana" w:cs="Tahoma"/>
                <w:sz w:val="16"/>
                <w:szCs w:val="16"/>
              </w:rPr>
              <w:t>(02) y una docente cursa estudios de doctorado. Hay docentes</w:t>
            </w:r>
            <w:r>
              <w:rPr>
                <w:rFonts w:ascii="Verdana" w:hAnsi="Verdana" w:cs="Tahoma"/>
                <w:sz w:val="16"/>
                <w:szCs w:val="16"/>
              </w:rPr>
              <w:t xml:space="preserve"> </w:t>
            </w:r>
            <w:r w:rsidRPr="002729DF">
              <w:rPr>
                <w:rFonts w:ascii="Verdana" w:hAnsi="Verdana" w:cs="Tahoma"/>
                <w:sz w:val="16"/>
                <w:szCs w:val="16"/>
              </w:rPr>
              <w:t>(03) que se encuentran haciendo la Maestría en Comunicación Social.</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La mayoría de nuestros egresados se encuentran ejerciendo la labor de periodistas, relacionistas públicos y otras ramas afines y sirven de gran ayuda para las prácticas pre-profesionales de nuestros alumnos(as).</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 xml:space="preserve">Algunos de nuestros alumnos(as) que aun estudian en los últimos ciclos ya se encuentran trabajando </w:t>
            </w:r>
            <w:r>
              <w:rPr>
                <w:rFonts w:ascii="Verdana" w:hAnsi="Verdana" w:cs="Tahoma"/>
                <w:sz w:val="16"/>
                <w:szCs w:val="16"/>
              </w:rPr>
              <w:t>e</w:t>
            </w:r>
            <w:r w:rsidRPr="002729DF">
              <w:rPr>
                <w:rFonts w:ascii="Verdana" w:hAnsi="Verdana" w:cs="Tahoma"/>
                <w:sz w:val="16"/>
                <w:szCs w:val="16"/>
              </w:rPr>
              <w:t>n medios y empresas y de alguna manera comparten su experiencia profesional con los demás compañeros.</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p>
        </w:tc>
        <w:tc>
          <w:tcPr>
            <w:tcW w:w="4530" w:type="dxa"/>
            <w:shd w:val="clear" w:color="auto" w:fill="auto"/>
          </w:tcPr>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No se cuenta con presupuesto inmediato para solventar gastos de docentes para asistir a Talleres, Capacitaciones, Congresos a los cuales son invitados.</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No se cuenta con el apoyo inmediato que facilite cubrir algunos gastos de los alumnos(as) para asistir a Congresos y Talleres que organizan Instituciones de reconocida trayectoria profesional.</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Faltan los equipos necesarios para la Didáctica de los cursos de especialidad:</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Televisores, DVDs, grabadoras, cámaras digitales y filmadoras profesionales. Además falta implementar salas multimedia para la escuela así como una cabina de radio y otra de televisión, además de un taller de artes gráficas.</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Aulas con mucha población estudiantil que amerita que el docente tenga que recurrir a Ayudantía de Cátedra, no abasteciéndose uno, sino que se requiere de dos o tres ayudantes de cátedra.</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Los trámites burocráticos traban el normal trámite para conseguir cubrir necesidades urgentes tales como pintados de aulas, enchufes, tomacorrientes, luz y seguridad en las aulas, etc.</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Falta mobiliario en las aulas, lo cual motiva que las carpetas anden errante de un aula a otra, dependiendo de la necesidad o urgencia por escuchar la clase.</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Faltan mecanismos de seguridad en los pabellones en donde funciona la Escuela, pues últimamente circulan personas ajenas a la labor académica que perturban en normal desarrollo de clases.</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Actos delictivos empañan la buena imagen de nuestra escuela.</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La caja chica no cubre nuestras necesidades económicas.</w:t>
            </w:r>
          </w:p>
        </w:tc>
      </w:tr>
      <w:tr w:rsidR="000F24E2" w:rsidRPr="002729DF" w:rsidTr="001B02BB">
        <w:tc>
          <w:tcPr>
            <w:tcW w:w="4826" w:type="dxa"/>
            <w:shd w:val="clear" w:color="auto" w:fill="auto"/>
          </w:tcPr>
          <w:p w:rsidR="000F24E2" w:rsidRPr="002729DF" w:rsidRDefault="000F24E2" w:rsidP="001B02BB">
            <w:pPr>
              <w:pStyle w:val="Prrafodelista"/>
              <w:tabs>
                <w:tab w:val="left" w:pos="480"/>
              </w:tabs>
              <w:ind w:left="0"/>
              <w:jc w:val="center"/>
              <w:rPr>
                <w:rFonts w:ascii="Verdana" w:hAnsi="Verdana" w:cs="Tahoma"/>
                <w:b/>
                <w:sz w:val="16"/>
                <w:szCs w:val="16"/>
              </w:rPr>
            </w:pPr>
            <w:r w:rsidRPr="002729DF">
              <w:rPr>
                <w:rFonts w:ascii="Verdana" w:hAnsi="Verdana" w:cs="Tahoma"/>
                <w:b/>
                <w:sz w:val="16"/>
                <w:szCs w:val="16"/>
              </w:rPr>
              <w:t>OPORTUNIDADES</w:t>
            </w:r>
          </w:p>
        </w:tc>
        <w:tc>
          <w:tcPr>
            <w:tcW w:w="4530" w:type="dxa"/>
            <w:shd w:val="clear" w:color="auto" w:fill="auto"/>
          </w:tcPr>
          <w:p w:rsidR="000F24E2" w:rsidRPr="002729DF" w:rsidRDefault="000F24E2" w:rsidP="001B02BB">
            <w:pPr>
              <w:pStyle w:val="Prrafodelista"/>
              <w:tabs>
                <w:tab w:val="left" w:pos="480"/>
              </w:tabs>
              <w:ind w:left="0"/>
              <w:jc w:val="center"/>
              <w:rPr>
                <w:rFonts w:ascii="Verdana" w:hAnsi="Verdana" w:cs="Tahoma"/>
                <w:b/>
                <w:sz w:val="16"/>
                <w:szCs w:val="16"/>
              </w:rPr>
            </w:pPr>
            <w:r w:rsidRPr="002729DF">
              <w:rPr>
                <w:rFonts w:ascii="Verdana" w:hAnsi="Verdana" w:cs="Tahoma"/>
                <w:b/>
                <w:sz w:val="16"/>
                <w:szCs w:val="16"/>
              </w:rPr>
              <w:t>AMENAZAS</w:t>
            </w:r>
          </w:p>
        </w:tc>
      </w:tr>
      <w:tr w:rsidR="000F24E2" w:rsidRPr="002729DF" w:rsidTr="001B02BB">
        <w:tc>
          <w:tcPr>
            <w:tcW w:w="4826" w:type="dxa"/>
            <w:shd w:val="clear" w:color="auto" w:fill="auto"/>
          </w:tcPr>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La buena voluntad de algunas autoridades universitarias por escuchar y atender nuestros problemas y tratarles de dar solución.</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Empresas periodísticas e instituciones de reconocida trayectoria que acogen y/o solicitan a nuestros alumnos(as) para que hagan la práctica pre-profesional.</w:t>
            </w:r>
          </w:p>
          <w:p w:rsidR="000F24E2" w:rsidRPr="002729DF" w:rsidRDefault="000F24E2" w:rsidP="001B02BB">
            <w:pPr>
              <w:pStyle w:val="Prrafodelista"/>
              <w:tabs>
                <w:tab w:val="left" w:pos="480"/>
              </w:tabs>
              <w:ind w:left="0"/>
              <w:jc w:val="both"/>
              <w:rPr>
                <w:rFonts w:ascii="Verdana" w:hAnsi="Verdana" w:cs="Tahoma"/>
                <w:sz w:val="16"/>
                <w:szCs w:val="16"/>
              </w:rPr>
            </w:pP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Entidades como CONCORT-TV y AFACCOM entre otras siempre ofrecen congresos, talleres y diferentes innovaciones para los estudiantes de nuestra carrera.</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Transparencia y organismos tales como Pro-ética capítulo peruano de Transparency International dio la oportunidad que nuestra Escuela ganara el mejor Proyecto de Ética en Comunicación, participando tres docentes y un grupo de alumnos con todos los gastos pagados para que se capacitaran en la Vigilancia Ciudadana.</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El Grupo Propuesta Ciudadana y Cedepas-Norte siempre ofrece el apoyo incondicional a nuestros docentes y alumnos(as) para que hagan trabajos de investigación y de capacitación.</w:t>
            </w:r>
          </w:p>
        </w:tc>
        <w:tc>
          <w:tcPr>
            <w:tcW w:w="4530" w:type="dxa"/>
            <w:shd w:val="clear" w:color="auto" w:fill="auto"/>
          </w:tcPr>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Otras universidades y/o centros de nivel superior pueden estar mejor equipadas técnicamente y ser motivo de que nuestros estudiantes emigren hacia estas instituciones.</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La saturación del mercado y el no atractivo sueldo que pagan las empresas por los servicios de un profesional de nuestro campo así como lo atractivo de otras carreras pueden contribuir a que nuestros alumnos(as) ingresen a nuestra escuela y de allí emigren hacia otras facultades o universidades.</w:t>
            </w:r>
          </w:p>
          <w:p w:rsidR="000F24E2" w:rsidRPr="002729DF" w:rsidRDefault="000F24E2" w:rsidP="001B02BB">
            <w:pPr>
              <w:pStyle w:val="Prrafodelista"/>
              <w:tabs>
                <w:tab w:val="left" w:pos="480"/>
              </w:tabs>
              <w:ind w:left="0"/>
              <w:jc w:val="both"/>
              <w:rPr>
                <w:rFonts w:ascii="Verdana" w:hAnsi="Verdana" w:cs="Tahoma"/>
                <w:sz w:val="16"/>
                <w:szCs w:val="16"/>
              </w:rPr>
            </w:pPr>
            <w:r w:rsidRPr="002729DF">
              <w:rPr>
                <w:rFonts w:ascii="Verdana" w:hAnsi="Verdana" w:cs="Tahoma"/>
                <w:sz w:val="16"/>
                <w:szCs w:val="16"/>
              </w:rPr>
              <w:t>Eventualidades del fenómeno del niño que pueden hacer colapsar la infraestructura de la escuela. Y también en casos de sismos e inundaciones.</w:t>
            </w:r>
          </w:p>
        </w:tc>
      </w:tr>
    </w:tbl>
    <w:p w:rsidR="002C43B8" w:rsidRDefault="002C43B8" w:rsidP="000F24E2">
      <w:pPr>
        <w:tabs>
          <w:tab w:val="left" w:pos="480"/>
        </w:tabs>
        <w:rPr>
          <w:rFonts w:ascii="Verdana" w:hAnsi="Verdana" w:cs="Tahoma"/>
          <w:b/>
          <w:sz w:val="18"/>
          <w:szCs w:val="18"/>
        </w:rPr>
      </w:pPr>
    </w:p>
    <w:p w:rsidR="002C43B8" w:rsidRDefault="002C43B8" w:rsidP="000F24E2">
      <w:pPr>
        <w:tabs>
          <w:tab w:val="left" w:pos="480"/>
        </w:tabs>
        <w:rPr>
          <w:rFonts w:ascii="Verdana" w:hAnsi="Verdana" w:cs="Tahoma"/>
          <w:b/>
          <w:sz w:val="18"/>
          <w:szCs w:val="18"/>
        </w:rPr>
      </w:pPr>
    </w:p>
    <w:p w:rsidR="002C43B8" w:rsidRDefault="002C43B8" w:rsidP="000F24E2">
      <w:pPr>
        <w:tabs>
          <w:tab w:val="left" w:pos="480"/>
        </w:tabs>
        <w:rPr>
          <w:rFonts w:ascii="Verdana" w:hAnsi="Verdana" w:cs="Tahoma"/>
          <w:b/>
          <w:sz w:val="18"/>
          <w:szCs w:val="18"/>
        </w:rPr>
      </w:pPr>
    </w:p>
    <w:p w:rsidR="002C43B8" w:rsidRDefault="002C43B8" w:rsidP="000F24E2">
      <w:pPr>
        <w:tabs>
          <w:tab w:val="left" w:pos="480"/>
        </w:tabs>
        <w:rPr>
          <w:rFonts w:ascii="Verdana" w:hAnsi="Verdana" w:cs="Tahoma"/>
          <w:b/>
          <w:sz w:val="18"/>
          <w:szCs w:val="18"/>
        </w:rPr>
      </w:pPr>
    </w:p>
    <w:p w:rsidR="000F24E2" w:rsidRPr="002729DF" w:rsidRDefault="000F24E2" w:rsidP="000F24E2">
      <w:pPr>
        <w:tabs>
          <w:tab w:val="left" w:pos="480"/>
        </w:tabs>
        <w:rPr>
          <w:rFonts w:ascii="Verdana" w:hAnsi="Verdana" w:cs="Tahoma"/>
          <w:b/>
          <w:sz w:val="18"/>
          <w:szCs w:val="18"/>
        </w:rPr>
      </w:pPr>
      <w:r w:rsidRPr="002729DF">
        <w:rPr>
          <w:rFonts w:ascii="Verdana" w:hAnsi="Verdana" w:cs="Tahoma"/>
          <w:b/>
          <w:sz w:val="18"/>
          <w:szCs w:val="18"/>
        </w:rPr>
        <w:lastRenderedPageBreak/>
        <w:t>LINEAMIENTOS</w:t>
      </w:r>
    </w:p>
    <w:p w:rsidR="000F24E2" w:rsidRPr="002729DF" w:rsidRDefault="000F24E2" w:rsidP="000F24E2">
      <w:pPr>
        <w:tabs>
          <w:tab w:val="left" w:pos="480"/>
        </w:tabs>
        <w:rPr>
          <w:rFonts w:ascii="Verdana" w:hAnsi="Verdana" w:cs="Tahoma"/>
          <w:b/>
          <w:sz w:val="18"/>
          <w:szCs w:val="18"/>
        </w:rPr>
      </w:pPr>
      <w:r>
        <w:rPr>
          <w:rFonts w:ascii="Verdana" w:hAnsi="Verdana" w:cs="Tahoma"/>
          <w:b/>
          <w:sz w:val="18"/>
          <w:szCs w:val="18"/>
        </w:rPr>
        <w:t>VISIÓN</w:t>
      </w:r>
      <w:r w:rsidRPr="002729DF">
        <w:rPr>
          <w:rFonts w:ascii="Verdana" w:hAnsi="Verdana" w:cs="Tahoma"/>
          <w:b/>
          <w:sz w:val="18"/>
          <w:szCs w:val="18"/>
        </w:rPr>
        <w:t xml:space="preserve"> Y MISIÓN DE LA ESCUELA</w:t>
      </w:r>
    </w:p>
    <w:p w:rsidR="000F24E2" w:rsidRPr="00B47A04" w:rsidRDefault="000F24E2" w:rsidP="000F24E2">
      <w:pPr>
        <w:shd w:val="clear" w:color="auto" w:fill="FFFFFF"/>
        <w:tabs>
          <w:tab w:val="num" w:pos="1440"/>
          <w:tab w:val="left" w:pos="2680"/>
        </w:tabs>
        <w:rPr>
          <w:rFonts w:ascii="Verdana" w:hAnsi="Verdana" w:cs="Tahoma"/>
          <w:b/>
          <w:i/>
          <w:color w:val="444444"/>
          <w:sz w:val="18"/>
          <w:szCs w:val="18"/>
        </w:rPr>
      </w:pPr>
      <w:r w:rsidRPr="00B47A04">
        <w:rPr>
          <w:rFonts w:ascii="Verdana" w:hAnsi="Verdana" w:cs="Tahoma"/>
          <w:b/>
          <w:i/>
          <w:color w:val="444444"/>
          <w:sz w:val="18"/>
          <w:szCs w:val="18"/>
        </w:rPr>
        <w:t>VISIÓN</w:t>
      </w:r>
    </w:p>
    <w:p w:rsidR="000F24E2" w:rsidRPr="00B47A04" w:rsidRDefault="000F24E2" w:rsidP="000F24E2">
      <w:pPr>
        <w:shd w:val="clear" w:color="auto" w:fill="FFFFFF"/>
        <w:tabs>
          <w:tab w:val="left" w:pos="2680"/>
        </w:tabs>
        <w:jc w:val="both"/>
        <w:rPr>
          <w:rFonts w:ascii="Verdana" w:hAnsi="Verdana" w:cs="Tahoma"/>
          <w:b/>
          <w:color w:val="444444"/>
          <w:sz w:val="18"/>
          <w:szCs w:val="18"/>
        </w:rPr>
      </w:pPr>
      <w:r w:rsidRPr="00B47A04">
        <w:rPr>
          <w:rFonts w:ascii="Verdana" w:hAnsi="Verdana" w:cs="Tahoma"/>
          <w:b/>
          <w:i/>
          <w:color w:val="444444"/>
          <w:sz w:val="18"/>
          <w:szCs w:val="18"/>
          <w:lang w:val="es-PE"/>
        </w:rPr>
        <w:t>Al 2014 seremos una unidad de servicios académicos de la Universidad Nacional de Piura, líder en la Región Norte, en la formación de personas éticas, humanísticas y científicas profesionales en Ciencias de la Comunicación Social que respondan a las necesidades de su comunidad y promuevan el desarrollo humano</w:t>
      </w:r>
      <w:r w:rsidRPr="00B47A04">
        <w:rPr>
          <w:rFonts w:ascii="Verdana" w:hAnsi="Verdana" w:cs="Tahoma"/>
          <w:b/>
          <w:color w:val="444444"/>
          <w:sz w:val="18"/>
          <w:szCs w:val="18"/>
          <w:lang w:val="es-PE"/>
        </w:rPr>
        <w:t>.</w:t>
      </w:r>
    </w:p>
    <w:p w:rsidR="000F24E2" w:rsidRPr="00B47A04" w:rsidRDefault="000F24E2" w:rsidP="000F24E2">
      <w:pPr>
        <w:jc w:val="both"/>
        <w:rPr>
          <w:rFonts w:ascii="Verdana" w:hAnsi="Verdana" w:cs="Tahoma"/>
          <w:b/>
          <w:sz w:val="18"/>
          <w:szCs w:val="18"/>
        </w:rPr>
      </w:pPr>
    </w:p>
    <w:p w:rsidR="000F24E2" w:rsidRPr="00B47A04" w:rsidRDefault="000F24E2" w:rsidP="000F24E2">
      <w:pPr>
        <w:tabs>
          <w:tab w:val="left" w:pos="480"/>
        </w:tabs>
        <w:rPr>
          <w:rFonts w:ascii="Verdana" w:hAnsi="Verdana" w:cs="Tahoma"/>
          <w:b/>
          <w:i/>
          <w:sz w:val="18"/>
          <w:szCs w:val="18"/>
        </w:rPr>
      </w:pPr>
      <w:r w:rsidRPr="00B47A04">
        <w:rPr>
          <w:rFonts w:ascii="Verdana" w:hAnsi="Verdana" w:cs="Tahoma"/>
          <w:b/>
          <w:i/>
          <w:sz w:val="18"/>
          <w:szCs w:val="18"/>
        </w:rPr>
        <w:t>MISION</w:t>
      </w:r>
    </w:p>
    <w:p w:rsidR="000F24E2" w:rsidRPr="00B47A04" w:rsidRDefault="000F24E2" w:rsidP="000F24E2">
      <w:pPr>
        <w:shd w:val="clear" w:color="auto" w:fill="FFFFFF"/>
        <w:tabs>
          <w:tab w:val="left" w:pos="2680"/>
        </w:tabs>
        <w:jc w:val="both"/>
        <w:rPr>
          <w:rFonts w:ascii="Verdana" w:hAnsi="Verdana" w:cs="Tahoma"/>
          <w:b/>
          <w:i/>
          <w:color w:val="444444"/>
          <w:sz w:val="18"/>
          <w:szCs w:val="18"/>
          <w:lang w:val="es-PE"/>
        </w:rPr>
      </w:pPr>
      <w:r w:rsidRPr="00B47A04">
        <w:rPr>
          <w:rFonts w:ascii="Verdana" w:hAnsi="Verdana" w:cs="Tahoma"/>
          <w:b/>
          <w:i/>
          <w:color w:val="444444"/>
          <w:sz w:val="18"/>
          <w:szCs w:val="18"/>
          <w:lang w:val="es-PE"/>
        </w:rPr>
        <w:t>Formamos profesionales competentes, capaces de investigar, planificar, ejecutar y evaluar estrategias eficaces de periodismo, relaciones públicas, publicidad y propaganda utilizando los medios de comunicación social y la comunicación interpersonal, capaces de desarrollar tareas de comunicación humana vinculadas al desarrollo de la comunidad y la solución de conflictos.</w:t>
      </w:r>
    </w:p>
    <w:p w:rsidR="000F24E2" w:rsidRPr="00B47A04" w:rsidRDefault="000F24E2" w:rsidP="000F24E2">
      <w:pPr>
        <w:tabs>
          <w:tab w:val="left" w:pos="480"/>
        </w:tabs>
        <w:jc w:val="both"/>
        <w:rPr>
          <w:rFonts w:ascii="Verdana" w:hAnsi="Verdana" w:cs="Tahoma"/>
          <w:b/>
          <w:sz w:val="18"/>
          <w:szCs w:val="18"/>
        </w:rPr>
      </w:pPr>
    </w:p>
    <w:p w:rsidR="000F24E2" w:rsidRPr="008C6ADE" w:rsidRDefault="000F24E2" w:rsidP="000F24E2">
      <w:pPr>
        <w:tabs>
          <w:tab w:val="left" w:pos="480"/>
        </w:tabs>
        <w:rPr>
          <w:rFonts w:ascii="Verdana" w:hAnsi="Verdana" w:cs="Tahoma"/>
          <w:b/>
          <w:sz w:val="18"/>
          <w:szCs w:val="18"/>
        </w:rPr>
      </w:pPr>
      <w:r w:rsidRPr="008C6ADE">
        <w:rPr>
          <w:rFonts w:ascii="Verdana" w:hAnsi="Verdana" w:cs="Tahoma"/>
          <w:b/>
          <w:sz w:val="18"/>
          <w:szCs w:val="18"/>
        </w:rPr>
        <w:t>OBJETIVOS GENERALES, PARCIALES, ESPECÍFICOS Y SUB ESPECÍFICOS</w:t>
      </w:r>
    </w:p>
    <w:p w:rsidR="000F24E2" w:rsidRPr="00E47F0B" w:rsidRDefault="000F24E2" w:rsidP="000F24E2">
      <w:pPr>
        <w:jc w:val="both"/>
        <w:rPr>
          <w:rFonts w:ascii="Verdana" w:hAnsi="Verdana" w:cs="Tahoma"/>
          <w:sz w:val="18"/>
          <w:szCs w:val="18"/>
        </w:rPr>
      </w:pPr>
      <w:r w:rsidRPr="00E47F0B">
        <w:rPr>
          <w:rFonts w:ascii="Verdana" w:hAnsi="Verdana" w:cs="Tahoma"/>
          <w:b/>
          <w:bCs/>
          <w:sz w:val="18"/>
          <w:szCs w:val="18"/>
        </w:rPr>
        <w:t>OBJETIVO GENERAL</w:t>
      </w:r>
    </w:p>
    <w:p w:rsidR="000F24E2" w:rsidRPr="008C6ADE" w:rsidRDefault="000F24E2" w:rsidP="000F24E2">
      <w:pPr>
        <w:jc w:val="both"/>
        <w:rPr>
          <w:rFonts w:ascii="Verdana" w:hAnsi="Verdana" w:cs="Tahoma"/>
          <w:b/>
          <w:sz w:val="18"/>
          <w:szCs w:val="18"/>
        </w:rPr>
      </w:pPr>
      <w:r w:rsidRPr="008C6ADE">
        <w:rPr>
          <w:rFonts w:ascii="Verdana" w:hAnsi="Verdana" w:cs="Tahoma"/>
          <w:b/>
          <w:sz w:val="18"/>
          <w:szCs w:val="18"/>
        </w:rPr>
        <w:t>Orientar la formación profesional del comunicador social hacia niveles de calidad y desarrollo de la región y el país, mediante la acreditación e investigación, acciones de proyección y extensión, promoción y desarrollo de actividades culturales, potenciando la capacidad profesional de los alumnos, en concordancia con el avance científico y tecnológico que favorezca el desarrollo y competitividad nacional.</w:t>
      </w:r>
    </w:p>
    <w:p w:rsidR="000F24E2" w:rsidRPr="00E47F0B" w:rsidRDefault="000F24E2" w:rsidP="000F24E2">
      <w:pPr>
        <w:jc w:val="both"/>
        <w:rPr>
          <w:rFonts w:ascii="Verdana" w:hAnsi="Verdana" w:cs="Tahoma"/>
          <w:sz w:val="18"/>
          <w:szCs w:val="18"/>
        </w:rPr>
      </w:pPr>
      <w:r>
        <w:rPr>
          <w:rFonts w:ascii="Verdana" w:hAnsi="Verdana" w:cs="Tahoma"/>
          <w:b/>
          <w:bCs/>
          <w:sz w:val="18"/>
          <w:szCs w:val="18"/>
        </w:rPr>
        <w:t>O</w:t>
      </w:r>
      <w:r w:rsidRPr="00E47F0B">
        <w:rPr>
          <w:rFonts w:ascii="Verdana" w:hAnsi="Verdana" w:cs="Tahoma"/>
          <w:b/>
          <w:bCs/>
          <w:sz w:val="18"/>
          <w:szCs w:val="18"/>
        </w:rPr>
        <w:t xml:space="preserve">bjetivos </w:t>
      </w:r>
      <w:r>
        <w:rPr>
          <w:rFonts w:ascii="Verdana" w:hAnsi="Verdana" w:cs="Tahoma"/>
          <w:b/>
          <w:bCs/>
          <w:sz w:val="18"/>
          <w:szCs w:val="18"/>
        </w:rPr>
        <w:t>P</w:t>
      </w:r>
      <w:r w:rsidRPr="00E47F0B">
        <w:rPr>
          <w:rFonts w:ascii="Verdana" w:hAnsi="Verdana" w:cs="Tahoma"/>
          <w:b/>
          <w:bCs/>
          <w:sz w:val="18"/>
          <w:szCs w:val="18"/>
        </w:rPr>
        <w:t>arciales</w:t>
      </w:r>
    </w:p>
    <w:p w:rsidR="000F24E2" w:rsidRPr="00E55FFC" w:rsidRDefault="000F24E2" w:rsidP="00FC1A6A">
      <w:pPr>
        <w:pStyle w:val="Prrafodelista"/>
        <w:numPr>
          <w:ilvl w:val="0"/>
          <w:numId w:val="63"/>
        </w:numPr>
        <w:contextualSpacing/>
        <w:jc w:val="both"/>
        <w:rPr>
          <w:rFonts w:ascii="Verdana" w:hAnsi="Verdana" w:cs="Tahoma"/>
          <w:sz w:val="18"/>
          <w:szCs w:val="18"/>
        </w:rPr>
      </w:pPr>
      <w:r w:rsidRPr="00E55FFC">
        <w:rPr>
          <w:rFonts w:ascii="Verdana" w:hAnsi="Verdana" w:cs="Tahoma"/>
          <w:sz w:val="18"/>
          <w:szCs w:val="18"/>
        </w:rPr>
        <w:t>Apoyar, y dinamizar la ejecución de trabajos de investigación multidisciplinaria, con participación de los estudiantes, asumiendo liderazgo competitivo en investigación participativa para la innovación y el desarrollo tecnológico en actividades competitivas, que resuelva problemas de la región, localidad y del país, y búsqueda de financiamiento nacional e internacional para la difusión y publicación de investigaciones.</w:t>
      </w:r>
    </w:p>
    <w:p w:rsidR="000F24E2" w:rsidRPr="00E55FFC" w:rsidRDefault="000F24E2" w:rsidP="00FC1A6A">
      <w:pPr>
        <w:pStyle w:val="Prrafodelista"/>
        <w:numPr>
          <w:ilvl w:val="0"/>
          <w:numId w:val="63"/>
        </w:numPr>
        <w:contextualSpacing/>
        <w:jc w:val="both"/>
        <w:rPr>
          <w:rFonts w:ascii="Verdana" w:hAnsi="Verdana" w:cs="Tahoma"/>
          <w:sz w:val="18"/>
          <w:szCs w:val="18"/>
        </w:rPr>
      </w:pPr>
      <w:r w:rsidRPr="00E55FFC">
        <w:rPr>
          <w:rFonts w:ascii="Verdana" w:hAnsi="Verdana" w:cs="Tahoma"/>
          <w:sz w:val="18"/>
          <w:szCs w:val="18"/>
        </w:rPr>
        <w:t>Promover actividades de extensión y proyección social en beneficio de la comunidad del entorno; conservar, acrecentar y difundir nuestra cultura y sus diversas manifestaciones con participación de la comunidad universitaria.</w:t>
      </w:r>
    </w:p>
    <w:p w:rsidR="000F24E2" w:rsidRPr="00E55FFC" w:rsidRDefault="000F24E2" w:rsidP="00FC1A6A">
      <w:pPr>
        <w:pStyle w:val="Prrafodelista"/>
        <w:numPr>
          <w:ilvl w:val="0"/>
          <w:numId w:val="63"/>
        </w:numPr>
        <w:contextualSpacing/>
        <w:jc w:val="both"/>
        <w:rPr>
          <w:rFonts w:ascii="Verdana" w:hAnsi="Verdana" w:cs="Tahoma"/>
          <w:sz w:val="18"/>
          <w:szCs w:val="18"/>
        </w:rPr>
      </w:pPr>
      <w:r w:rsidRPr="00E55FFC">
        <w:rPr>
          <w:rFonts w:ascii="Verdana" w:hAnsi="Verdana" w:cs="Tahoma"/>
          <w:sz w:val="18"/>
          <w:szCs w:val="18"/>
        </w:rPr>
        <w:t>Desarrollar programas de postgrado a nivel local y descentralizado, armónicos con el desarrollo de la región y del país, contribuyendo a la especialización y competitividad en sus alumnos, con aptitudes para el trabajo intelectual de alto nivel y ejercicio de liderazgo cultural en sus egresados.</w:t>
      </w:r>
    </w:p>
    <w:p w:rsidR="000F24E2" w:rsidRPr="00E47F0B" w:rsidRDefault="000F24E2" w:rsidP="00FC1A6A">
      <w:pPr>
        <w:pStyle w:val="Sangra2detindependiente"/>
        <w:numPr>
          <w:ilvl w:val="0"/>
          <w:numId w:val="63"/>
        </w:numPr>
        <w:tabs>
          <w:tab w:val="left" w:pos="1276"/>
          <w:tab w:val="left" w:pos="1701"/>
        </w:tabs>
        <w:spacing w:after="0" w:line="240" w:lineRule="auto"/>
        <w:jc w:val="both"/>
        <w:rPr>
          <w:rFonts w:ascii="Verdana" w:hAnsi="Verdana" w:cs="Tahoma"/>
          <w:sz w:val="18"/>
          <w:szCs w:val="18"/>
        </w:rPr>
      </w:pPr>
      <w:r w:rsidRPr="00E47F0B">
        <w:rPr>
          <w:rFonts w:ascii="Verdana" w:hAnsi="Verdana" w:cs="Tahoma"/>
          <w:sz w:val="18"/>
          <w:szCs w:val="18"/>
        </w:rPr>
        <w:t>Atender a la población universitaria con servicios de bienestar universitario, acorde a las posibilidades y recursos de la institución.</w:t>
      </w:r>
    </w:p>
    <w:p w:rsidR="000F24E2" w:rsidRPr="00E47F0B" w:rsidRDefault="000F24E2" w:rsidP="000F24E2">
      <w:pPr>
        <w:jc w:val="both"/>
        <w:rPr>
          <w:rFonts w:ascii="Verdana" w:hAnsi="Verdana" w:cs="Tahoma"/>
          <w:sz w:val="18"/>
          <w:szCs w:val="18"/>
        </w:rPr>
      </w:pPr>
      <w:r>
        <w:rPr>
          <w:rFonts w:ascii="Verdana" w:hAnsi="Verdana" w:cs="Tahoma"/>
          <w:b/>
          <w:bCs/>
          <w:sz w:val="18"/>
          <w:szCs w:val="18"/>
        </w:rPr>
        <w:t>O</w:t>
      </w:r>
      <w:r w:rsidRPr="00E47F0B">
        <w:rPr>
          <w:rFonts w:ascii="Verdana" w:hAnsi="Verdana" w:cs="Tahoma"/>
          <w:b/>
          <w:bCs/>
          <w:sz w:val="18"/>
          <w:szCs w:val="18"/>
        </w:rPr>
        <w:t>bjetivo</w:t>
      </w:r>
      <w:r>
        <w:rPr>
          <w:rFonts w:ascii="Verdana" w:hAnsi="Verdana" w:cs="Tahoma"/>
          <w:b/>
          <w:bCs/>
          <w:sz w:val="18"/>
          <w:szCs w:val="18"/>
        </w:rPr>
        <w:t>s</w:t>
      </w:r>
      <w:r w:rsidRPr="00E47F0B">
        <w:rPr>
          <w:rFonts w:ascii="Verdana" w:hAnsi="Verdana" w:cs="Tahoma"/>
          <w:b/>
          <w:bCs/>
          <w:sz w:val="18"/>
          <w:szCs w:val="18"/>
        </w:rPr>
        <w:t xml:space="preserve"> </w:t>
      </w:r>
      <w:r>
        <w:rPr>
          <w:rFonts w:ascii="Verdana" w:hAnsi="Verdana" w:cs="Tahoma"/>
          <w:b/>
          <w:bCs/>
          <w:sz w:val="18"/>
          <w:szCs w:val="18"/>
        </w:rPr>
        <w:t>E</w:t>
      </w:r>
      <w:r w:rsidRPr="00E47F0B">
        <w:rPr>
          <w:rFonts w:ascii="Verdana" w:hAnsi="Verdana" w:cs="Tahoma"/>
          <w:b/>
          <w:bCs/>
          <w:sz w:val="18"/>
          <w:szCs w:val="18"/>
        </w:rPr>
        <w:t>specífico</w:t>
      </w:r>
      <w:r>
        <w:rPr>
          <w:rFonts w:ascii="Verdana" w:hAnsi="Verdana" w:cs="Tahoma"/>
          <w:b/>
          <w:bCs/>
          <w:sz w:val="18"/>
          <w:szCs w:val="18"/>
        </w:rPr>
        <w:t>s</w:t>
      </w:r>
    </w:p>
    <w:p w:rsidR="000F24E2" w:rsidRPr="004B2F21" w:rsidRDefault="000F24E2" w:rsidP="00FC1A6A">
      <w:pPr>
        <w:pStyle w:val="Prrafodelista"/>
        <w:numPr>
          <w:ilvl w:val="0"/>
          <w:numId w:val="64"/>
        </w:numPr>
        <w:contextualSpacing/>
        <w:jc w:val="both"/>
        <w:rPr>
          <w:rFonts w:ascii="Verdana" w:hAnsi="Verdana" w:cs="Tahoma"/>
          <w:sz w:val="18"/>
          <w:szCs w:val="18"/>
        </w:rPr>
      </w:pPr>
      <w:r w:rsidRPr="004B2F21">
        <w:rPr>
          <w:rFonts w:ascii="Verdana" w:hAnsi="Verdana" w:cs="Tahoma"/>
          <w:sz w:val="18"/>
          <w:szCs w:val="18"/>
        </w:rPr>
        <w:t>Mejorar y homogenizar la calidad de la carrera profesional de pre-grado que atienda las necesidades de aprendizaje, formación, incentivando a los alumnos a generar ciencia e innovación tecnológica. Inculcar en los docentes el desarrollo de sus habilidades y destrezas en tecnología educativa y didáctica universitaria mediante mecanismos de supervisión y evaluación docente que retroalimenten la evolución del desempeño docente; contribuir al logro de la titulación profesional a través de las diversas modalidades, fomentando preferentemente la elaboración de tesis.</w:t>
      </w:r>
    </w:p>
    <w:p w:rsidR="000F24E2" w:rsidRPr="004B2F21" w:rsidRDefault="000F24E2" w:rsidP="00FC1A6A">
      <w:pPr>
        <w:pStyle w:val="Prrafodelista"/>
        <w:numPr>
          <w:ilvl w:val="0"/>
          <w:numId w:val="64"/>
        </w:numPr>
        <w:contextualSpacing/>
        <w:jc w:val="both"/>
        <w:rPr>
          <w:rFonts w:ascii="Verdana" w:hAnsi="Verdana" w:cs="Tahoma"/>
          <w:sz w:val="18"/>
          <w:szCs w:val="18"/>
        </w:rPr>
      </w:pPr>
      <w:r w:rsidRPr="004B2F21">
        <w:rPr>
          <w:rFonts w:ascii="Verdana" w:hAnsi="Verdana" w:cs="Tahoma"/>
          <w:sz w:val="18"/>
          <w:szCs w:val="18"/>
        </w:rPr>
        <w:t>Mejorar la selección de ingresantes a la carrera e integrarlos efectivamente a la vida académica según perfil del ingresante, considerando mecanismos tales como: evaluación psicológica y vocacional; información de los procesos y servicios universitarios y responsabilidades de los alumnos; asesoría en métodos de estudio y organización del tiempo; asignación de un docente tutor e incorporación a un grupo de estudio (sólo a alumnos de los cuatro primeros ciclos con bajo rendimiento).</w:t>
      </w:r>
    </w:p>
    <w:p w:rsidR="000F24E2" w:rsidRPr="004B2F21" w:rsidRDefault="000F24E2" w:rsidP="00FC1A6A">
      <w:pPr>
        <w:pStyle w:val="Prrafodelista"/>
        <w:numPr>
          <w:ilvl w:val="0"/>
          <w:numId w:val="64"/>
        </w:numPr>
        <w:contextualSpacing/>
        <w:jc w:val="both"/>
        <w:rPr>
          <w:rFonts w:ascii="Verdana" w:hAnsi="Verdana" w:cs="Tahoma"/>
          <w:sz w:val="18"/>
          <w:szCs w:val="18"/>
        </w:rPr>
      </w:pPr>
      <w:r w:rsidRPr="004B2F21">
        <w:rPr>
          <w:rFonts w:ascii="Verdana" w:hAnsi="Verdana" w:cs="Tahoma"/>
          <w:sz w:val="18"/>
          <w:szCs w:val="18"/>
        </w:rPr>
        <w:t>Mejorar el plan de estudios, el perfil del estudiante, el perfil docente, la malla curricular y el marco axiológico del plan de estudios con el fin de actualizarlo y adecuarlo a las exigencias del mercado global.</w:t>
      </w:r>
    </w:p>
    <w:p w:rsidR="000F24E2" w:rsidRPr="001B6F7A" w:rsidRDefault="000F24E2" w:rsidP="00FC1A6A">
      <w:pPr>
        <w:pStyle w:val="Prrafodelista"/>
        <w:numPr>
          <w:ilvl w:val="0"/>
          <w:numId w:val="64"/>
        </w:numPr>
        <w:contextualSpacing/>
        <w:jc w:val="both"/>
        <w:rPr>
          <w:rFonts w:ascii="Verdana" w:hAnsi="Verdana" w:cs="Tahoma"/>
          <w:sz w:val="18"/>
          <w:szCs w:val="18"/>
        </w:rPr>
      </w:pPr>
      <w:r w:rsidRPr="004B2F21">
        <w:rPr>
          <w:rFonts w:ascii="Verdana" w:hAnsi="Verdana" w:cs="Tahoma"/>
          <w:bCs/>
          <w:sz w:val="18"/>
          <w:szCs w:val="18"/>
        </w:rPr>
        <w:t>Diseñar actividades de proyección social y extensión universitaria con participación docente, estudiantes y ex alumnos para beneficio de la comunidad regional y local.</w:t>
      </w:r>
    </w:p>
    <w:p w:rsidR="000F24E2" w:rsidRPr="001B6F7A" w:rsidRDefault="000F24E2" w:rsidP="00FC1A6A">
      <w:pPr>
        <w:pStyle w:val="Prrafodelista"/>
        <w:numPr>
          <w:ilvl w:val="0"/>
          <w:numId w:val="64"/>
        </w:numPr>
        <w:contextualSpacing/>
        <w:jc w:val="both"/>
        <w:rPr>
          <w:rFonts w:ascii="Verdana" w:hAnsi="Verdana" w:cs="Tahoma"/>
          <w:b/>
          <w:bCs/>
          <w:sz w:val="18"/>
          <w:szCs w:val="18"/>
        </w:rPr>
      </w:pPr>
      <w:r w:rsidRPr="00E47F0B">
        <w:rPr>
          <w:rFonts w:ascii="Verdana" w:hAnsi="Verdana" w:cs="Tahoma"/>
          <w:sz w:val="18"/>
          <w:szCs w:val="18"/>
        </w:rPr>
        <w:t>Desarrollar programas de capacitación dirigida a los miembros de los comités de acreditación, docentes y administrativos de las especialidades académicas.</w:t>
      </w:r>
    </w:p>
    <w:p w:rsidR="00306E5C" w:rsidRPr="000F24E2" w:rsidRDefault="000F24E2" w:rsidP="00FC1A6A">
      <w:pPr>
        <w:pStyle w:val="Prrafodelista"/>
        <w:numPr>
          <w:ilvl w:val="0"/>
          <w:numId w:val="64"/>
        </w:numPr>
        <w:contextualSpacing/>
        <w:jc w:val="both"/>
        <w:rPr>
          <w:rFonts w:ascii="Verdana" w:hAnsi="Verdana" w:cs="Arial"/>
          <w:b/>
          <w:color w:val="000000"/>
          <w:sz w:val="18"/>
          <w:szCs w:val="18"/>
        </w:rPr>
      </w:pPr>
      <w:r w:rsidRPr="000F24E2">
        <w:rPr>
          <w:rFonts w:ascii="Verdana" w:hAnsi="Verdana" w:cs="Tahoma"/>
          <w:sz w:val="18"/>
          <w:szCs w:val="18"/>
        </w:rPr>
        <w:t>Diseñar un plan de investigación con sus respectivas líneas investigativas tanto como para docentes y alumnos con la finalidad de abordar problemas y plantear soluciones con criterio científico.</w:t>
      </w:r>
    </w:p>
    <w:sectPr w:rsidR="00306E5C" w:rsidRPr="000F24E2" w:rsidSect="00306E5C">
      <w:pgSz w:w="11906" w:h="16838" w:code="9"/>
      <w:pgMar w:top="1418" w:right="1418" w:bottom="851"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7AA" w:rsidRDefault="00BE67AA">
      <w:r>
        <w:separator/>
      </w:r>
    </w:p>
  </w:endnote>
  <w:endnote w:type="continuationSeparator" w:id="1">
    <w:p w:rsidR="00BE67AA" w:rsidRDefault="00BE67A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A45" w:rsidRDefault="00486A4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094"/>
      <w:docPartObj>
        <w:docPartGallery w:val="Page Numbers (Bottom of Page)"/>
        <w:docPartUnique/>
      </w:docPartObj>
    </w:sdtPr>
    <w:sdtContent>
      <w:p w:rsidR="005146A7" w:rsidRDefault="005146A7">
        <w:pPr>
          <w:pStyle w:val="Piedepgina"/>
          <w:jc w:val="center"/>
        </w:pPr>
        <w:r w:rsidRPr="005146A7">
          <w:rPr>
            <w:rFonts w:ascii="Verdana" w:hAnsi="Verdana"/>
            <w:sz w:val="16"/>
            <w:szCs w:val="16"/>
          </w:rPr>
          <w:fldChar w:fldCharType="begin"/>
        </w:r>
        <w:r w:rsidRPr="005146A7">
          <w:rPr>
            <w:rFonts w:ascii="Verdana" w:hAnsi="Verdana"/>
            <w:sz w:val="16"/>
            <w:szCs w:val="16"/>
          </w:rPr>
          <w:instrText xml:space="preserve"> PAGE   \* MERGEFORMAT </w:instrText>
        </w:r>
        <w:r w:rsidRPr="005146A7">
          <w:rPr>
            <w:rFonts w:ascii="Verdana" w:hAnsi="Verdana"/>
            <w:sz w:val="16"/>
            <w:szCs w:val="16"/>
          </w:rPr>
          <w:fldChar w:fldCharType="separate"/>
        </w:r>
        <w:r w:rsidR="00486A45">
          <w:rPr>
            <w:rFonts w:ascii="Verdana" w:hAnsi="Verdana"/>
            <w:noProof/>
            <w:sz w:val="16"/>
            <w:szCs w:val="16"/>
          </w:rPr>
          <w:t>100</w:t>
        </w:r>
        <w:r w:rsidRPr="005146A7">
          <w:rPr>
            <w:rFonts w:ascii="Verdana" w:hAnsi="Verdana"/>
            <w:sz w:val="16"/>
            <w:szCs w:val="16"/>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16"/>
      <w:docPartObj>
        <w:docPartGallery w:val="Page Numbers (Bottom of Page)"/>
        <w:docPartUnique/>
      </w:docPartObj>
    </w:sdtPr>
    <w:sdtEndPr>
      <w:rPr>
        <w:rFonts w:ascii="Verdana" w:hAnsi="Verdana"/>
        <w:sz w:val="16"/>
        <w:szCs w:val="16"/>
      </w:rPr>
    </w:sdtEndPr>
    <w:sdtContent>
      <w:p w:rsidR="00486A45" w:rsidRDefault="00486A45">
        <w:pPr>
          <w:pStyle w:val="Piedepgina"/>
          <w:jc w:val="center"/>
        </w:pPr>
        <w:r w:rsidRPr="00486A45">
          <w:rPr>
            <w:rFonts w:ascii="Verdana" w:hAnsi="Verdana"/>
            <w:sz w:val="16"/>
            <w:szCs w:val="16"/>
          </w:rPr>
          <w:fldChar w:fldCharType="begin"/>
        </w:r>
        <w:r w:rsidRPr="00486A45">
          <w:rPr>
            <w:rFonts w:ascii="Verdana" w:hAnsi="Verdana"/>
            <w:sz w:val="16"/>
            <w:szCs w:val="16"/>
          </w:rPr>
          <w:instrText xml:space="preserve"> PAGE   \* MERGEFORMAT </w:instrText>
        </w:r>
        <w:r w:rsidRPr="00486A45">
          <w:rPr>
            <w:rFonts w:ascii="Verdana" w:hAnsi="Verdana"/>
            <w:sz w:val="16"/>
            <w:szCs w:val="16"/>
          </w:rPr>
          <w:fldChar w:fldCharType="separate"/>
        </w:r>
        <w:r>
          <w:rPr>
            <w:rFonts w:ascii="Verdana" w:hAnsi="Verdana"/>
            <w:noProof/>
            <w:sz w:val="16"/>
            <w:szCs w:val="16"/>
          </w:rPr>
          <w:t>92</w:t>
        </w:r>
        <w:r w:rsidRPr="00486A45">
          <w:rPr>
            <w:rFonts w:ascii="Verdana" w:hAnsi="Verdana"/>
            <w:sz w:val="16"/>
            <w:szCs w:val="16"/>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Default="005146A7">
    <w:pPr>
      <w:pStyle w:val="Piedepgin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23"/>
      <w:docPartObj>
        <w:docPartGallery w:val="Page Numbers (Bottom of Page)"/>
        <w:docPartUnique/>
      </w:docPartObj>
    </w:sdtPr>
    <w:sdtEndPr>
      <w:rPr>
        <w:rFonts w:ascii="Verdana" w:hAnsi="Verdana"/>
        <w:sz w:val="16"/>
        <w:szCs w:val="16"/>
      </w:rPr>
    </w:sdtEndPr>
    <w:sdtContent>
      <w:p w:rsidR="00486A45" w:rsidRPr="00486A45" w:rsidRDefault="00486A45">
        <w:pPr>
          <w:pStyle w:val="Piedepgina"/>
          <w:jc w:val="center"/>
          <w:rPr>
            <w:rFonts w:ascii="Verdana" w:hAnsi="Verdana"/>
            <w:sz w:val="16"/>
            <w:szCs w:val="16"/>
          </w:rPr>
        </w:pPr>
        <w:r w:rsidRPr="00486A45">
          <w:rPr>
            <w:rFonts w:ascii="Verdana" w:hAnsi="Verdana"/>
            <w:sz w:val="16"/>
            <w:szCs w:val="16"/>
          </w:rPr>
          <w:fldChar w:fldCharType="begin"/>
        </w:r>
        <w:r w:rsidRPr="00486A45">
          <w:rPr>
            <w:rFonts w:ascii="Verdana" w:hAnsi="Verdana"/>
            <w:sz w:val="16"/>
            <w:szCs w:val="16"/>
          </w:rPr>
          <w:instrText xml:space="preserve"> PAGE   \* MERGEFORMAT </w:instrText>
        </w:r>
        <w:r w:rsidRPr="00486A45">
          <w:rPr>
            <w:rFonts w:ascii="Verdana" w:hAnsi="Verdana"/>
            <w:sz w:val="16"/>
            <w:szCs w:val="16"/>
          </w:rPr>
          <w:fldChar w:fldCharType="separate"/>
        </w:r>
        <w:r>
          <w:rPr>
            <w:rFonts w:ascii="Verdana" w:hAnsi="Verdana"/>
            <w:noProof/>
            <w:sz w:val="16"/>
            <w:szCs w:val="16"/>
          </w:rPr>
          <w:t>105</w:t>
        </w:r>
        <w:r w:rsidRPr="00486A45">
          <w:rPr>
            <w:rFonts w:ascii="Verdana" w:hAnsi="Verdana"/>
            <w:sz w:val="16"/>
            <w:szCs w:val="16"/>
          </w:rPr>
          <w:fldChar w:fldCharType="end"/>
        </w:r>
      </w:p>
    </w:sdtContent>
  </w:sdt>
  <w:p w:rsidR="005146A7" w:rsidRDefault="005146A7">
    <w:pPr>
      <w:pStyle w:val="Piedep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Default="005146A7">
    <w:pPr>
      <w:pStyle w:val="Piedepgin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Default="005146A7">
    <w:pPr>
      <w:pStyle w:val="Piedep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28"/>
      <w:docPartObj>
        <w:docPartGallery w:val="Page Numbers (Bottom of Page)"/>
        <w:docPartUnique/>
      </w:docPartObj>
    </w:sdtPr>
    <w:sdtEndPr>
      <w:rPr>
        <w:rFonts w:ascii="Verdana" w:hAnsi="Verdana"/>
        <w:sz w:val="16"/>
        <w:szCs w:val="16"/>
      </w:rPr>
    </w:sdtEndPr>
    <w:sdtContent>
      <w:p w:rsidR="00486A45" w:rsidRDefault="00486A45">
        <w:pPr>
          <w:pStyle w:val="Piedepgina"/>
          <w:jc w:val="center"/>
        </w:pPr>
        <w:r w:rsidRPr="00486A45">
          <w:rPr>
            <w:rFonts w:ascii="Verdana" w:hAnsi="Verdana"/>
            <w:sz w:val="16"/>
            <w:szCs w:val="16"/>
          </w:rPr>
          <w:fldChar w:fldCharType="begin"/>
        </w:r>
        <w:r w:rsidRPr="00486A45">
          <w:rPr>
            <w:rFonts w:ascii="Verdana" w:hAnsi="Verdana"/>
            <w:sz w:val="16"/>
            <w:szCs w:val="16"/>
          </w:rPr>
          <w:instrText xml:space="preserve"> PAGE   \* MERGEFORMAT </w:instrText>
        </w:r>
        <w:r w:rsidRPr="00486A45">
          <w:rPr>
            <w:rFonts w:ascii="Verdana" w:hAnsi="Verdana"/>
            <w:sz w:val="16"/>
            <w:szCs w:val="16"/>
          </w:rPr>
          <w:fldChar w:fldCharType="separate"/>
        </w:r>
        <w:r>
          <w:rPr>
            <w:rFonts w:ascii="Verdana" w:hAnsi="Verdana"/>
            <w:noProof/>
            <w:sz w:val="16"/>
            <w:szCs w:val="16"/>
          </w:rPr>
          <w:t>116</w:t>
        </w:r>
        <w:r w:rsidRPr="00486A45">
          <w:rPr>
            <w:rFonts w:ascii="Verdana" w:hAnsi="Verdana"/>
            <w:sz w:val="16"/>
            <w:szCs w:val="16"/>
          </w:rPr>
          <w:fldChar w:fldCharType="end"/>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26"/>
      <w:docPartObj>
        <w:docPartGallery w:val="Page Numbers (Bottom of Page)"/>
        <w:docPartUnique/>
      </w:docPartObj>
    </w:sdtPr>
    <w:sdtEndPr>
      <w:rPr>
        <w:rFonts w:ascii="Verdana" w:hAnsi="Verdana"/>
        <w:sz w:val="16"/>
        <w:szCs w:val="16"/>
      </w:rPr>
    </w:sdtEndPr>
    <w:sdtContent>
      <w:p w:rsidR="00486A45" w:rsidRPr="00486A45" w:rsidRDefault="00486A45">
        <w:pPr>
          <w:pStyle w:val="Piedepgina"/>
          <w:jc w:val="center"/>
          <w:rPr>
            <w:rFonts w:ascii="Verdana" w:hAnsi="Verdana"/>
            <w:sz w:val="16"/>
            <w:szCs w:val="16"/>
          </w:rPr>
        </w:pPr>
        <w:r w:rsidRPr="00486A45">
          <w:rPr>
            <w:rFonts w:ascii="Verdana" w:hAnsi="Verdana"/>
            <w:sz w:val="16"/>
            <w:szCs w:val="16"/>
          </w:rPr>
          <w:fldChar w:fldCharType="begin"/>
        </w:r>
        <w:r w:rsidRPr="00486A45">
          <w:rPr>
            <w:rFonts w:ascii="Verdana" w:hAnsi="Verdana"/>
            <w:sz w:val="16"/>
            <w:szCs w:val="16"/>
          </w:rPr>
          <w:instrText xml:space="preserve"> PAGE   \* MERGEFORMAT </w:instrText>
        </w:r>
        <w:r w:rsidRPr="00486A45">
          <w:rPr>
            <w:rFonts w:ascii="Verdana" w:hAnsi="Verdana"/>
            <w:sz w:val="16"/>
            <w:szCs w:val="16"/>
          </w:rPr>
          <w:fldChar w:fldCharType="separate"/>
        </w:r>
        <w:r>
          <w:rPr>
            <w:rFonts w:ascii="Verdana" w:hAnsi="Verdana"/>
            <w:noProof/>
            <w:sz w:val="16"/>
            <w:szCs w:val="16"/>
          </w:rPr>
          <w:t>121</w:t>
        </w:r>
        <w:r w:rsidRPr="00486A45">
          <w:rPr>
            <w:rFonts w:ascii="Verdana" w:hAnsi="Verdana"/>
            <w:sz w:val="16"/>
            <w:szCs w:val="16"/>
          </w:rPr>
          <w:fldChar w:fldCharType="end"/>
        </w:r>
      </w:p>
    </w:sdtContent>
  </w:sdt>
  <w:p w:rsidR="005146A7" w:rsidRDefault="005146A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7AA" w:rsidRDefault="00BE67AA">
      <w:r>
        <w:separator/>
      </w:r>
    </w:p>
  </w:footnote>
  <w:footnote w:type="continuationSeparator" w:id="1">
    <w:p w:rsidR="00BE67AA" w:rsidRDefault="00BE67AA">
      <w:r>
        <w:continuationSeparator/>
      </w:r>
    </w:p>
  </w:footnote>
  <w:footnote w:id="2">
    <w:p w:rsidR="005146A7" w:rsidRPr="003C0923" w:rsidRDefault="005146A7" w:rsidP="00CA5A0A">
      <w:pPr>
        <w:pStyle w:val="Textonotapie"/>
        <w:spacing w:after="120"/>
        <w:ind w:left="284" w:hanging="284"/>
        <w:rPr>
          <w:rFonts w:ascii="Arial" w:hAnsi="Arial" w:cs="Arial"/>
          <w:sz w:val="16"/>
          <w:szCs w:val="16"/>
        </w:rPr>
      </w:pPr>
      <w:r w:rsidRPr="00F1583B">
        <w:rPr>
          <w:rStyle w:val="Refdenotaalpie"/>
          <w:rFonts w:ascii="Arial" w:hAnsi="Arial" w:cs="Arial"/>
          <w:sz w:val="18"/>
          <w:szCs w:val="18"/>
        </w:rPr>
        <w:footnoteRef/>
      </w:r>
      <w:r w:rsidRPr="00F1583B">
        <w:rPr>
          <w:rFonts w:ascii="Arial" w:hAnsi="Arial" w:cs="Arial"/>
          <w:sz w:val="18"/>
          <w:szCs w:val="18"/>
        </w:rPr>
        <w:t xml:space="preserve"> </w:t>
      </w:r>
      <w:r w:rsidRPr="00F1583B">
        <w:rPr>
          <w:rFonts w:ascii="Arial" w:hAnsi="Arial" w:cs="Arial"/>
          <w:sz w:val="18"/>
          <w:szCs w:val="18"/>
        </w:rPr>
        <w:tab/>
      </w:r>
      <w:r w:rsidRPr="003C0923">
        <w:rPr>
          <w:rFonts w:ascii="Arial" w:hAnsi="Arial" w:cs="Arial"/>
          <w:sz w:val="16"/>
          <w:szCs w:val="16"/>
        </w:rPr>
        <w:t>El dato corresponde a la matrícula del año 2012, según la información proporcionada por la Secretaría Académica de la Facultad de Ciencias Sociales y Educación.</w:t>
      </w:r>
    </w:p>
  </w:footnote>
  <w:footnote w:id="3">
    <w:p w:rsidR="005146A7" w:rsidRPr="00F1583B" w:rsidRDefault="005146A7" w:rsidP="00CA5A0A">
      <w:pPr>
        <w:pStyle w:val="Textonotapie"/>
        <w:spacing w:after="120"/>
        <w:ind w:left="284" w:hanging="284"/>
        <w:rPr>
          <w:rFonts w:ascii="Arial" w:hAnsi="Arial" w:cs="Arial"/>
          <w:sz w:val="18"/>
          <w:szCs w:val="18"/>
        </w:rPr>
      </w:pPr>
      <w:r w:rsidRPr="003C0923">
        <w:rPr>
          <w:rStyle w:val="Refdenotaalpie"/>
          <w:rFonts w:ascii="Arial" w:hAnsi="Arial" w:cs="Arial"/>
          <w:sz w:val="16"/>
          <w:szCs w:val="16"/>
        </w:rPr>
        <w:footnoteRef/>
      </w:r>
      <w:r w:rsidRPr="003C0923">
        <w:rPr>
          <w:rFonts w:ascii="Arial" w:hAnsi="Arial" w:cs="Arial"/>
          <w:sz w:val="16"/>
          <w:szCs w:val="16"/>
        </w:rPr>
        <w:t xml:space="preserve"> </w:t>
      </w:r>
      <w:r w:rsidRPr="003C0923">
        <w:rPr>
          <w:rFonts w:ascii="Arial" w:hAnsi="Arial" w:cs="Arial"/>
          <w:sz w:val="16"/>
          <w:szCs w:val="16"/>
        </w:rPr>
        <w:tab/>
        <w:t>Son estudiantes que por diversos motivos no culminaron sus estudios en el tiempo previsto y se encuentran en condición de rezagados, por tanto, no es posible ubicarlos en un ciclo específico de lo establecido oficialmente</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A45" w:rsidRDefault="00486A45">
    <w:pPr>
      <w:pStyle w:val="Encabezad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Pr="009D0F95" w:rsidRDefault="005146A7" w:rsidP="00306E5C">
    <w:pPr>
      <w:pStyle w:val="Encabezado"/>
      <w:pBdr>
        <w:bottom w:val="single" w:sz="4" w:space="1" w:color="auto"/>
      </w:pBdr>
      <w:tabs>
        <w:tab w:val="left" w:pos="5103"/>
      </w:tabs>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Pr>
        <w:rFonts w:ascii="Bradley Hand ITC" w:hAnsi="Bradley Hand ITC" w:cs="Kartika"/>
        <w:b/>
        <w:i/>
        <w:sz w:val="20"/>
        <w:szCs w:val="20"/>
      </w:rPr>
      <w:tab/>
    </w:r>
    <w:r w:rsidRPr="009D0F95">
      <w:rPr>
        <w:rFonts w:ascii="Bradley Hand ITC" w:hAnsi="Bradley Hand ITC" w:cs="Kartika"/>
        <w:b/>
        <w:i/>
        <w:sz w:val="20"/>
        <w:szCs w:val="20"/>
      </w:rPr>
      <w:t>PLAN OPERATIVO INSTITUCIONAL 2013</w:t>
    </w:r>
  </w:p>
  <w:p w:rsidR="005146A7" w:rsidRPr="00690DD8" w:rsidRDefault="005146A7" w:rsidP="00306E5C">
    <w:pPr>
      <w:pStyle w:val="Encabezado"/>
      <w:pBdr>
        <w:bottom w:val="single" w:sz="4" w:space="1" w:color="auto"/>
      </w:pBdr>
      <w:rPr>
        <w:rFonts w:ascii="Bradley Hand ITC" w:hAnsi="Bradley Hand ITC" w:cs="Kartika"/>
        <w:b/>
        <w:i/>
        <w:sz w:val="22"/>
        <w:szCs w:val="2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Default="005146A7">
    <w:pPr>
      <w:pStyle w:val="Encabezado"/>
    </w:pPr>
  </w:p>
  <w:p w:rsidR="005146A7" w:rsidRDefault="005146A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Pr="009D0F95" w:rsidRDefault="005146A7" w:rsidP="009D7366">
    <w:pPr>
      <w:pStyle w:val="Encabezado"/>
      <w:pBdr>
        <w:bottom w:val="single" w:sz="4" w:space="1" w:color="auto"/>
      </w:pBdr>
      <w:tabs>
        <w:tab w:val="left" w:pos="5245"/>
      </w:tabs>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5146A7" w:rsidRPr="00690DD8" w:rsidRDefault="005146A7" w:rsidP="009D7366">
    <w:pPr>
      <w:pStyle w:val="Encabezado"/>
      <w:pBdr>
        <w:bottom w:val="single" w:sz="4" w:space="1" w:color="auto"/>
      </w:pBdr>
      <w:rPr>
        <w:rFonts w:ascii="Bradley Hand ITC" w:hAnsi="Bradley Hand ITC" w:cs="Kartika"/>
        <w:b/>
        <w:i/>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Pr="009D0F95" w:rsidRDefault="005146A7" w:rsidP="009D7366">
    <w:pPr>
      <w:pStyle w:val="Encabezado"/>
      <w:pBdr>
        <w:bottom w:val="single" w:sz="4" w:space="1" w:color="auto"/>
      </w:pBdr>
      <w:tabs>
        <w:tab w:val="left" w:pos="5103"/>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Pr>
        <w:rFonts w:ascii="Bradley Hand ITC" w:hAnsi="Bradley Hand ITC" w:cs="Kartika"/>
        <w:b/>
        <w:i/>
        <w:sz w:val="20"/>
        <w:szCs w:val="20"/>
      </w:rPr>
      <w:tab/>
    </w:r>
    <w:r w:rsidRPr="009D0F95">
      <w:rPr>
        <w:rFonts w:ascii="Bradley Hand ITC" w:hAnsi="Bradley Hand ITC" w:cs="Kartika"/>
        <w:b/>
        <w:i/>
        <w:sz w:val="20"/>
        <w:szCs w:val="20"/>
      </w:rPr>
      <w:t>PLAN OPERATIVO INSTITUCIONAL 2013</w:t>
    </w:r>
  </w:p>
  <w:p w:rsidR="005146A7" w:rsidRPr="00690DD8" w:rsidRDefault="005146A7" w:rsidP="009D7366">
    <w:pPr>
      <w:pStyle w:val="Encabezado"/>
      <w:pBdr>
        <w:bottom w:val="single" w:sz="4" w:space="1" w:color="auto"/>
      </w:pBdr>
      <w:rPr>
        <w:rFonts w:ascii="Bradley Hand ITC" w:hAnsi="Bradley Hand ITC" w:cs="Kartika"/>
        <w:b/>
        <w:i/>
        <w:sz w:val="22"/>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Default="005146A7">
    <w:pPr>
      <w:pStyle w:val="Encabezad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Pr="009D0F95" w:rsidRDefault="005146A7" w:rsidP="00970E3C">
    <w:pPr>
      <w:pStyle w:val="Encabezado"/>
      <w:pBdr>
        <w:bottom w:val="single" w:sz="4" w:space="1" w:color="auto"/>
      </w:pBdr>
      <w:tabs>
        <w:tab w:val="left" w:pos="5245"/>
      </w:tabs>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5146A7" w:rsidRPr="00690DD8" w:rsidRDefault="005146A7" w:rsidP="00970E3C">
    <w:pPr>
      <w:pStyle w:val="Encabezado"/>
      <w:pBdr>
        <w:bottom w:val="single" w:sz="4" w:space="1" w:color="auto"/>
      </w:pBdr>
      <w:rPr>
        <w:rFonts w:ascii="Bradley Hand ITC" w:hAnsi="Bradley Hand ITC" w:cs="Kartika"/>
        <w:b/>
        <w:i/>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Default="005146A7">
    <w:pPr>
      <w:pStyle w:val="Encabezad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Default="005146A7">
    <w:pPr>
      <w:pStyle w:val="Encabezado"/>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Pr="009D0F95" w:rsidRDefault="005146A7" w:rsidP="00306E5C">
    <w:pPr>
      <w:pStyle w:val="Encabezado"/>
      <w:pBdr>
        <w:bottom w:val="single" w:sz="4" w:space="1" w:color="auto"/>
      </w:pBdr>
      <w:tabs>
        <w:tab w:val="left" w:pos="5245"/>
      </w:tabs>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5146A7" w:rsidRPr="00690DD8" w:rsidRDefault="005146A7" w:rsidP="00306E5C">
    <w:pPr>
      <w:pStyle w:val="Encabezado"/>
      <w:pBdr>
        <w:bottom w:val="single" w:sz="4" w:space="1" w:color="auto"/>
      </w:pBdr>
      <w:rPr>
        <w:rFonts w:ascii="Bradley Hand ITC" w:hAnsi="Bradley Hand ITC" w:cs="Kartika"/>
        <w:b/>
        <w:i/>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A7" w:rsidRPr="009D0F95" w:rsidRDefault="005146A7" w:rsidP="00DD66E7">
    <w:pPr>
      <w:pStyle w:val="Encabezado"/>
      <w:pBdr>
        <w:bottom w:val="single" w:sz="4" w:space="1" w:color="auto"/>
      </w:pBdr>
      <w:tabs>
        <w:tab w:val="left" w:pos="5245"/>
      </w:tabs>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5146A7" w:rsidRPr="00690DD8" w:rsidRDefault="005146A7" w:rsidP="00DD66E7">
    <w:pPr>
      <w:pStyle w:val="Encabezado"/>
      <w:pBdr>
        <w:bottom w:val="single" w:sz="4" w:space="1" w:color="auto"/>
      </w:pBdr>
      <w:rPr>
        <w:rFonts w:ascii="Bradley Hand ITC" w:hAnsi="Bradley Hand ITC" w:cs="Kartika"/>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FE9"/>
    <w:multiLevelType w:val="hybridMultilevel"/>
    <w:tmpl w:val="A782AE50"/>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38774C8"/>
    <w:multiLevelType w:val="hybridMultilevel"/>
    <w:tmpl w:val="DD5C95A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43A5A88"/>
    <w:multiLevelType w:val="hybridMultilevel"/>
    <w:tmpl w:val="44B05EF8"/>
    <w:lvl w:ilvl="0" w:tplc="CFDA7C30">
      <w:start w:val="1"/>
      <w:numFmt w:val="decimal"/>
      <w:lvlText w:val="2.6.9.%1."/>
      <w:lvlJc w:val="left"/>
      <w:pPr>
        <w:ind w:left="720" w:hanging="360"/>
      </w:pPr>
      <w:rPr>
        <w:rFonts w:hint="default"/>
        <w:b w:val="0"/>
        <w:i w:val="0"/>
        <w:color w:val="auto"/>
        <w:sz w:val="16"/>
        <w:szCs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44F6C41"/>
    <w:multiLevelType w:val="hybridMultilevel"/>
    <w:tmpl w:val="A35A46AC"/>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06F751B8"/>
    <w:multiLevelType w:val="hybridMultilevel"/>
    <w:tmpl w:val="69E04EE8"/>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089E3A62"/>
    <w:multiLevelType w:val="hybridMultilevel"/>
    <w:tmpl w:val="1A2A34A4"/>
    <w:lvl w:ilvl="0" w:tplc="D0306E0A">
      <w:start w:val="1"/>
      <w:numFmt w:val="decimal"/>
      <w:lvlText w:val="1.1.1.%1."/>
      <w:lvlJc w:val="left"/>
      <w:pPr>
        <w:ind w:left="720" w:hanging="360"/>
      </w:pPr>
      <w:rPr>
        <w:rFonts w:hint="default"/>
        <w:b w:val="0"/>
        <w:i w:val="0"/>
        <w:color w:val="auto"/>
        <w:sz w:val="16"/>
        <w:szCs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08A5638D"/>
    <w:multiLevelType w:val="hybridMultilevel"/>
    <w:tmpl w:val="BDF4D70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09A11548"/>
    <w:multiLevelType w:val="hybridMultilevel"/>
    <w:tmpl w:val="726069EC"/>
    <w:lvl w:ilvl="0" w:tplc="1E726BF4">
      <w:start w:val="1"/>
      <w:numFmt w:val="decimal"/>
      <w:lvlText w:val="1.5.8.%1."/>
      <w:lvlJc w:val="left"/>
      <w:pPr>
        <w:ind w:left="720" w:hanging="360"/>
      </w:pPr>
      <w:rPr>
        <w:rFonts w:hint="default"/>
        <w:b w:val="0"/>
        <w:i w:val="0"/>
        <w:color w:val="auto"/>
        <w:sz w:val="16"/>
        <w:szCs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0BA67DF6"/>
    <w:multiLevelType w:val="hybridMultilevel"/>
    <w:tmpl w:val="1CB807E8"/>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0C0A0071"/>
    <w:multiLevelType w:val="hybridMultilevel"/>
    <w:tmpl w:val="5C4E9BAA"/>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0D4D6CB9"/>
    <w:multiLevelType w:val="hybridMultilevel"/>
    <w:tmpl w:val="84A2C2AC"/>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0DEB196F"/>
    <w:multiLevelType w:val="hybridMultilevel"/>
    <w:tmpl w:val="C82E3962"/>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14BB70FF"/>
    <w:multiLevelType w:val="hybridMultilevel"/>
    <w:tmpl w:val="746E19E0"/>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16073FC9"/>
    <w:multiLevelType w:val="hybridMultilevel"/>
    <w:tmpl w:val="61BCD310"/>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16395028"/>
    <w:multiLevelType w:val="hybridMultilevel"/>
    <w:tmpl w:val="9B2EA97C"/>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180B0109"/>
    <w:multiLevelType w:val="hybridMultilevel"/>
    <w:tmpl w:val="2A9AC8AA"/>
    <w:lvl w:ilvl="0" w:tplc="BA0CD9FE">
      <w:start w:val="1"/>
      <w:numFmt w:val="decimal"/>
      <w:lvlText w:val="1.1.1.%1."/>
      <w:lvlJc w:val="left"/>
      <w:pPr>
        <w:ind w:left="720" w:hanging="360"/>
      </w:pPr>
      <w:rPr>
        <w:rFonts w:hint="default"/>
        <w:b w:val="0"/>
        <w:i w:val="0"/>
        <w:color w:val="auto"/>
        <w:sz w:val="16"/>
        <w:szCs w:val="16"/>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184D7A5C"/>
    <w:multiLevelType w:val="hybridMultilevel"/>
    <w:tmpl w:val="DAD80CD4"/>
    <w:lvl w:ilvl="0" w:tplc="280A0019">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0B">
      <w:start w:val="1"/>
      <w:numFmt w:val="bullet"/>
      <w:lvlText w:val=""/>
      <w:lvlJc w:val="left"/>
      <w:pPr>
        <w:ind w:left="2160" w:hanging="180"/>
      </w:pPr>
      <w:rPr>
        <w:rFonts w:ascii="Wingdings" w:hAnsi="Wingdings" w:hint="default"/>
      </w:r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1B1C2EA5"/>
    <w:multiLevelType w:val="hybridMultilevel"/>
    <w:tmpl w:val="901CF85C"/>
    <w:lvl w:ilvl="0" w:tplc="724AEF16">
      <w:start w:val="1"/>
      <w:numFmt w:val="decimal"/>
      <w:lvlText w:val="1.3.5.%1."/>
      <w:lvlJc w:val="left"/>
      <w:pPr>
        <w:ind w:left="720" w:hanging="360"/>
      </w:pPr>
      <w:rPr>
        <w:rFonts w:hint="default"/>
        <w:b w:val="0"/>
        <w:i w:val="0"/>
        <w:color w:val="auto"/>
        <w:sz w:val="16"/>
        <w:szCs w:val="16"/>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1FB7786C"/>
    <w:multiLevelType w:val="hybridMultilevel"/>
    <w:tmpl w:val="5CD822D6"/>
    <w:lvl w:ilvl="0" w:tplc="B7D4F4E8">
      <w:start w:val="1"/>
      <w:numFmt w:val="decimal"/>
      <w:lvlText w:val="%1."/>
      <w:lvlJc w:val="left"/>
      <w:pPr>
        <w:ind w:left="714" w:hanging="360"/>
      </w:pPr>
      <w:rPr>
        <w:rFonts w:asciiTheme="minorHAnsi" w:hAnsiTheme="minorHAnsi" w:hint="default"/>
        <w:b w:val="0"/>
        <w:sz w:val="18"/>
        <w:szCs w:val="18"/>
      </w:rPr>
    </w:lvl>
    <w:lvl w:ilvl="1" w:tplc="280A0003" w:tentative="1">
      <w:start w:val="1"/>
      <w:numFmt w:val="bullet"/>
      <w:lvlText w:val="o"/>
      <w:lvlJc w:val="left"/>
      <w:pPr>
        <w:ind w:left="1434" w:hanging="360"/>
      </w:pPr>
      <w:rPr>
        <w:rFonts w:ascii="Courier New" w:hAnsi="Courier New" w:cs="Courier New" w:hint="default"/>
      </w:rPr>
    </w:lvl>
    <w:lvl w:ilvl="2" w:tplc="280A0005" w:tentative="1">
      <w:start w:val="1"/>
      <w:numFmt w:val="bullet"/>
      <w:lvlText w:val=""/>
      <w:lvlJc w:val="left"/>
      <w:pPr>
        <w:ind w:left="2154" w:hanging="360"/>
      </w:pPr>
      <w:rPr>
        <w:rFonts w:ascii="Wingdings" w:hAnsi="Wingdings" w:hint="default"/>
      </w:rPr>
    </w:lvl>
    <w:lvl w:ilvl="3" w:tplc="280A0001" w:tentative="1">
      <w:start w:val="1"/>
      <w:numFmt w:val="bullet"/>
      <w:lvlText w:val=""/>
      <w:lvlJc w:val="left"/>
      <w:pPr>
        <w:ind w:left="2874" w:hanging="360"/>
      </w:pPr>
      <w:rPr>
        <w:rFonts w:ascii="Symbol" w:hAnsi="Symbol" w:hint="default"/>
      </w:rPr>
    </w:lvl>
    <w:lvl w:ilvl="4" w:tplc="280A0003" w:tentative="1">
      <w:start w:val="1"/>
      <w:numFmt w:val="bullet"/>
      <w:lvlText w:val="o"/>
      <w:lvlJc w:val="left"/>
      <w:pPr>
        <w:ind w:left="3594" w:hanging="360"/>
      </w:pPr>
      <w:rPr>
        <w:rFonts w:ascii="Courier New" w:hAnsi="Courier New" w:cs="Courier New" w:hint="default"/>
      </w:rPr>
    </w:lvl>
    <w:lvl w:ilvl="5" w:tplc="280A0005" w:tentative="1">
      <w:start w:val="1"/>
      <w:numFmt w:val="bullet"/>
      <w:lvlText w:val=""/>
      <w:lvlJc w:val="left"/>
      <w:pPr>
        <w:ind w:left="4314" w:hanging="360"/>
      </w:pPr>
      <w:rPr>
        <w:rFonts w:ascii="Wingdings" w:hAnsi="Wingdings" w:hint="default"/>
      </w:rPr>
    </w:lvl>
    <w:lvl w:ilvl="6" w:tplc="280A0001" w:tentative="1">
      <w:start w:val="1"/>
      <w:numFmt w:val="bullet"/>
      <w:lvlText w:val=""/>
      <w:lvlJc w:val="left"/>
      <w:pPr>
        <w:ind w:left="5034" w:hanging="360"/>
      </w:pPr>
      <w:rPr>
        <w:rFonts w:ascii="Symbol" w:hAnsi="Symbol" w:hint="default"/>
      </w:rPr>
    </w:lvl>
    <w:lvl w:ilvl="7" w:tplc="280A0003" w:tentative="1">
      <w:start w:val="1"/>
      <w:numFmt w:val="bullet"/>
      <w:lvlText w:val="o"/>
      <w:lvlJc w:val="left"/>
      <w:pPr>
        <w:ind w:left="5754" w:hanging="360"/>
      </w:pPr>
      <w:rPr>
        <w:rFonts w:ascii="Courier New" w:hAnsi="Courier New" w:cs="Courier New" w:hint="default"/>
      </w:rPr>
    </w:lvl>
    <w:lvl w:ilvl="8" w:tplc="280A0005" w:tentative="1">
      <w:start w:val="1"/>
      <w:numFmt w:val="bullet"/>
      <w:lvlText w:val=""/>
      <w:lvlJc w:val="left"/>
      <w:pPr>
        <w:ind w:left="6474" w:hanging="360"/>
      </w:pPr>
      <w:rPr>
        <w:rFonts w:ascii="Wingdings" w:hAnsi="Wingdings" w:hint="default"/>
      </w:rPr>
    </w:lvl>
  </w:abstractNum>
  <w:abstractNum w:abstractNumId="19">
    <w:nsid w:val="1FCD2F1B"/>
    <w:multiLevelType w:val="hybridMultilevel"/>
    <w:tmpl w:val="A258A994"/>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21CB1F39"/>
    <w:multiLevelType w:val="hybridMultilevel"/>
    <w:tmpl w:val="C9229D2A"/>
    <w:lvl w:ilvl="0" w:tplc="280A0019">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24894CF1"/>
    <w:multiLevelType w:val="hybridMultilevel"/>
    <w:tmpl w:val="ADB448AE"/>
    <w:lvl w:ilvl="0" w:tplc="D5D01826">
      <w:numFmt w:val="bullet"/>
      <w:lvlText w:val="-"/>
      <w:lvlJc w:val="left"/>
      <w:pPr>
        <w:tabs>
          <w:tab w:val="num" w:pos="993"/>
        </w:tabs>
        <w:ind w:left="993" w:hanging="705"/>
      </w:pPr>
      <w:rPr>
        <w:rFonts w:ascii="Arial" w:eastAsia="Times New Roman" w:hAnsi="Arial" w:cs="Arial" w:hint="default"/>
      </w:rPr>
    </w:lvl>
    <w:lvl w:ilvl="1" w:tplc="0C0A0003" w:tentative="1">
      <w:start w:val="1"/>
      <w:numFmt w:val="bullet"/>
      <w:lvlText w:val="o"/>
      <w:lvlJc w:val="left"/>
      <w:pPr>
        <w:tabs>
          <w:tab w:val="num" w:pos="1368"/>
        </w:tabs>
        <w:ind w:left="1368" w:hanging="360"/>
      </w:pPr>
      <w:rPr>
        <w:rFonts w:ascii="Courier New" w:hAnsi="Courier New" w:cs="Courier New" w:hint="default"/>
      </w:rPr>
    </w:lvl>
    <w:lvl w:ilvl="2" w:tplc="0C0A0005" w:tentative="1">
      <w:start w:val="1"/>
      <w:numFmt w:val="bullet"/>
      <w:lvlText w:val=""/>
      <w:lvlJc w:val="left"/>
      <w:pPr>
        <w:tabs>
          <w:tab w:val="num" w:pos="2088"/>
        </w:tabs>
        <w:ind w:left="2088" w:hanging="360"/>
      </w:pPr>
      <w:rPr>
        <w:rFonts w:ascii="Wingdings" w:hAnsi="Wingdings" w:hint="default"/>
      </w:rPr>
    </w:lvl>
    <w:lvl w:ilvl="3" w:tplc="0C0A0001" w:tentative="1">
      <w:start w:val="1"/>
      <w:numFmt w:val="bullet"/>
      <w:lvlText w:val=""/>
      <w:lvlJc w:val="left"/>
      <w:pPr>
        <w:tabs>
          <w:tab w:val="num" w:pos="2808"/>
        </w:tabs>
        <w:ind w:left="2808" w:hanging="360"/>
      </w:pPr>
      <w:rPr>
        <w:rFonts w:ascii="Symbol" w:hAnsi="Symbol" w:hint="default"/>
      </w:rPr>
    </w:lvl>
    <w:lvl w:ilvl="4" w:tplc="0C0A0003" w:tentative="1">
      <w:start w:val="1"/>
      <w:numFmt w:val="bullet"/>
      <w:lvlText w:val="o"/>
      <w:lvlJc w:val="left"/>
      <w:pPr>
        <w:tabs>
          <w:tab w:val="num" w:pos="3528"/>
        </w:tabs>
        <w:ind w:left="3528" w:hanging="360"/>
      </w:pPr>
      <w:rPr>
        <w:rFonts w:ascii="Courier New" w:hAnsi="Courier New" w:cs="Courier New" w:hint="default"/>
      </w:rPr>
    </w:lvl>
    <w:lvl w:ilvl="5" w:tplc="0C0A0005" w:tentative="1">
      <w:start w:val="1"/>
      <w:numFmt w:val="bullet"/>
      <w:lvlText w:val=""/>
      <w:lvlJc w:val="left"/>
      <w:pPr>
        <w:tabs>
          <w:tab w:val="num" w:pos="4248"/>
        </w:tabs>
        <w:ind w:left="4248" w:hanging="360"/>
      </w:pPr>
      <w:rPr>
        <w:rFonts w:ascii="Wingdings" w:hAnsi="Wingdings" w:hint="default"/>
      </w:rPr>
    </w:lvl>
    <w:lvl w:ilvl="6" w:tplc="0C0A0001" w:tentative="1">
      <w:start w:val="1"/>
      <w:numFmt w:val="bullet"/>
      <w:lvlText w:val=""/>
      <w:lvlJc w:val="left"/>
      <w:pPr>
        <w:tabs>
          <w:tab w:val="num" w:pos="4968"/>
        </w:tabs>
        <w:ind w:left="4968" w:hanging="360"/>
      </w:pPr>
      <w:rPr>
        <w:rFonts w:ascii="Symbol" w:hAnsi="Symbol" w:hint="default"/>
      </w:rPr>
    </w:lvl>
    <w:lvl w:ilvl="7" w:tplc="0C0A0003" w:tentative="1">
      <w:start w:val="1"/>
      <w:numFmt w:val="bullet"/>
      <w:lvlText w:val="o"/>
      <w:lvlJc w:val="left"/>
      <w:pPr>
        <w:tabs>
          <w:tab w:val="num" w:pos="5688"/>
        </w:tabs>
        <w:ind w:left="5688" w:hanging="360"/>
      </w:pPr>
      <w:rPr>
        <w:rFonts w:ascii="Courier New" w:hAnsi="Courier New" w:cs="Courier New" w:hint="default"/>
      </w:rPr>
    </w:lvl>
    <w:lvl w:ilvl="8" w:tplc="0C0A0005" w:tentative="1">
      <w:start w:val="1"/>
      <w:numFmt w:val="bullet"/>
      <w:lvlText w:val=""/>
      <w:lvlJc w:val="left"/>
      <w:pPr>
        <w:tabs>
          <w:tab w:val="num" w:pos="6408"/>
        </w:tabs>
        <w:ind w:left="6408" w:hanging="360"/>
      </w:pPr>
      <w:rPr>
        <w:rFonts w:ascii="Wingdings" w:hAnsi="Wingdings" w:hint="default"/>
      </w:rPr>
    </w:lvl>
  </w:abstractNum>
  <w:abstractNum w:abstractNumId="22">
    <w:nsid w:val="2C4463F2"/>
    <w:multiLevelType w:val="hybridMultilevel"/>
    <w:tmpl w:val="D54430AE"/>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2E553B55"/>
    <w:multiLevelType w:val="hybridMultilevel"/>
    <w:tmpl w:val="F98065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FDB2547"/>
    <w:multiLevelType w:val="hybridMultilevel"/>
    <w:tmpl w:val="B734E52E"/>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FE77FC8"/>
    <w:multiLevelType w:val="hybridMultilevel"/>
    <w:tmpl w:val="F28A5F52"/>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30002650"/>
    <w:multiLevelType w:val="hybridMultilevel"/>
    <w:tmpl w:val="EB62A9A0"/>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30305AD1"/>
    <w:multiLevelType w:val="hybridMultilevel"/>
    <w:tmpl w:val="4E0A3D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4316A55"/>
    <w:multiLevelType w:val="hybridMultilevel"/>
    <w:tmpl w:val="1BB683D4"/>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35540790"/>
    <w:multiLevelType w:val="hybridMultilevel"/>
    <w:tmpl w:val="C3005064"/>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39A06522"/>
    <w:multiLevelType w:val="hybridMultilevel"/>
    <w:tmpl w:val="157C8C4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3A37036E"/>
    <w:multiLevelType w:val="hybridMultilevel"/>
    <w:tmpl w:val="98046CE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nsid w:val="3A934D11"/>
    <w:multiLevelType w:val="hybridMultilevel"/>
    <w:tmpl w:val="7D2A4A4C"/>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3A982A4B"/>
    <w:multiLevelType w:val="hybridMultilevel"/>
    <w:tmpl w:val="CFAA35A2"/>
    <w:lvl w:ilvl="0" w:tplc="F2C895BA">
      <w:start w:val="1"/>
      <w:numFmt w:val="decimal"/>
      <w:lvlText w:val="1.5.8.%1."/>
      <w:lvlJc w:val="left"/>
      <w:pPr>
        <w:ind w:left="720" w:hanging="360"/>
      </w:pPr>
      <w:rPr>
        <w:rFonts w:hint="default"/>
        <w:b w:val="0"/>
        <w:i w:val="0"/>
        <w:color w:val="auto"/>
        <w:sz w:val="16"/>
        <w:szCs w:val="16"/>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nsid w:val="3A9B1189"/>
    <w:multiLevelType w:val="hybridMultilevel"/>
    <w:tmpl w:val="CA12946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40A66111"/>
    <w:multiLevelType w:val="hybridMultilevel"/>
    <w:tmpl w:val="364EBE92"/>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nsid w:val="41256F2B"/>
    <w:multiLevelType w:val="hybridMultilevel"/>
    <w:tmpl w:val="D198474A"/>
    <w:lvl w:ilvl="0" w:tplc="6CB850B2">
      <w:start w:val="1"/>
      <w:numFmt w:val="decimal"/>
      <w:lvlText w:val="1.2.4.%1."/>
      <w:lvlJc w:val="left"/>
      <w:pPr>
        <w:ind w:left="720" w:hanging="360"/>
      </w:pPr>
      <w:rPr>
        <w:rFonts w:hint="default"/>
        <w:b w:val="0"/>
        <w:i w:val="0"/>
        <w:color w:val="auto"/>
        <w:sz w:val="16"/>
        <w:szCs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nsid w:val="46AC6E68"/>
    <w:multiLevelType w:val="hybridMultilevel"/>
    <w:tmpl w:val="9DC8AC54"/>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49A87D4B"/>
    <w:multiLevelType w:val="hybridMultilevel"/>
    <w:tmpl w:val="F32A2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A4D3EDE"/>
    <w:multiLevelType w:val="hybridMultilevel"/>
    <w:tmpl w:val="0EAE740C"/>
    <w:lvl w:ilvl="0" w:tplc="C9D209A6">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nsid w:val="51E5179B"/>
    <w:multiLevelType w:val="hybridMultilevel"/>
    <w:tmpl w:val="4112A84E"/>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52344DA5"/>
    <w:multiLevelType w:val="hybridMultilevel"/>
    <w:tmpl w:val="08C02C8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nsid w:val="56D97E3E"/>
    <w:multiLevelType w:val="hybridMultilevel"/>
    <w:tmpl w:val="D0D28A9A"/>
    <w:lvl w:ilvl="0" w:tplc="AC06F56E">
      <w:start w:val="1"/>
      <w:numFmt w:val="decimal"/>
      <w:lvlText w:val="2.6.12.%1."/>
      <w:lvlJc w:val="left"/>
      <w:pPr>
        <w:ind w:left="720" w:hanging="360"/>
      </w:pPr>
      <w:rPr>
        <w:rFonts w:hint="default"/>
        <w:b w:val="0"/>
        <w:i w:val="0"/>
        <w:color w:val="auto"/>
        <w:sz w:val="16"/>
        <w:szCs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nsid w:val="571626C2"/>
    <w:multiLevelType w:val="hybridMultilevel"/>
    <w:tmpl w:val="06F8C2F8"/>
    <w:lvl w:ilvl="0" w:tplc="345652A0">
      <w:start w:val="1"/>
      <w:numFmt w:val="upperRoman"/>
      <w:pStyle w:val="Ttulo1"/>
      <w:lvlText w:val="%1."/>
      <w:lvlJc w:val="left"/>
      <w:pPr>
        <w:tabs>
          <w:tab w:val="num" w:pos="1080"/>
        </w:tabs>
        <w:ind w:left="1080" w:hanging="720"/>
      </w:pPr>
      <w:rPr>
        <w:rFonts w:hint="default"/>
      </w:rPr>
    </w:lvl>
    <w:lvl w:ilvl="1" w:tplc="FA0C697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5B2E4CA1"/>
    <w:multiLevelType w:val="hybridMultilevel"/>
    <w:tmpl w:val="E28CB5A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nsid w:val="5DB771A4"/>
    <w:multiLevelType w:val="hybridMultilevel"/>
    <w:tmpl w:val="1B6AF9E2"/>
    <w:lvl w:ilvl="0" w:tplc="280A000B">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6">
    <w:nsid w:val="61793358"/>
    <w:multiLevelType w:val="hybridMultilevel"/>
    <w:tmpl w:val="F718D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1BA6395"/>
    <w:multiLevelType w:val="hybridMultilevel"/>
    <w:tmpl w:val="99D296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64AD0DC7"/>
    <w:multiLevelType w:val="hybridMultilevel"/>
    <w:tmpl w:val="DF44CE7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9">
    <w:nsid w:val="64F1353E"/>
    <w:multiLevelType w:val="hybridMultilevel"/>
    <w:tmpl w:val="7F02EC02"/>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nsid w:val="66047921"/>
    <w:multiLevelType w:val="hybridMultilevel"/>
    <w:tmpl w:val="82289B5E"/>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1">
    <w:nsid w:val="660D414F"/>
    <w:multiLevelType w:val="hybridMultilevel"/>
    <w:tmpl w:val="5D98EF38"/>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2">
    <w:nsid w:val="665E76EA"/>
    <w:multiLevelType w:val="hybridMultilevel"/>
    <w:tmpl w:val="7ECCFEBA"/>
    <w:lvl w:ilvl="0" w:tplc="0409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3">
    <w:nsid w:val="680B4C4E"/>
    <w:multiLevelType w:val="hybridMultilevel"/>
    <w:tmpl w:val="1EC83112"/>
    <w:lvl w:ilvl="0" w:tplc="0DCEE0EC">
      <w:start w:val="1"/>
      <w:numFmt w:val="decimal"/>
      <w:lvlText w:val="2.6.12.%1."/>
      <w:lvlJc w:val="left"/>
      <w:pPr>
        <w:ind w:left="720" w:hanging="360"/>
      </w:pPr>
      <w:rPr>
        <w:rFonts w:hint="default"/>
        <w:b w:val="0"/>
        <w:i w:val="0"/>
        <w:color w:val="auto"/>
        <w:sz w:val="16"/>
        <w:szCs w:val="16"/>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4">
    <w:nsid w:val="6B1B2F0F"/>
    <w:multiLevelType w:val="hybridMultilevel"/>
    <w:tmpl w:val="26A61192"/>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nsid w:val="6D936BD2"/>
    <w:multiLevelType w:val="hybridMultilevel"/>
    <w:tmpl w:val="584825B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6">
    <w:nsid w:val="70886348"/>
    <w:multiLevelType w:val="hybridMultilevel"/>
    <w:tmpl w:val="145EB2CA"/>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7">
    <w:nsid w:val="71A4680C"/>
    <w:multiLevelType w:val="hybridMultilevel"/>
    <w:tmpl w:val="A998CCD2"/>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8">
    <w:nsid w:val="756865EE"/>
    <w:multiLevelType w:val="hybridMultilevel"/>
    <w:tmpl w:val="367EF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75F50D78"/>
    <w:multiLevelType w:val="hybridMultilevel"/>
    <w:tmpl w:val="B1D0E9B2"/>
    <w:lvl w:ilvl="0" w:tplc="E23E13FA">
      <w:start w:val="1"/>
      <w:numFmt w:val="decimal"/>
      <w:lvlText w:val="1.3.5.%1."/>
      <w:lvlJc w:val="left"/>
      <w:pPr>
        <w:ind w:left="720" w:hanging="360"/>
      </w:pPr>
      <w:rPr>
        <w:rFonts w:hint="default"/>
        <w:b w:val="0"/>
        <w:i w:val="0"/>
        <w:color w:val="auto"/>
        <w:sz w:val="16"/>
        <w:szCs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0">
    <w:nsid w:val="76001EEF"/>
    <w:multiLevelType w:val="hybridMultilevel"/>
    <w:tmpl w:val="D652C5E4"/>
    <w:lvl w:ilvl="0" w:tplc="27205F94">
      <w:start w:val="1"/>
      <w:numFmt w:val="bullet"/>
      <w:lvlText w:val="•"/>
      <w:lvlJc w:val="left"/>
      <w:pPr>
        <w:ind w:left="720" w:hanging="360"/>
      </w:pPr>
      <w:rPr>
        <w:rFonts w:ascii="Times New Roman" w:hAnsi="Times New Roman" w:cs="Times New Roman" w:hint="default"/>
        <w:b w:val="0"/>
        <w:i w:val="0"/>
        <w:color w:val="auto"/>
        <w:sz w:val="18"/>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1">
    <w:nsid w:val="7BA66064"/>
    <w:multiLevelType w:val="hybridMultilevel"/>
    <w:tmpl w:val="3BD83098"/>
    <w:lvl w:ilvl="0" w:tplc="7D1E7BB4">
      <w:start w:val="1"/>
      <w:numFmt w:val="decimal"/>
      <w:lvlText w:val="1.2.4.%1."/>
      <w:lvlJc w:val="left"/>
      <w:pPr>
        <w:ind w:left="720" w:hanging="360"/>
      </w:pPr>
      <w:rPr>
        <w:rFonts w:hint="default"/>
        <w:b w:val="0"/>
        <w:i w:val="0"/>
        <w:color w:val="auto"/>
        <w:sz w:val="16"/>
        <w:szCs w:val="16"/>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2">
    <w:nsid w:val="7C692AAF"/>
    <w:multiLevelType w:val="hybridMultilevel"/>
    <w:tmpl w:val="43B86288"/>
    <w:lvl w:ilvl="0" w:tplc="947C008C">
      <w:start w:val="1"/>
      <w:numFmt w:val="decimal"/>
      <w:lvlText w:val="2.6.9.%1."/>
      <w:lvlJc w:val="left"/>
      <w:pPr>
        <w:ind w:left="720" w:hanging="360"/>
      </w:pPr>
      <w:rPr>
        <w:rFonts w:hint="default"/>
        <w:b w:val="0"/>
        <w:i w:val="0"/>
        <w:color w:val="auto"/>
        <w:sz w:val="16"/>
        <w:szCs w:val="16"/>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3">
    <w:nsid w:val="7DF15255"/>
    <w:multiLevelType w:val="hybridMultilevel"/>
    <w:tmpl w:val="30AECA2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60"/>
  </w:num>
  <w:num w:numId="4">
    <w:abstractNumId w:val="30"/>
  </w:num>
  <w:num w:numId="5">
    <w:abstractNumId w:val="41"/>
  </w:num>
  <w:num w:numId="6">
    <w:abstractNumId w:val="19"/>
  </w:num>
  <w:num w:numId="7">
    <w:abstractNumId w:val="25"/>
  </w:num>
  <w:num w:numId="8">
    <w:abstractNumId w:val="8"/>
  </w:num>
  <w:num w:numId="9">
    <w:abstractNumId w:val="57"/>
  </w:num>
  <w:num w:numId="10">
    <w:abstractNumId w:val="9"/>
  </w:num>
  <w:num w:numId="11">
    <w:abstractNumId w:val="11"/>
  </w:num>
  <w:num w:numId="12">
    <w:abstractNumId w:val="6"/>
  </w:num>
  <w:num w:numId="13">
    <w:abstractNumId w:val="31"/>
  </w:num>
  <w:num w:numId="14">
    <w:abstractNumId w:val="14"/>
  </w:num>
  <w:num w:numId="15">
    <w:abstractNumId w:val="12"/>
  </w:num>
  <w:num w:numId="16">
    <w:abstractNumId w:val="50"/>
  </w:num>
  <w:num w:numId="17">
    <w:abstractNumId w:val="13"/>
  </w:num>
  <w:num w:numId="18">
    <w:abstractNumId w:val="56"/>
  </w:num>
  <w:num w:numId="19">
    <w:abstractNumId w:val="55"/>
  </w:num>
  <w:num w:numId="20">
    <w:abstractNumId w:val="48"/>
  </w:num>
  <w:num w:numId="21">
    <w:abstractNumId w:val="39"/>
  </w:num>
  <w:num w:numId="22">
    <w:abstractNumId w:val="47"/>
  </w:num>
  <w:num w:numId="23">
    <w:abstractNumId w:val="27"/>
  </w:num>
  <w:num w:numId="24">
    <w:abstractNumId w:val="63"/>
  </w:num>
  <w:num w:numId="25">
    <w:abstractNumId w:val="26"/>
  </w:num>
  <w:num w:numId="26">
    <w:abstractNumId w:val="10"/>
  </w:num>
  <w:num w:numId="27">
    <w:abstractNumId w:val="51"/>
  </w:num>
  <w:num w:numId="28">
    <w:abstractNumId w:val="0"/>
  </w:num>
  <w:num w:numId="29">
    <w:abstractNumId w:val="40"/>
  </w:num>
  <w:num w:numId="30">
    <w:abstractNumId w:val="49"/>
  </w:num>
  <w:num w:numId="31">
    <w:abstractNumId w:val="22"/>
  </w:num>
  <w:num w:numId="32">
    <w:abstractNumId w:val="20"/>
  </w:num>
  <w:num w:numId="33">
    <w:abstractNumId w:val="18"/>
  </w:num>
  <w:num w:numId="34">
    <w:abstractNumId w:val="16"/>
  </w:num>
  <w:num w:numId="35">
    <w:abstractNumId w:val="45"/>
  </w:num>
  <w:num w:numId="36">
    <w:abstractNumId w:val="43"/>
  </w:num>
  <w:num w:numId="37">
    <w:abstractNumId w:val="44"/>
  </w:num>
  <w:num w:numId="38">
    <w:abstractNumId w:val="35"/>
  </w:num>
  <w:num w:numId="39">
    <w:abstractNumId w:val="54"/>
  </w:num>
  <w:num w:numId="40">
    <w:abstractNumId w:val="1"/>
  </w:num>
  <w:num w:numId="41">
    <w:abstractNumId w:val="37"/>
  </w:num>
  <w:num w:numId="42">
    <w:abstractNumId w:val="32"/>
  </w:num>
  <w:num w:numId="43">
    <w:abstractNumId w:val="3"/>
  </w:num>
  <w:num w:numId="44">
    <w:abstractNumId w:val="34"/>
  </w:num>
  <w:num w:numId="45">
    <w:abstractNumId w:val="29"/>
  </w:num>
  <w:num w:numId="46">
    <w:abstractNumId w:val="53"/>
  </w:num>
  <w:num w:numId="47">
    <w:abstractNumId w:val="33"/>
  </w:num>
  <w:num w:numId="48">
    <w:abstractNumId w:val="62"/>
  </w:num>
  <w:num w:numId="49">
    <w:abstractNumId w:val="61"/>
  </w:num>
  <w:num w:numId="50">
    <w:abstractNumId w:val="17"/>
  </w:num>
  <w:num w:numId="51">
    <w:abstractNumId w:val="15"/>
  </w:num>
  <w:num w:numId="52">
    <w:abstractNumId w:val="5"/>
  </w:num>
  <w:num w:numId="53">
    <w:abstractNumId w:val="36"/>
  </w:num>
  <w:num w:numId="54">
    <w:abstractNumId w:val="59"/>
  </w:num>
  <w:num w:numId="55">
    <w:abstractNumId w:val="7"/>
  </w:num>
  <w:num w:numId="56">
    <w:abstractNumId w:val="2"/>
  </w:num>
  <w:num w:numId="57">
    <w:abstractNumId w:val="42"/>
  </w:num>
  <w:num w:numId="58">
    <w:abstractNumId w:val="52"/>
  </w:num>
  <w:num w:numId="59">
    <w:abstractNumId w:val="58"/>
  </w:num>
  <w:num w:numId="60">
    <w:abstractNumId w:val="21"/>
  </w:num>
  <w:num w:numId="61">
    <w:abstractNumId w:val="46"/>
  </w:num>
  <w:num w:numId="62">
    <w:abstractNumId w:val="24"/>
  </w:num>
  <w:num w:numId="63">
    <w:abstractNumId w:val="38"/>
  </w:num>
  <w:num w:numId="64">
    <w:abstractNumId w:val="23"/>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hdrShapeDefaults>
    <o:shapedefaults v:ext="edit" spidmax="22530">
      <o:colormru v:ext="edit" colors="#fcc,lime"/>
      <o:colormenu v:ext="edit" fillcolor="lime" strokecolor="none"/>
    </o:shapedefaults>
  </w:hdrShapeDefaults>
  <w:footnotePr>
    <w:footnote w:id="0"/>
    <w:footnote w:id="1"/>
  </w:footnotePr>
  <w:endnotePr>
    <w:endnote w:id="0"/>
    <w:endnote w:id="1"/>
  </w:endnotePr>
  <w:compat/>
  <w:rsids>
    <w:rsidRoot w:val="00555597"/>
    <w:rsid w:val="000161BD"/>
    <w:rsid w:val="00024959"/>
    <w:rsid w:val="000305DF"/>
    <w:rsid w:val="00072DED"/>
    <w:rsid w:val="000C4B0A"/>
    <w:rsid w:val="000F24E2"/>
    <w:rsid w:val="001101C1"/>
    <w:rsid w:val="00123166"/>
    <w:rsid w:val="001548D3"/>
    <w:rsid w:val="001763A0"/>
    <w:rsid w:val="00183D0F"/>
    <w:rsid w:val="001874D0"/>
    <w:rsid w:val="001927DF"/>
    <w:rsid w:val="001B02BB"/>
    <w:rsid w:val="001B5A2D"/>
    <w:rsid w:val="001B6A74"/>
    <w:rsid w:val="001F1C5F"/>
    <w:rsid w:val="00203A73"/>
    <w:rsid w:val="00217453"/>
    <w:rsid w:val="002239A9"/>
    <w:rsid w:val="002428CF"/>
    <w:rsid w:val="002825CB"/>
    <w:rsid w:val="002A00D8"/>
    <w:rsid w:val="002B7F3C"/>
    <w:rsid w:val="002C43B8"/>
    <w:rsid w:val="002E4A35"/>
    <w:rsid w:val="003020DC"/>
    <w:rsid w:val="00306E5C"/>
    <w:rsid w:val="003201D6"/>
    <w:rsid w:val="003318FC"/>
    <w:rsid w:val="00345315"/>
    <w:rsid w:val="00355E0D"/>
    <w:rsid w:val="003A1F39"/>
    <w:rsid w:val="003D5818"/>
    <w:rsid w:val="00411F09"/>
    <w:rsid w:val="004202AD"/>
    <w:rsid w:val="00442D2C"/>
    <w:rsid w:val="004463F1"/>
    <w:rsid w:val="00461002"/>
    <w:rsid w:val="0048149C"/>
    <w:rsid w:val="00486A45"/>
    <w:rsid w:val="004872E4"/>
    <w:rsid w:val="004917E8"/>
    <w:rsid w:val="00491E63"/>
    <w:rsid w:val="004B5C70"/>
    <w:rsid w:val="004D109F"/>
    <w:rsid w:val="004E4F17"/>
    <w:rsid w:val="005146A7"/>
    <w:rsid w:val="00555597"/>
    <w:rsid w:val="00562657"/>
    <w:rsid w:val="00580EEC"/>
    <w:rsid w:val="00587C4E"/>
    <w:rsid w:val="005C406E"/>
    <w:rsid w:val="005D0A4A"/>
    <w:rsid w:val="005F7238"/>
    <w:rsid w:val="006136A2"/>
    <w:rsid w:val="00635258"/>
    <w:rsid w:val="00643572"/>
    <w:rsid w:val="00644899"/>
    <w:rsid w:val="00671293"/>
    <w:rsid w:val="00690D4A"/>
    <w:rsid w:val="006C0272"/>
    <w:rsid w:val="007116E6"/>
    <w:rsid w:val="00745EC8"/>
    <w:rsid w:val="007C4160"/>
    <w:rsid w:val="007E6382"/>
    <w:rsid w:val="0083058D"/>
    <w:rsid w:val="00864416"/>
    <w:rsid w:val="00865E94"/>
    <w:rsid w:val="00890A5C"/>
    <w:rsid w:val="00892787"/>
    <w:rsid w:val="008E58AD"/>
    <w:rsid w:val="00954CCF"/>
    <w:rsid w:val="00970E3C"/>
    <w:rsid w:val="00980AA0"/>
    <w:rsid w:val="009A3F3F"/>
    <w:rsid w:val="009A4116"/>
    <w:rsid w:val="009A4D3C"/>
    <w:rsid w:val="009A57C6"/>
    <w:rsid w:val="009D7366"/>
    <w:rsid w:val="00A01B0C"/>
    <w:rsid w:val="00A01C3C"/>
    <w:rsid w:val="00A178B1"/>
    <w:rsid w:val="00A222DC"/>
    <w:rsid w:val="00A22883"/>
    <w:rsid w:val="00A37591"/>
    <w:rsid w:val="00A44BC8"/>
    <w:rsid w:val="00A72BCC"/>
    <w:rsid w:val="00A93B19"/>
    <w:rsid w:val="00AE5700"/>
    <w:rsid w:val="00B023EA"/>
    <w:rsid w:val="00B06172"/>
    <w:rsid w:val="00B335AD"/>
    <w:rsid w:val="00B41D90"/>
    <w:rsid w:val="00B47A04"/>
    <w:rsid w:val="00B51EDF"/>
    <w:rsid w:val="00B6005A"/>
    <w:rsid w:val="00B926E5"/>
    <w:rsid w:val="00BA16B2"/>
    <w:rsid w:val="00BA5B66"/>
    <w:rsid w:val="00BB1548"/>
    <w:rsid w:val="00BE67AA"/>
    <w:rsid w:val="00C02248"/>
    <w:rsid w:val="00C13440"/>
    <w:rsid w:val="00C27B54"/>
    <w:rsid w:val="00C30285"/>
    <w:rsid w:val="00C32946"/>
    <w:rsid w:val="00C5748A"/>
    <w:rsid w:val="00C824AD"/>
    <w:rsid w:val="00CA5A0A"/>
    <w:rsid w:val="00CB7E78"/>
    <w:rsid w:val="00CE0AE2"/>
    <w:rsid w:val="00D24065"/>
    <w:rsid w:val="00D365D5"/>
    <w:rsid w:val="00D67CD7"/>
    <w:rsid w:val="00D93213"/>
    <w:rsid w:val="00D945F9"/>
    <w:rsid w:val="00D94C49"/>
    <w:rsid w:val="00DD203D"/>
    <w:rsid w:val="00DD66E7"/>
    <w:rsid w:val="00E11361"/>
    <w:rsid w:val="00E13D13"/>
    <w:rsid w:val="00E46443"/>
    <w:rsid w:val="00E478EA"/>
    <w:rsid w:val="00E6075A"/>
    <w:rsid w:val="00E83A22"/>
    <w:rsid w:val="00E85122"/>
    <w:rsid w:val="00EA267C"/>
    <w:rsid w:val="00EC6334"/>
    <w:rsid w:val="00ED0711"/>
    <w:rsid w:val="00EF7F86"/>
    <w:rsid w:val="00F01CC6"/>
    <w:rsid w:val="00F43E26"/>
    <w:rsid w:val="00FA6DC7"/>
    <w:rsid w:val="00FC1A6A"/>
    <w:rsid w:val="00FD4CAA"/>
    <w:rsid w:val="00FE2ED6"/>
    <w:rsid w:val="00FE3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colormru v:ext="edit" colors="#fcc,lime"/>
      <o:colormenu v:ext="edit" fillcolor="lim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D2C"/>
    <w:rPr>
      <w:sz w:val="24"/>
      <w:szCs w:val="24"/>
      <w:lang w:val="es-ES" w:eastAsia="es-ES"/>
    </w:rPr>
  </w:style>
  <w:style w:type="paragraph" w:styleId="Ttulo1">
    <w:name w:val="heading 1"/>
    <w:basedOn w:val="Normal"/>
    <w:next w:val="Normal"/>
    <w:link w:val="Ttulo1Car"/>
    <w:qFormat/>
    <w:rsid w:val="00CA5A0A"/>
    <w:pPr>
      <w:keepNext/>
      <w:numPr>
        <w:numId w:val="36"/>
      </w:numPr>
      <w:tabs>
        <w:tab w:val="clear" w:pos="1080"/>
        <w:tab w:val="num" w:pos="540"/>
      </w:tabs>
      <w:ind w:left="540" w:hanging="540"/>
      <w:outlineLvl w:val="0"/>
    </w:pPr>
    <w:rPr>
      <w:b/>
      <w:bCs/>
    </w:rPr>
  </w:style>
  <w:style w:type="paragraph" w:styleId="Ttulo2">
    <w:name w:val="heading 2"/>
    <w:basedOn w:val="Normal"/>
    <w:next w:val="Normal"/>
    <w:qFormat/>
    <w:rsid w:val="00442D2C"/>
    <w:pPr>
      <w:keepNext/>
      <w:jc w:val="center"/>
      <w:outlineLvl w:val="1"/>
    </w:pPr>
    <w:rPr>
      <w:rFonts w:eastAsia="Batang"/>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A5A0A"/>
    <w:rPr>
      <w:b/>
      <w:bCs/>
      <w:sz w:val="24"/>
      <w:szCs w:val="24"/>
      <w:lang w:val="es-ES" w:eastAsia="es-ES"/>
    </w:rPr>
  </w:style>
  <w:style w:type="paragraph" w:styleId="NormalWeb">
    <w:name w:val="Normal (Web)"/>
    <w:basedOn w:val="Normal"/>
    <w:unhideWhenUsed/>
    <w:rsid w:val="00442D2C"/>
    <w:pPr>
      <w:spacing w:before="100" w:beforeAutospacing="1" w:after="100" w:afterAutospacing="1"/>
    </w:pPr>
    <w:rPr>
      <w:lang w:val="es-PE" w:eastAsia="es-PE"/>
    </w:rPr>
  </w:style>
  <w:style w:type="paragraph" w:styleId="Prrafodelista">
    <w:name w:val="List Paragraph"/>
    <w:basedOn w:val="Normal"/>
    <w:uiPriority w:val="34"/>
    <w:qFormat/>
    <w:rsid w:val="000C4B0A"/>
    <w:pPr>
      <w:ind w:left="708"/>
    </w:pPr>
  </w:style>
  <w:style w:type="paragraph" w:styleId="Sinespaciado">
    <w:name w:val="No Spacing"/>
    <w:qFormat/>
    <w:rsid w:val="00442D2C"/>
    <w:rPr>
      <w:rFonts w:ascii="Calibri" w:eastAsia="Calibri" w:hAnsi="Calibri"/>
      <w:sz w:val="22"/>
      <w:szCs w:val="22"/>
      <w:lang w:eastAsia="en-US"/>
    </w:rPr>
  </w:style>
  <w:style w:type="paragraph" w:styleId="Encabezado">
    <w:name w:val="header"/>
    <w:basedOn w:val="Normal"/>
    <w:uiPriority w:val="99"/>
    <w:rsid w:val="00442D2C"/>
    <w:pPr>
      <w:tabs>
        <w:tab w:val="center" w:pos="4419"/>
        <w:tab w:val="right" w:pos="8838"/>
      </w:tabs>
    </w:pPr>
  </w:style>
  <w:style w:type="character" w:customStyle="1" w:styleId="EncabezadoCar">
    <w:name w:val="Encabezado Car"/>
    <w:basedOn w:val="Fuentedeprrafopredeter"/>
    <w:uiPriority w:val="99"/>
    <w:rsid w:val="00442D2C"/>
    <w:rPr>
      <w:sz w:val="24"/>
      <w:szCs w:val="24"/>
      <w:lang w:val="es-ES" w:eastAsia="es-ES"/>
    </w:rPr>
  </w:style>
  <w:style w:type="paragraph" w:styleId="Piedepgina">
    <w:name w:val="footer"/>
    <w:basedOn w:val="Normal"/>
    <w:uiPriority w:val="99"/>
    <w:rsid w:val="00442D2C"/>
    <w:pPr>
      <w:tabs>
        <w:tab w:val="center" w:pos="4419"/>
        <w:tab w:val="right" w:pos="8838"/>
      </w:tabs>
    </w:pPr>
  </w:style>
  <w:style w:type="character" w:customStyle="1" w:styleId="PiedepginaCar">
    <w:name w:val="Pie de página Car"/>
    <w:basedOn w:val="Fuentedeprrafopredeter"/>
    <w:uiPriority w:val="99"/>
    <w:rsid w:val="00442D2C"/>
    <w:rPr>
      <w:sz w:val="24"/>
      <w:szCs w:val="24"/>
      <w:lang w:val="es-ES" w:eastAsia="es-ES"/>
    </w:rPr>
  </w:style>
  <w:style w:type="character" w:customStyle="1" w:styleId="Ttulo2Car">
    <w:name w:val="Título 2 Car"/>
    <w:basedOn w:val="Fuentedeprrafopredeter"/>
    <w:rsid w:val="00442D2C"/>
    <w:rPr>
      <w:rFonts w:eastAsia="Batang"/>
      <w:b/>
      <w:bCs/>
      <w:sz w:val="24"/>
      <w:szCs w:val="24"/>
      <w:lang w:val="es-ES" w:eastAsia="es-ES"/>
    </w:rPr>
  </w:style>
  <w:style w:type="paragraph" w:styleId="Sangra2detindependiente">
    <w:name w:val="Body Text Indent 2"/>
    <w:basedOn w:val="Normal"/>
    <w:semiHidden/>
    <w:rsid w:val="00442D2C"/>
    <w:pPr>
      <w:spacing w:after="120" w:line="480" w:lineRule="auto"/>
      <w:ind w:left="283"/>
    </w:pPr>
    <w:rPr>
      <w:rFonts w:eastAsia="Batang"/>
    </w:rPr>
  </w:style>
  <w:style w:type="character" w:customStyle="1" w:styleId="Sangra2detindependienteCar">
    <w:name w:val="Sangría 2 de t. independiente Car"/>
    <w:basedOn w:val="Fuentedeprrafopredeter"/>
    <w:rsid w:val="00442D2C"/>
    <w:rPr>
      <w:rFonts w:eastAsia="Batang"/>
      <w:sz w:val="24"/>
      <w:szCs w:val="24"/>
      <w:lang w:val="es-ES" w:eastAsia="es-ES"/>
    </w:rPr>
  </w:style>
  <w:style w:type="paragraph" w:styleId="Textodeglobo">
    <w:name w:val="Balloon Text"/>
    <w:basedOn w:val="Normal"/>
    <w:link w:val="TextodegloboCar"/>
    <w:uiPriority w:val="99"/>
    <w:semiHidden/>
    <w:unhideWhenUsed/>
    <w:rsid w:val="00123166"/>
    <w:rPr>
      <w:rFonts w:ascii="Tahoma" w:hAnsi="Tahoma" w:cs="Tahoma"/>
      <w:sz w:val="16"/>
      <w:szCs w:val="16"/>
    </w:rPr>
  </w:style>
  <w:style w:type="character" w:customStyle="1" w:styleId="TextodegloboCar">
    <w:name w:val="Texto de globo Car"/>
    <w:basedOn w:val="Fuentedeprrafopredeter"/>
    <w:link w:val="Textodeglobo"/>
    <w:uiPriority w:val="99"/>
    <w:semiHidden/>
    <w:rsid w:val="00123166"/>
    <w:rPr>
      <w:rFonts w:ascii="Tahoma" w:hAnsi="Tahoma" w:cs="Tahoma"/>
      <w:sz w:val="16"/>
      <w:szCs w:val="16"/>
      <w:lang w:val="es-ES" w:eastAsia="es-ES"/>
    </w:rPr>
  </w:style>
  <w:style w:type="paragraph" w:styleId="Textonotapie">
    <w:name w:val="footnote text"/>
    <w:basedOn w:val="Normal"/>
    <w:link w:val="TextonotapieCar"/>
    <w:uiPriority w:val="99"/>
    <w:semiHidden/>
    <w:unhideWhenUsed/>
    <w:rsid w:val="004917E8"/>
    <w:rPr>
      <w:sz w:val="20"/>
      <w:szCs w:val="20"/>
    </w:rPr>
  </w:style>
  <w:style w:type="character" w:customStyle="1" w:styleId="TextonotapieCar">
    <w:name w:val="Texto nota pie Car"/>
    <w:basedOn w:val="Fuentedeprrafopredeter"/>
    <w:link w:val="Textonotapie"/>
    <w:uiPriority w:val="99"/>
    <w:semiHidden/>
    <w:rsid w:val="004917E8"/>
    <w:rPr>
      <w:lang w:val="es-ES" w:eastAsia="es-ES"/>
    </w:rPr>
  </w:style>
  <w:style w:type="character" w:styleId="Refdenotaalpie">
    <w:name w:val="footnote reference"/>
    <w:basedOn w:val="Fuentedeprrafopredeter"/>
    <w:uiPriority w:val="99"/>
    <w:semiHidden/>
    <w:unhideWhenUsed/>
    <w:rsid w:val="004917E8"/>
    <w:rPr>
      <w:vertAlign w:val="superscript"/>
    </w:rPr>
  </w:style>
  <w:style w:type="paragraph" w:styleId="Sangradetextonormal">
    <w:name w:val="Body Text Indent"/>
    <w:basedOn w:val="Normal"/>
    <w:link w:val="SangradetextonormalCar"/>
    <w:uiPriority w:val="99"/>
    <w:semiHidden/>
    <w:unhideWhenUsed/>
    <w:rsid w:val="00ED0711"/>
    <w:pPr>
      <w:spacing w:after="120"/>
      <w:ind w:left="283"/>
    </w:pPr>
  </w:style>
  <w:style w:type="character" w:customStyle="1" w:styleId="SangradetextonormalCar">
    <w:name w:val="Sangría de texto normal Car"/>
    <w:basedOn w:val="Fuentedeprrafopredeter"/>
    <w:link w:val="Sangradetextonormal"/>
    <w:uiPriority w:val="99"/>
    <w:semiHidden/>
    <w:rsid w:val="00ED0711"/>
    <w:rPr>
      <w:sz w:val="24"/>
      <w:szCs w:val="24"/>
      <w:lang w:val="es-ES" w:eastAsia="es-ES"/>
    </w:rPr>
  </w:style>
  <w:style w:type="paragraph" w:styleId="Continuarlista">
    <w:name w:val="List Continue"/>
    <w:basedOn w:val="Normal"/>
    <w:semiHidden/>
    <w:rsid w:val="00CA5A0A"/>
    <w:pPr>
      <w:spacing w:after="120"/>
      <w:ind w:left="283"/>
    </w:pPr>
    <w:rPr>
      <w:sz w:val="20"/>
      <w:szCs w:val="20"/>
    </w:rPr>
  </w:style>
  <w:style w:type="table" w:styleId="Tablaconcuadrcula">
    <w:name w:val="Table Grid"/>
    <w:basedOn w:val="Tablanormal"/>
    <w:uiPriority w:val="59"/>
    <w:rsid w:val="000F24E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image" Target="media/image7.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eg"/><Relationship Id="rId32" Type="http://schemas.openxmlformats.org/officeDocument/2006/relationships/header" Target="header9.xml"/><Relationship Id="rId37"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4.jpeg"/><Relationship Id="rId28" Type="http://schemas.openxmlformats.org/officeDocument/2006/relationships/header" Target="header7.xml"/><Relationship Id="rId36"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footer" Target="footer7.xml"/><Relationship Id="rId35"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37E32-41BA-4173-BD88-82CE70B1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44</Pages>
  <Words>17057</Words>
  <Characters>97229</Characters>
  <Application>Microsoft Office Word</Application>
  <DocSecurity>0</DocSecurity>
  <Lines>810</Lines>
  <Paragraphs>228</Paragraphs>
  <ScaleCrop>false</ScaleCrop>
  <HeadingPairs>
    <vt:vector size="2" baseType="variant">
      <vt:variant>
        <vt:lpstr>Título</vt:lpstr>
      </vt:variant>
      <vt:variant>
        <vt:i4>1</vt:i4>
      </vt:variant>
    </vt:vector>
  </HeadingPairs>
  <TitlesOfParts>
    <vt:vector size="1" baseType="lpstr">
      <vt:lpstr>ESQUEMA</vt:lpstr>
    </vt:vector>
  </TitlesOfParts>
  <Company>Universidad Nacional de Piura</Company>
  <LinksUpToDate>false</LinksUpToDate>
  <CharactersWithSpaces>114058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ESQUEMA</dc:title>
  <dc:creator>User</dc:creator>
  <cp:lastModifiedBy>Jesus Perez Reátegui</cp:lastModifiedBy>
  <cp:revision>61</cp:revision>
  <cp:lastPrinted>2010-01-11T18:10:00Z</cp:lastPrinted>
  <dcterms:created xsi:type="dcterms:W3CDTF">2012-07-16T20:07:00Z</dcterms:created>
  <dcterms:modified xsi:type="dcterms:W3CDTF">2012-11-30T16:15:00Z</dcterms:modified>
</cp:coreProperties>
</file>