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E0" w:rsidRPr="0019057C" w:rsidRDefault="00EC5CE0" w:rsidP="000A0D99">
      <w:pPr>
        <w:jc w:val="center"/>
        <w:rPr>
          <w:rFonts w:ascii="Calibri" w:hAnsi="Calibri" w:cs="Verdana"/>
          <w:b/>
          <w:bCs/>
          <w:sz w:val="24"/>
          <w:szCs w:val="24"/>
        </w:rPr>
      </w:pPr>
      <w:r w:rsidRPr="0019057C">
        <w:rPr>
          <w:rFonts w:ascii="Calibri" w:hAnsi="Calibri" w:cs="Verdana"/>
          <w:b/>
          <w:bCs/>
          <w:sz w:val="24"/>
          <w:szCs w:val="24"/>
        </w:rPr>
        <w:t>FACULTAD DE MEDICINA HUMANA</w:t>
      </w:r>
    </w:p>
    <w:p w:rsidR="00EC5CE0" w:rsidRPr="0019057C" w:rsidRDefault="00EC5CE0" w:rsidP="00D873C7">
      <w:pPr>
        <w:jc w:val="both"/>
        <w:rPr>
          <w:rFonts w:ascii="Calibri" w:hAnsi="Calibri" w:cs="Verdana"/>
          <w:b/>
          <w:bCs/>
          <w:sz w:val="18"/>
          <w:szCs w:val="18"/>
        </w:rPr>
      </w:pPr>
    </w:p>
    <w:p w:rsidR="00EC5CE0" w:rsidRPr="0019057C" w:rsidRDefault="00EC5CE0" w:rsidP="00D873C7">
      <w:pPr>
        <w:jc w:val="both"/>
        <w:rPr>
          <w:rFonts w:ascii="Calibri" w:hAnsi="Calibri" w:cs="Verdana"/>
          <w:b/>
          <w:bCs/>
          <w:sz w:val="18"/>
          <w:szCs w:val="18"/>
        </w:rPr>
      </w:pPr>
    </w:p>
    <w:p w:rsidR="00EC5CE0" w:rsidRPr="0019057C" w:rsidRDefault="00EC5CE0" w:rsidP="00D873C7">
      <w:pPr>
        <w:ind w:left="57"/>
        <w:jc w:val="both"/>
        <w:rPr>
          <w:rFonts w:ascii="Calibri" w:hAnsi="Calibri" w:cs="Verdana"/>
          <w:b/>
          <w:bCs/>
          <w:sz w:val="18"/>
          <w:szCs w:val="18"/>
        </w:rPr>
      </w:pPr>
      <w:r w:rsidRPr="0019057C">
        <w:rPr>
          <w:rFonts w:ascii="Calibri" w:hAnsi="Calibri" w:cs="Verdana"/>
          <w:b/>
          <w:bCs/>
          <w:sz w:val="18"/>
          <w:szCs w:val="18"/>
        </w:rPr>
        <w:t>INTRODUCCION</w:t>
      </w:r>
    </w:p>
    <w:p w:rsidR="00EC5CE0" w:rsidRPr="0019057C" w:rsidRDefault="00EC5CE0" w:rsidP="00D873C7">
      <w:pPr>
        <w:jc w:val="both"/>
        <w:rPr>
          <w:rFonts w:ascii="Calibri" w:hAnsi="Calibri" w:cs="Verdana"/>
          <w:sz w:val="18"/>
          <w:szCs w:val="18"/>
        </w:rPr>
      </w:pPr>
      <w:r w:rsidRPr="0019057C">
        <w:rPr>
          <w:rFonts w:ascii="Calibri" w:hAnsi="Calibri" w:cs="Verdana"/>
          <w:sz w:val="18"/>
          <w:szCs w:val="18"/>
        </w:rPr>
        <w:t xml:space="preserve">El presente Plan Operativo 2011 de </w:t>
      </w:r>
      <w:smartTag w:uri="urn:schemas-microsoft-com:office:smarttags" w:element="PersonName">
        <w:smartTagPr>
          <w:attr w:name="ProductID" w:val="la Facultad"/>
        </w:smartTagPr>
        <w:r w:rsidRPr="0019057C">
          <w:rPr>
            <w:rFonts w:ascii="Calibri" w:hAnsi="Calibri" w:cs="Verdana"/>
            <w:sz w:val="18"/>
            <w:szCs w:val="18"/>
          </w:rPr>
          <w:t>la Facultad</w:t>
        </w:r>
      </w:smartTag>
      <w:r w:rsidRPr="0019057C">
        <w:rPr>
          <w:rFonts w:ascii="Calibri" w:hAnsi="Calibri" w:cs="Verdana"/>
          <w:sz w:val="18"/>
          <w:szCs w:val="18"/>
        </w:rPr>
        <w:t xml:space="preserve"> de Medicina Humana, está elaborado de acuerdo a los lineamientos indicados por </w:t>
      </w:r>
      <w:smartTag w:uri="urn:schemas-microsoft-com:office:smarttags" w:element="PersonName">
        <w:smartTagPr>
          <w:attr w:name="ProductID" w:val="la Oficina Central"/>
        </w:smartTagPr>
        <w:r w:rsidRPr="0019057C">
          <w:rPr>
            <w:rFonts w:ascii="Calibri" w:hAnsi="Calibri" w:cs="Verdana"/>
            <w:sz w:val="18"/>
            <w:szCs w:val="18"/>
          </w:rPr>
          <w:t>la Oficina Central</w:t>
        </w:r>
      </w:smartTag>
      <w:r w:rsidRPr="0019057C">
        <w:rPr>
          <w:rFonts w:ascii="Calibri" w:hAnsi="Calibri" w:cs="Verdana"/>
          <w:sz w:val="18"/>
          <w:szCs w:val="18"/>
        </w:rPr>
        <w:t xml:space="preserve"> de Planificación incluye un diagnóstico general de esta unidad académica, </w:t>
      </w:r>
      <w:smartTag w:uri="urn:schemas-microsoft-com:office:smarttags" w:element="PersonName">
        <w:smartTagPr>
          <w:attr w:name="ProductID" w:val="la Matriz FODA"/>
        </w:smartTagPr>
        <w:r w:rsidRPr="0019057C">
          <w:rPr>
            <w:rFonts w:ascii="Calibri" w:hAnsi="Calibri" w:cs="Verdana"/>
            <w:sz w:val="18"/>
            <w:szCs w:val="18"/>
          </w:rPr>
          <w:t>la Matriz FODA</w:t>
        </w:r>
      </w:smartTag>
      <w:r w:rsidRPr="0019057C">
        <w:rPr>
          <w:rFonts w:ascii="Calibri" w:hAnsi="Calibri" w:cs="Verdana"/>
          <w:sz w:val="18"/>
          <w:szCs w:val="18"/>
        </w:rPr>
        <w:t xml:space="preserve">, Visión, Misión y dentro de los Objetivos Estratégicos Generales, Parciales y Específicos de </w:t>
      </w:r>
      <w:smartTag w:uri="urn:schemas-microsoft-com:office:smarttags" w:element="PersonName">
        <w:smartTagPr>
          <w:attr w:name="ProductID" w:val="la UNP"/>
        </w:smartTagPr>
        <w:r w:rsidRPr="0019057C">
          <w:rPr>
            <w:rFonts w:ascii="Calibri" w:hAnsi="Calibri" w:cs="Verdana"/>
            <w:sz w:val="18"/>
            <w:szCs w:val="18"/>
          </w:rPr>
          <w:t>la UNP</w:t>
        </w:r>
      </w:smartTag>
      <w:r w:rsidRPr="0019057C">
        <w:rPr>
          <w:rFonts w:ascii="Calibri" w:hAnsi="Calibri" w:cs="Verdana"/>
          <w:sz w:val="18"/>
          <w:szCs w:val="18"/>
        </w:rPr>
        <w:t xml:space="preserve">, hemos integrado los Objetivos Estratégicos Sub Específicos de las Unidades Operativas; Estrategias, Metas, Actividades y Presupuesto (Proyección de Ingresos y de Egresos) de </w:t>
      </w:r>
      <w:smartTag w:uri="urn:schemas-microsoft-com:office:smarttags" w:element="PersonName">
        <w:smartTagPr>
          <w:attr w:name="ProductID" w:val="la Facultad"/>
        </w:smartTagPr>
        <w:r w:rsidRPr="0019057C">
          <w:rPr>
            <w:rFonts w:ascii="Calibri" w:hAnsi="Calibri" w:cs="Verdana"/>
            <w:sz w:val="18"/>
            <w:szCs w:val="18"/>
          </w:rPr>
          <w:t>la Facultad</w:t>
        </w:r>
      </w:smartTag>
      <w:r w:rsidRPr="0019057C">
        <w:rPr>
          <w:rFonts w:ascii="Calibri" w:hAnsi="Calibri" w:cs="Verdana"/>
          <w:sz w:val="18"/>
          <w:szCs w:val="18"/>
        </w:rPr>
        <w:t xml:space="preserve"> de Medicina Humana y de sus unidades recaudadoras de recursos propios:</w:t>
      </w:r>
    </w:p>
    <w:p w:rsidR="00EC5CE0" w:rsidRPr="0019057C" w:rsidRDefault="00EC5CE0" w:rsidP="00B11929">
      <w:pPr>
        <w:numPr>
          <w:ilvl w:val="0"/>
          <w:numId w:val="5"/>
        </w:numPr>
        <w:tabs>
          <w:tab w:val="clear" w:pos="360"/>
        </w:tabs>
        <w:ind w:left="142" w:hanging="142"/>
        <w:jc w:val="both"/>
        <w:rPr>
          <w:rFonts w:ascii="Calibri" w:hAnsi="Calibri" w:cs="Verdana"/>
          <w:sz w:val="18"/>
          <w:szCs w:val="18"/>
        </w:rPr>
      </w:pPr>
      <w:r w:rsidRPr="0019057C">
        <w:rPr>
          <w:rFonts w:ascii="Calibri" w:hAnsi="Calibri" w:cs="Verdana"/>
          <w:sz w:val="18"/>
          <w:szCs w:val="18"/>
        </w:rPr>
        <w:t>Facultad: Proceso de Matrícula e Inscripción, Servicios Académicos</w:t>
      </w:r>
    </w:p>
    <w:p w:rsidR="00EC5CE0" w:rsidRPr="0019057C" w:rsidRDefault="00EC5CE0" w:rsidP="00D873C7">
      <w:pPr>
        <w:tabs>
          <w:tab w:val="left" w:pos="7088"/>
        </w:tabs>
        <w:ind w:left="720"/>
        <w:jc w:val="both"/>
        <w:rPr>
          <w:rFonts w:ascii="Calibri" w:hAnsi="Calibri" w:cs="Verdana"/>
          <w:b/>
          <w:bCs/>
          <w:sz w:val="18"/>
          <w:szCs w:val="18"/>
          <w:u w:val="single"/>
        </w:rPr>
      </w:pPr>
    </w:p>
    <w:p w:rsidR="00EC5CE0" w:rsidRPr="0019057C" w:rsidRDefault="00EC5CE0" w:rsidP="006F5FFD">
      <w:pPr>
        <w:tabs>
          <w:tab w:val="left" w:pos="7088"/>
        </w:tabs>
        <w:jc w:val="both"/>
        <w:rPr>
          <w:rFonts w:ascii="Calibri" w:hAnsi="Calibri" w:cs="Verdana"/>
          <w:sz w:val="18"/>
          <w:szCs w:val="18"/>
        </w:rPr>
      </w:pPr>
      <w:r w:rsidRPr="0019057C">
        <w:rPr>
          <w:rFonts w:ascii="Calibri" w:hAnsi="Calibri" w:cs="Verdana"/>
          <w:b/>
          <w:bCs/>
          <w:sz w:val="18"/>
          <w:szCs w:val="18"/>
        </w:rPr>
        <w:t>VISIÓN</w:t>
      </w:r>
    </w:p>
    <w:p w:rsidR="00EC5CE0" w:rsidRPr="0019057C" w:rsidRDefault="00EC5CE0" w:rsidP="006F5FFD">
      <w:pPr>
        <w:jc w:val="both"/>
        <w:rPr>
          <w:rFonts w:ascii="Calibri" w:hAnsi="Calibri" w:cs="Verdana"/>
          <w:sz w:val="18"/>
          <w:szCs w:val="18"/>
        </w:rPr>
      </w:pP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de </w:t>
      </w:r>
      <w:smartTag w:uri="urn:schemas-microsoft-com:office:smarttags" w:element="PersonName">
        <w:smartTagPr>
          <w:attr w:name="ProductID" w:val="la UNP"/>
        </w:smartTagPr>
        <w:r w:rsidRPr="0019057C">
          <w:rPr>
            <w:rFonts w:ascii="Calibri" w:hAnsi="Calibri" w:cs="Verdana"/>
            <w:sz w:val="18"/>
            <w:szCs w:val="18"/>
          </w:rPr>
          <w:t>la UNP</w:t>
        </w:r>
      </w:smartTag>
      <w:r w:rsidRPr="0019057C">
        <w:rPr>
          <w:rFonts w:ascii="Calibri" w:hAnsi="Calibri" w:cs="Verdana"/>
          <w:sz w:val="18"/>
          <w:szCs w:val="18"/>
        </w:rPr>
        <w:t xml:space="preserve">, es una Institución orientada a la formación de Profesionales de Salud de alta calidad y ciudadanos responsables con una base sólida e integral, que fomenta el liderazgo y competitividad. Somos una Facultad que promueve los valores éticos; genera y difunde conocimientos por medio de </w:t>
      </w:r>
      <w:smartTag w:uri="urn:schemas-microsoft-com:office:smarttags" w:element="PersonName">
        <w:smartTagPr>
          <w:attr w:name="ProductID" w:val="la Investigación"/>
        </w:smartTagPr>
        <w:r w:rsidRPr="0019057C">
          <w:rPr>
            <w:rFonts w:ascii="Calibri" w:hAnsi="Calibri" w:cs="Verdana"/>
            <w:sz w:val="18"/>
            <w:szCs w:val="18"/>
          </w:rPr>
          <w:t>la Investigación</w:t>
        </w:r>
      </w:smartTag>
      <w:r w:rsidRPr="0019057C">
        <w:rPr>
          <w:rFonts w:ascii="Calibri" w:hAnsi="Calibri" w:cs="Verdana"/>
          <w:sz w:val="18"/>
          <w:szCs w:val="18"/>
        </w:rPr>
        <w:t xml:space="preserve"> que promueve la cultura Nacional y Regional en un contexto de pluralismo y diversidad cultural.</w:t>
      </w:r>
    </w:p>
    <w:p w:rsidR="00EC5CE0" w:rsidRPr="0019057C" w:rsidRDefault="00EC5CE0" w:rsidP="00D873C7">
      <w:pPr>
        <w:tabs>
          <w:tab w:val="left" w:pos="7088"/>
        </w:tabs>
        <w:ind w:left="720"/>
        <w:jc w:val="both"/>
        <w:rPr>
          <w:rFonts w:ascii="Calibri" w:hAnsi="Calibri" w:cs="Verdana"/>
          <w:sz w:val="18"/>
          <w:szCs w:val="18"/>
          <w:u w:val="single"/>
        </w:rPr>
      </w:pPr>
    </w:p>
    <w:p w:rsidR="00EC5CE0" w:rsidRPr="0019057C" w:rsidRDefault="00EC5CE0" w:rsidP="006F5FFD">
      <w:pPr>
        <w:jc w:val="both"/>
        <w:rPr>
          <w:rFonts w:ascii="Calibri" w:hAnsi="Calibri" w:cs="Verdana"/>
          <w:b/>
          <w:bCs/>
          <w:sz w:val="18"/>
          <w:szCs w:val="18"/>
        </w:rPr>
      </w:pPr>
      <w:r w:rsidRPr="0019057C">
        <w:rPr>
          <w:rFonts w:ascii="Calibri" w:hAnsi="Calibri" w:cs="Verdana"/>
          <w:b/>
          <w:bCs/>
          <w:sz w:val="18"/>
          <w:szCs w:val="18"/>
        </w:rPr>
        <w:t>MISIÓN</w:t>
      </w:r>
    </w:p>
    <w:p w:rsidR="00EC5CE0" w:rsidRPr="0019057C" w:rsidRDefault="00EC5CE0" w:rsidP="006F5FFD">
      <w:pPr>
        <w:jc w:val="both"/>
        <w:rPr>
          <w:rFonts w:ascii="Calibri" w:hAnsi="Calibri" w:cs="Verdana"/>
          <w:sz w:val="18"/>
          <w:szCs w:val="18"/>
        </w:rPr>
      </w:pPr>
      <w:r w:rsidRPr="0019057C">
        <w:rPr>
          <w:rFonts w:ascii="Calibri" w:hAnsi="Calibri" w:cs="Verdana"/>
          <w:sz w:val="18"/>
          <w:szCs w:val="18"/>
        </w:rPr>
        <w:t xml:space="preserve">En la primera década del siglo XXI, </w:t>
      </w: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de </w:t>
      </w:r>
      <w:smartTag w:uri="urn:schemas-microsoft-com:office:smarttags" w:element="PersonName">
        <w:smartTagPr>
          <w:attr w:name="ProductID" w:val="la UNP"/>
        </w:smartTagPr>
        <w:r w:rsidRPr="0019057C">
          <w:rPr>
            <w:rFonts w:ascii="Calibri" w:hAnsi="Calibri" w:cs="Verdana"/>
            <w:sz w:val="18"/>
            <w:szCs w:val="18"/>
          </w:rPr>
          <w:t>la UN</w:t>
        </w:r>
        <w:r>
          <w:rPr>
            <w:rFonts w:ascii="Calibri" w:hAnsi="Calibri" w:cs="Verdana"/>
            <w:sz w:val="18"/>
            <w:szCs w:val="18"/>
          </w:rPr>
          <w:t>P</w:t>
        </w:r>
      </w:smartTag>
      <w:r w:rsidRPr="0019057C">
        <w:rPr>
          <w:rFonts w:ascii="Calibri" w:hAnsi="Calibri" w:cs="Verdana"/>
          <w:sz w:val="18"/>
          <w:szCs w:val="18"/>
        </w:rPr>
        <w:t>, será una Institución con Acreditación Nacional e Internacional, convirtiéndose en una organización líder en el País.</w:t>
      </w:r>
    </w:p>
    <w:p w:rsidR="00EC5CE0" w:rsidRPr="0019057C" w:rsidRDefault="00EC5CE0" w:rsidP="00D873C7">
      <w:pPr>
        <w:ind w:left="780"/>
        <w:jc w:val="both"/>
        <w:rPr>
          <w:rFonts w:ascii="Calibri" w:hAnsi="Calibri" w:cs="Verdana"/>
          <w:sz w:val="18"/>
          <w:szCs w:val="18"/>
        </w:rPr>
      </w:pPr>
    </w:p>
    <w:p w:rsidR="00EC5CE0" w:rsidRPr="0019057C" w:rsidRDefault="00EC5CE0" w:rsidP="00AD32EE">
      <w:pPr>
        <w:ind w:left="57" w:hanging="57"/>
        <w:jc w:val="both"/>
        <w:rPr>
          <w:rFonts w:ascii="Calibri" w:hAnsi="Calibri" w:cs="Verdana"/>
          <w:b/>
          <w:bCs/>
          <w:sz w:val="18"/>
          <w:szCs w:val="18"/>
        </w:rPr>
      </w:pPr>
      <w:r w:rsidRPr="0019057C">
        <w:rPr>
          <w:rFonts w:ascii="Calibri" w:hAnsi="Calibri" w:cs="Verdana"/>
          <w:b/>
          <w:bCs/>
          <w:sz w:val="18"/>
          <w:szCs w:val="18"/>
        </w:rPr>
        <w:t xml:space="preserve">DIAGNOSTICO DE </w:t>
      </w:r>
      <w:smartTag w:uri="urn:schemas-microsoft-com:office:smarttags" w:element="PersonName">
        <w:smartTagPr>
          <w:attr w:name="ProductID" w:val="LA FACULTAD DE"/>
        </w:smartTagPr>
        <w:r w:rsidRPr="0019057C">
          <w:rPr>
            <w:rFonts w:ascii="Calibri" w:hAnsi="Calibri" w:cs="Verdana"/>
            <w:b/>
            <w:bCs/>
            <w:sz w:val="18"/>
            <w:szCs w:val="18"/>
          </w:rPr>
          <w:t>LA FACULTAD DE</w:t>
        </w:r>
      </w:smartTag>
      <w:r w:rsidRPr="0019057C">
        <w:rPr>
          <w:rFonts w:ascii="Calibri" w:hAnsi="Calibri" w:cs="Verdana"/>
          <w:b/>
          <w:bCs/>
          <w:sz w:val="18"/>
          <w:szCs w:val="18"/>
        </w:rPr>
        <w:t xml:space="preserve"> MEDICINA HUMANA</w:t>
      </w:r>
    </w:p>
    <w:p w:rsidR="00EC5CE0" w:rsidRPr="0019057C" w:rsidRDefault="00EC5CE0" w:rsidP="00BD4891">
      <w:pPr>
        <w:jc w:val="both"/>
        <w:rPr>
          <w:rFonts w:ascii="Calibri" w:hAnsi="Calibri" w:cs="Verdana"/>
          <w:b/>
          <w:bCs/>
          <w:sz w:val="18"/>
          <w:szCs w:val="18"/>
        </w:rPr>
      </w:pPr>
      <w:r w:rsidRPr="0019057C">
        <w:rPr>
          <w:rFonts w:ascii="Calibri" w:hAnsi="Calibri" w:cs="Verdana"/>
          <w:b/>
          <w:bCs/>
          <w:sz w:val="18"/>
          <w:szCs w:val="18"/>
        </w:rPr>
        <w:t>Nivel Operativo:</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 xml:space="preserve">El Consejo Ejecutivo de </w:t>
      </w:r>
      <w:smartTag w:uri="urn:schemas-microsoft-com:office:smarttags" w:element="PersonName">
        <w:smartTagPr>
          <w:attr w:name="ProductID" w:val="la UNP"/>
        </w:smartTagPr>
        <w:r w:rsidRPr="0019057C">
          <w:rPr>
            <w:rFonts w:ascii="Calibri" w:hAnsi="Calibri" w:cs="Verdana"/>
            <w:sz w:val="18"/>
            <w:szCs w:val="18"/>
          </w:rPr>
          <w:t>la UNP</w:t>
        </w:r>
      </w:smartTag>
      <w:r w:rsidRPr="0019057C">
        <w:rPr>
          <w:rFonts w:ascii="Calibri" w:hAnsi="Calibri" w:cs="Verdana"/>
          <w:sz w:val="18"/>
          <w:szCs w:val="18"/>
        </w:rPr>
        <w:t xml:space="preserve">, en Setiembre de 1977, aprobó el Proyecto presentado por </w:t>
      </w:r>
      <w:smartTag w:uri="urn:schemas-microsoft-com:office:smarttags" w:element="PersonName">
        <w:smartTagPr>
          <w:attr w:name="ProductID" w:val="la Comisión"/>
        </w:smartTagPr>
        <w:r w:rsidRPr="0019057C">
          <w:rPr>
            <w:rFonts w:ascii="Calibri" w:hAnsi="Calibri" w:cs="Verdana"/>
            <w:sz w:val="18"/>
            <w:szCs w:val="18"/>
          </w:rPr>
          <w:t>la Comisión</w:t>
        </w:r>
      </w:smartTag>
      <w:r w:rsidRPr="0019057C">
        <w:rPr>
          <w:rFonts w:ascii="Calibri" w:hAnsi="Calibri" w:cs="Verdana"/>
          <w:sz w:val="18"/>
          <w:szCs w:val="18"/>
        </w:rPr>
        <w:t xml:space="preserve"> de Estudios para la creación del Programa Académico de Medicina Humana, elevándolo en Diciembre del mismo año al Consejo Nacional de </w:t>
      </w:r>
      <w:smartTag w:uri="urn:schemas-microsoft-com:office:smarttags" w:element="PersonName">
        <w:smartTagPr>
          <w:attr w:name="ProductID" w:val="la Universidad Peruana"/>
        </w:smartTagPr>
        <w:r w:rsidRPr="0019057C">
          <w:rPr>
            <w:rFonts w:ascii="Calibri" w:hAnsi="Calibri" w:cs="Verdana"/>
            <w:sz w:val="18"/>
            <w:szCs w:val="18"/>
          </w:rPr>
          <w:t>la Universidad Peruana</w:t>
        </w:r>
      </w:smartTag>
      <w:r w:rsidRPr="0019057C">
        <w:rPr>
          <w:rFonts w:ascii="Calibri" w:hAnsi="Calibri" w:cs="Verdana"/>
          <w:sz w:val="18"/>
          <w:szCs w:val="18"/>
        </w:rPr>
        <w:t xml:space="preserve"> para estudio y aprobación.</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Dicho organismo, mediante Resolución Nº 7225-79-CONUP, de fecha 28 de Febrero, aprueba oficialmente el Programa, que tiene como característica fundamentalmente la formación de médicos generales orientados a las necesidades básicas en salud de la población, la educación integrada, docencia en servicio, estudio multicausal, autoaprendizaje, entre otros.</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 xml:space="preserve">A partir de 1982, se instala </w:t>
      </w:r>
      <w:smartTag w:uri="urn:schemas-microsoft-com:office:smarttags" w:element="PersonName">
        <w:smartTagPr>
          <w:attr w:name="ProductID" w:val="la Comisión Implementadora"/>
        </w:smartTagPr>
        <w:r w:rsidRPr="0019057C">
          <w:rPr>
            <w:rFonts w:ascii="Calibri" w:hAnsi="Calibri" w:cs="Verdana"/>
            <w:sz w:val="18"/>
            <w:szCs w:val="18"/>
          </w:rPr>
          <w:t>la Comisión Implementadora</w:t>
        </w:r>
      </w:smartTag>
      <w:r w:rsidRPr="0019057C">
        <w:rPr>
          <w:rFonts w:ascii="Calibri" w:hAnsi="Calibri" w:cs="Verdana"/>
          <w:sz w:val="18"/>
          <w:szCs w:val="18"/>
        </w:rPr>
        <w:t xml:space="preserve">, que se encargó del diseño de la estructura orgánica y funcional del Programa; de la determinación de la estructura curricular final; de la elaboración del Reglamento ; elaboración y firmas de Convenios con </w:t>
      </w:r>
      <w:smartTag w:uri="urn:schemas-microsoft-com:office:smarttags" w:element="PersonName">
        <w:smartTagPr>
          <w:attr w:name="ProductID" w:val="la Universidad Nacional"/>
        </w:smartTagPr>
        <w:r w:rsidRPr="0019057C">
          <w:rPr>
            <w:rFonts w:ascii="Calibri" w:hAnsi="Calibri" w:cs="Verdana"/>
            <w:sz w:val="18"/>
            <w:szCs w:val="18"/>
          </w:rPr>
          <w:t>la Universidad Nacional</w:t>
        </w:r>
      </w:smartTag>
      <w:r w:rsidRPr="0019057C">
        <w:rPr>
          <w:rFonts w:ascii="Calibri" w:hAnsi="Calibri" w:cs="Verdana"/>
          <w:sz w:val="18"/>
          <w:szCs w:val="18"/>
        </w:rPr>
        <w:t xml:space="preserve"> de Trujillo, Ministerio de Salud Pública y Núcleo Tecnológico Educacional en Ciencias de </w:t>
      </w:r>
      <w:smartTag w:uri="urn:schemas-microsoft-com:office:smarttags" w:element="PersonName">
        <w:smartTagPr>
          <w:attr w:name="ProductID" w:val="la Salud"/>
        </w:smartTagPr>
        <w:r w:rsidRPr="0019057C">
          <w:rPr>
            <w:rFonts w:ascii="Calibri" w:hAnsi="Calibri" w:cs="Verdana"/>
            <w:sz w:val="18"/>
            <w:szCs w:val="18"/>
          </w:rPr>
          <w:t>la Salud</w:t>
        </w:r>
      </w:smartTag>
      <w:r w:rsidRPr="0019057C">
        <w:rPr>
          <w:rFonts w:ascii="Calibri" w:hAnsi="Calibri" w:cs="Verdana"/>
          <w:sz w:val="18"/>
          <w:szCs w:val="18"/>
        </w:rPr>
        <w:t xml:space="preserve"> de Río de Janeiro, Brasil; Planificación de </w:t>
      </w:r>
      <w:smartTag w:uri="urn:schemas-microsoft-com:office:smarttags" w:element="PersonName">
        <w:smartTagPr>
          <w:attr w:name="ProductID" w:val="la Capacitación Científica"/>
        </w:smartTagPr>
        <w:r w:rsidRPr="0019057C">
          <w:rPr>
            <w:rFonts w:ascii="Calibri" w:hAnsi="Calibri" w:cs="Verdana"/>
            <w:sz w:val="18"/>
            <w:szCs w:val="18"/>
          </w:rPr>
          <w:t>la Capacitación Científica</w:t>
        </w:r>
      </w:smartTag>
      <w:r w:rsidRPr="0019057C">
        <w:rPr>
          <w:rFonts w:ascii="Calibri" w:hAnsi="Calibri" w:cs="Verdana"/>
          <w:sz w:val="18"/>
          <w:szCs w:val="18"/>
        </w:rPr>
        <w:t xml:space="preserve"> y Académica de los docentes; concurso para ingreso a la docencia y elaboración del Reglamento interno de Admisión y Confección del cuestionario para Admisión. En este año 1982 ingresó la primera promoción de estudiantes.</w:t>
      </w:r>
    </w:p>
    <w:p w:rsidR="00EC5CE0" w:rsidRPr="0019057C" w:rsidRDefault="00EC5CE0" w:rsidP="00BD4891">
      <w:pPr>
        <w:jc w:val="both"/>
        <w:rPr>
          <w:rFonts w:ascii="Calibri" w:hAnsi="Calibri" w:cs="Verdana"/>
          <w:sz w:val="18"/>
          <w:szCs w:val="18"/>
        </w:rPr>
      </w:pP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de </w:t>
      </w:r>
      <w:smartTag w:uri="urn:schemas-microsoft-com:office:smarttags" w:element="PersonName">
        <w:smartTagPr>
          <w:attr w:name="ProductID" w:val="la UNP"/>
        </w:smartTagPr>
        <w:r w:rsidRPr="0019057C">
          <w:rPr>
            <w:rFonts w:ascii="Calibri" w:hAnsi="Calibri" w:cs="Verdana"/>
            <w:sz w:val="18"/>
            <w:szCs w:val="18"/>
          </w:rPr>
          <w:t>la UNP</w:t>
        </w:r>
      </w:smartTag>
      <w:r w:rsidRPr="0019057C">
        <w:rPr>
          <w:rFonts w:ascii="Calibri" w:hAnsi="Calibri" w:cs="Verdana"/>
          <w:sz w:val="18"/>
          <w:szCs w:val="18"/>
        </w:rPr>
        <w:t xml:space="preserve">, está incorporada como Miembro Asociado, a </w:t>
      </w:r>
      <w:smartTag w:uri="urn:schemas-microsoft-com:office:smarttags" w:element="PersonName">
        <w:smartTagPr>
          <w:attr w:name="ProductID" w:val="la Asociación Peruana"/>
        </w:smartTagPr>
        <w:r w:rsidRPr="0019057C">
          <w:rPr>
            <w:rFonts w:ascii="Calibri" w:hAnsi="Calibri" w:cs="Verdana"/>
            <w:sz w:val="18"/>
            <w:szCs w:val="18"/>
          </w:rPr>
          <w:t>la Asociación Peruana</w:t>
        </w:r>
      </w:smartTag>
      <w:r w:rsidRPr="0019057C">
        <w:rPr>
          <w:rFonts w:ascii="Calibri" w:hAnsi="Calibri" w:cs="Verdana"/>
          <w:sz w:val="18"/>
          <w:szCs w:val="18"/>
        </w:rPr>
        <w:t xml:space="preserve"> de Facultades de Medicina desde Enero de 1987; lo cual representa el reconocimiento oficial para nuestra Facultad, ante </w:t>
      </w:r>
      <w:smartTag w:uri="urn:schemas-microsoft-com:office:smarttags" w:element="PersonName">
        <w:smartTagPr>
          <w:attr w:name="ProductID" w:val="la Comunidad Médica"/>
        </w:smartTagPr>
        <w:r w:rsidRPr="0019057C">
          <w:rPr>
            <w:rFonts w:ascii="Calibri" w:hAnsi="Calibri" w:cs="Verdana"/>
            <w:sz w:val="18"/>
            <w:szCs w:val="18"/>
          </w:rPr>
          <w:t>la Comunidad Médica</w:t>
        </w:r>
      </w:smartTag>
      <w:r w:rsidRPr="0019057C">
        <w:rPr>
          <w:rFonts w:ascii="Calibri" w:hAnsi="Calibri" w:cs="Verdana"/>
          <w:sz w:val="18"/>
          <w:szCs w:val="18"/>
        </w:rPr>
        <w:t xml:space="preserve"> Nacional.</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 xml:space="preserve">El 8 de Junio de 1987, se firma el Convenio de Cooperación entre el Ministerio de Salud y </w:t>
      </w:r>
      <w:smartTag w:uri="urn:schemas-microsoft-com:office:smarttags" w:element="PersonName">
        <w:smartTagPr>
          <w:attr w:name="ProductID" w:val="la Universidad Nacional"/>
        </w:smartTagPr>
        <w:r w:rsidRPr="0019057C">
          <w:rPr>
            <w:rFonts w:ascii="Calibri" w:hAnsi="Calibri" w:cs="Verdana"/>
            <w:sz w:val="18"/>
            <w:szCs w:val="18"/>
          </w:rPr>
          <w:t>la Universidad Nacional</w:t>
        </w:r>
      </w:smartTag>
      <w:r w:rsidRPr="0019057C">
        <w:rPr>
          <w:rFonts w:ascii="Calibri" w:hAnsi="Calibri" w:cs="Verdana"/>
          <w:sz w:val="18"/>
          <w:szCs w:val="18"/>
        </w:rPr>
        <w:t xml:space="preserve"> de Piura, en el marco del cual se desarrollará la actividad Docente – Asistencial de </w:t>
      </w: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de </w:t>
      </w:r>
      <w:smartTag w:uri="urn:schemas-microsoft-com:office:smarttags" w:element="PersonName">
        <w:smartTagPr>
          <w:attr w:name="ProductID" w:val="la UNP. En"/>
        </w:smartTagPr>
        <w:r w:rsidRPr="0019057C">
          <w:rPr>
            <w:rFonts w:ascii="Calibri" w:hAnsi="Calibri" w:cs="Verdana"/>
            <w:sz w:val="18"/>
            <w:szCs w:val="18"/>
          </w:rPr>
          <w:t>la UNP. En</w:t>
        </w:r>
      </w:smartTag>
      <w:r w:rsidRPr="0019057C">
        <w:rPr>
          <w:rFonts w:ascii="Calibri" w:hAnsi="Calibri" w:cs="Verdana"/>
          <w:sz w:val="18"/>
          <w:szCs w:val="18"/>
        </w:rPr>
        <w:t xml:space="preserve"> el año 1992 se firma el Convenio sobre Prestaciones Recíprocas entre el Instituto Peruano de Seguridad Social y </w:t>
      </w:r>
      <w:smartTag w:uri="urn:schemas-microsoft-com:office:smarttags" w:element="PersonName">
        <w:smartTagPr>
          <w:attr w:name="ProductID" w:val="la Universidad Nacional"/>
        </w:smartTagPr>
        <w:r w:rsidRPr="0019057C">
          <w:rPr>
            <w:rFonts w:ascii="Calibri" w:hAnsi="Calibri" w:cs="Verdana"/>
            <w:sz w:val="18"/>
            <w:szCs w:val="18"/>
          </w:rPr>
          <w:t>la Universidad Nacional</w:t>
        </w:r>
      </w:smartTag>
      <w:r w:rsidRPr="0019057C">
        <w:rPr>
          <w:rFonts w:ascii="Calibri" w:hAnsi="Calibri" w:cs="Verdana"/>
          <w:sz w:val="18"/>
          <w:szCs w:val="18"/>
        </w:rPr>
        <w:t xml:space="preserve"> de Piura; y además el Convenio Específico de Internado Médico y Prácticas Pre Profesionales de los Profesionales de </w:t>
      </w:r>
      <w:smartTag w:uri="urn:schemas-microsoft-com:office:smarttags" w:element="PersonName">
        <w:smartTagPr>
          <w:attr w:name="ProductID" w:val="la Salud"/>
        </w:smartTagPr>
        <w:r w:rsidRPr="0019057C">
          <w:rPr>
            <w:rFonts w:ascii="Calibri" w:hAnsi="Calibri" w:cs="Verdana"/>
            <w:sz w:val="18"/>
            <w:szCs w:val="18"/>
          </w:rPr>
          <w:t>la Salud</w:t>
        </w:r>
      </w:smartTag>
      <w:r w:rsidRPr="0019057C">
        <w:rPr>
          <w:rFonts w:ascii="Calibri" w:hAnsi="Calibri" w:cs="Verdana"/>
          <w:sz w:val="18"/>
          <w:szCs w:val="18"/>
        </w:rPr>
        <w:t>; convenio que periódicamente es renovado.</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La primera promoción egresó el año 1990 integrada por 27 Bachilleres, que luego optaron el Título Promocional de Médico Cirujano.</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Al mes de enero del año 2007 han egresado 13 promociones y 437 Bachilleres y; al mes de diciembre 2006, 435 de los egresados han optado el Título Profesional de Médico Cirujano.</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 xml:space="preserve">En el año 1999, mediante </w:t>
      </w:r>
      <w:smartTag w:uri="urn:schemas-microsoft-com:office:smarttags" w:element="PersonName">
        <w:smartTagPr>
          <w:attr w:name="ProductID" w:val="la Ley N"/>
        </w:smartTagPr>
        <w:r w:rsidRPr="0019057C">
          <w:rPr>
            <w:rFonts w:ascii="Calibri" w:hAnsi="Calibri" w:cs="Verdana"/>
            <w:sz w:val="18"/>
            <w:szCs w:val="18"/>
          </w:rPr>
          <w:t>la Ley N</w:t>
        </w:r>
      </w:smartTag>
      <w:r w:rsidRPr="0019057C">
        <w:rPr>
          <w:rFonts w:ascii="Calibri" w:hAnsi="Calibri" w:cs="Verdana"/>
          <w:sz w:val="18"/>
          <w:szCs w:val="18"/>
        </w:rPr>
        <w:t xml:space="preserve">º 27154, se institucionaliza </w:t>
      </w:r>
      <w:smartTag w:uri="urn:schemas-microsoft-com:office:smarttags" w:element="PersonName">
        <w:smartTagPr>
          <w:attr w:name="ProductID" w:val="la Acreditación"/>
        </w:smartTagPr>
        <w:r w:rsidRPr="0019057C">
          <w:rPr>
            <w:rFonts w:ascii="Calibri" w:hAnsi="Calibri" w:cs="Verdana"/>
            <w:sz w:val="18"/>
            <w:szCs w:val="18"/>
          </w:rPr>
          <w:t>la Acreditación</w:t>
        </w:r>
      </w:smartTag>
      <w:r w:rsidRPr="0019057C">
        <w:rPr>
          <w:rFonts w:ascii="Calibri" w:hAnsi="Calibri" w:cs="Verdana"/>
          <w:sz w:val="18"/>
          <w:szCs w:val="18"/>
        </w:rPr>
        <w:t xml:space="preserve"> de Facultades o Escuelas de Medicina, para garantizar la calidad e idoneidad de la formación Académico – Profesional de los médicos cirujanos, y de la atención de salud a la comunidad.</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 xml:space="preserve">Se crea, por la misma ley, </w:t>
      </w:r>
      <w:smartTag w:uri="urn:schemas-microsoft-com:office:smarttags" w:element="PersonName">
        <w:smartTagPr>
          <w:attr w:name="ProductID" w:val="la Comisión"/>
        </w:smartTagPr>
        <w:r w:rsidRPr="0019057C">
          <w:rPr>
            <w:rFonts w:ascii="Calibri" w:hAnsi="Calibri" w:cs="Verdana"/>
            <w:sz w:val="18"/>
            <w:szCs w:val="18"/>
          </w:rPr>
          <w:t>la Comisión</w:t>
        </w:r>
      </w:smartTag>
      <w:r w:rsidRPr="0019057C">
        <w:rPr>
          <w:rFonts w:ascii="Calibri" w:hAnsi="Calibri" w:cs="Verdana"/>
          <w:sz w:val="18"/>
          <w:szCs w:val="18"/>
        </w:rPr>
        <w:t xml:space="preserve"> para </w:t>
      </w:r>
      <w:smartTag w:uri="urn:schemas-microsoft-com:office:smarttags" w:element="PersonName">
        <w:smartTagPr>
          <w:attr w:name="ProductID" w:val="la Acreditación"/>
        </w:smartTagPr>
        <w:r w:rsidRPr="0019057C">
          <w:rPr>
            <w:rFonts w:ascii="Calibri" w:hAnsi="Calibri" w:cs="Verdana"/>
            <w:sz w:val="18"/>
            <w:szCs w:val="18"/>
          </w:rPr>
          <w:t>la Acreditación</w:t>
        </w:r>
      </w:smartTag>
      <w:r w:rsidRPr="0019057C">
        <w:rPr>
          <w:rFonts w:ascii="Calibri" w:hAnsi="Calibri" w:cs="Verdana"/>
          <w:sz w:val="18"/>
          <w:szCs w:val="18"/>
        </w:rPr>
        <w:t xml:space="preserve"> de Facultades o Escuelas de Medicina (CAFME), Institución que elabora las normas para administrar, ejecutar, supervisar y evaluar dicho proceso. El 8 de Enero de 2001, </w:t>
      </w:r>
      <w:smartTag w:uri="urn:schemas-microsoft-com:office:smarttags" w:element="PersonName">
        <w:smartTagPr>
          <w:attr w:name="ProductID" w:val="la CAFME"/>
        </w:smartTagPr>
        <w:r w:rsidRPr="0019057C">
          <w:rPr>
            <w:rFonts w:ascii="Calibri" w:hAnsi="Calibri" w:cs="Verdana"/>
            <w:sz w:val="18"/>
            <w:szCs w:val="18"/>
          </w:rPr>
          <w:t>la CAFME</w:t>
        </w:r>
      </w:smartTag>
      <w:r w:rsidRPr="0019057C">
        <w:rPr>
          <w:rFonts w:ascii="Calibri" w:hAnsi="Calibri" w:cs="Verdana"/>
          <w:sz w:val="18"/>
          <w:szCs w:val="18"/>
        </w:rPr>
        <w:t xml:space="preserve"> publica los Estándares Mínimo para </w:t>
      </w:r>
      <w:smartTag w:uri="urn:schemas-microsoft-com:office:smarttags" w:element="PersonName">
        <w:smartTagPr>
          <w:attr w:name="ProductID" w:val="la Acreditación"/>
        </w:smartTagPr>
        <w:r w:rsidRPr="0019057C">
          <w:rPr>
            <w:rFonts w:ascii="Calibri" w:hAnsi="Calibri" w:cs="Verdana"/>
            <w:sz w:val="18"/>
            <w:szCs w:val="18"/>
          </w:rPr>
          <w:t>la Acreditación</w:t>
        </w:r>
      </w:smartTag>
      <w:r w:rsidRPr="0019057C">
        <w:rPr>
          <w:rFonts w:ascii="Calibri" w:hAnsi="Calibri" w:cs="Verdana"/>
          <w:sz w:val="18"/>
          <w:szCs w:val="18"/>
        </w:rPr>
        <w:t xml:space="preserve"> de Facultades y Escuelas de Medicina Humana, entre los que se encuentran las Competencias que deberán ser adquiridas por los graduandos como resultado de los procesos de formación durante la carrera, y que se constituyen en elementos básicos del currículo.</w:t>
      </w:r>
    </w:p>
    <w:p w:rsidR="00EC5CE0" w:rsidRPr="0019057C" w:rsidRDefault="00EC5CE0" w:rsidP="00BD4891">
      <w:pPr>
        <w:jc w:val="both"/>
        <w:rPr>
          <w:rFonts w:ascii="Calibri" w:hAnsi="Calibri" w:cs="Verdana"/>
          <w:sz w:val="18"/>
          <w:szCs w:val="18"/>
        </w:rPr>
      </w:pP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de </w:t>
      </w:r>
      <w:smartTag w:uri="urn:schemas-microsoft-com:office:smarttags" w:element="PersonName">
        <w:smartTagPr>
          <w:attr w:name="ProductID" w:val="la UNP"/>
        </w:smartTagPr>
        <w:r w:rsidRPr="0019057C">
          <w:rPr>
            <w:rFonts w:ascii="Calibri" w:hAnsi="Calibri" w:cs="Verdana"/>
            <w:sz w:val="18"/>
            <w:szCs w:val="18"/>
          </w:rPr>
          <w:t>la UNP</w:t>
        </w:r>
      </w:smartTag>
      <w:r w:rsidRPr="0019057C">
        <w:rPr>
          <w:rFonts w:ascii="Calibri" w:hAnsi="Calibri" w:cs="Verdana"/>
          <w:sz w:val="18"/>
          <w:szCs w:val="18"/>
        </w:rPr>
        <w:t xml:space="preserve"> toma como base las competencias señaladas por </w:t>
      </w:r>
      <w:smartTag w:uri="urn:schemas-microsoft-com:office:smarttags" w:element="PersonName">
        <w:smartTagPr>
          <w:attr w:name="ProductID" w:val="la CAFME"/>
        </w:smartTagPr>
        <w:r w:rsidRPr="0019057C">
          <w:rPr>
            <w:rFonts w:ascii="Calibri" w:hAnsi="Calibri" w:cs="Verdana"/>
            <w:sz w:val="18"/>
            <w:szCs w:val="18"/>
          </w:rPr>
          <w:t>la CAFME</w:t>
        </w:r>
      </w:smartTag>
      <w:r w:rsidRPr="0019057C">
        <w:rPr>
          <w:rFonts w:ascii="Calibri" w:hAnsi="Calibri" w:cs="Verdana"/>
          <w:sz w:val="18"/>
          <w:szCs w:val="18"/>
        </w:rPr>
        <w:t xml:space="preserve">, y otras resultantes de la contextualización y adaptación de las mismas a la realidad en la que se ubica </w:t>
      </w:r>
      <w:smartTag w:uri="urn:schemas-microsoft-com:office:smarttags" w:element="PersonName">
        <w:smartTagPr>
          <w:attr w:name="ProductID" w:val="la Universidad Nacional"/>
        </w:smartTagPr>
        <w:r w:rsidRPr="0019057C">
          <w:rPr>
            <w:rFonts w:ascii="Calibri" w:hAnsi="Calibri" w:cs="Verdana"/>
            <w:sz w:val="18"/>
            <w:szCs w:val="18"/>
          </w:rPr>
          <w:t>la Universidad Nacional</w:t>
        </w:r>
      </w:smartTag>
      <w:r w:rsidRPr="0019057C">
        <w:rPr>
          <w:rFonts w:ascii="Calibri" w:hAnsi="Calibri" w:cs="Verdana"/>
          <w:sz w:val="18"/>
          <w:szCs w:val="18"/>
        </w:rPr>
        <w:t xml:space="preserve"> de Piura.</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 xml:space="preserve">En el mes de Octubre del 2006 llegó </w:t>
      </w:r>
      <w:smartTag w:uri="urn:schemas-microsoft-com:office:smarttags" w:element="PersonName">
        <w:smartTagPr>
          <w:attr w:name="ProductID" w:val="la Comisión CAFME"/>
        </w:smartTagPr>
        <w:r w:rsidRPr="0019057C">
          <w:rPr>
            <w:rFonts w:ascii="Calibri" w:hAnsi="Calibri" w:cs="Verdana"/>
            <w:sz w:val="18"/>
            <w:szCs w:val="18"/>
          </w:rPr>
          <w:t>la Comisión CAFME</w:t>
        </w:r>
      </w:smartTag>
      <w:r w:rsidRPr="0019057C">
        <w:rPr>
          <w:rFonts w:ascii="Calibri" w:hAnsi="Calibri" w:cs="Verdana"/>
          <w:sz w:val="18"/>
          <w:szCs w:val="18"/>
        </w:rPr>
        <w:t xml:space="preserve"> para la supervisión y revisión de los estándares, cumpliendo </w:t>
      </w: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este objetivo para la cual se hizo entrega del Certificado respectivo que indica que </w:t>
      </w:r>
      <w:smartTag w:uri="urn:schemas-microsoft-com:office:smarttags" w:element="PersonName">
        <w:smartTagPr>
          <w:attr w:name="ProductID" w:val="la Comisión"/>
        </w:smartTagPr>
        <w:r w:rsidRPr="0019057C">
          <w:rPr>
            <w:rFonts w:ascii="Calibri" w:hAnsi="Calibri" w:cs="Verdana"/>
            <w:sz w:val="18"/>
            <w:szCs w:val="18"/>
          </w:rPr>
          <w:t>la Comisión</w:t>
        </w:r>
      </w:smartTag>
      <w:r w:rsidRPr="0019057C">
        <w:rPr>
          <w:rFonts w:ascii="Calibri" w:hAnsi="Calibri" w:cs="Verdana"/>
          <w:sz w:val="18"/>
          <w:szCs w:val="18"/>
        </w:rPr>
        <w:t xml:space="preserve"> para </w:t>
      </w:r>
      <w:smartTag w:uri="urn:schemas-microsoft-com:office:smarttags" w:element="PersonName">
        <w:smartTagPr>
          <w:attr w:name="ProductID" w:val="la Acreditación"/>
        </w:smartTagPr>
        <w:r w:rsidRPr="0019057C">
          <w:rPr>
            <w:rFonts w:ascii="Calibri" w:hAnsi="Calibri" w:cs="Verdana"/>
            <w:sz w:val="18"/>
            <w:szCs w:val="18"/>
          </w:rPr>
          <w:t>la Acreditación</w:t>
        </w:r>
      </w:smartTag>
      <w:r w:rsidRPr="0019057C">
        <w:rPr>
          <w:rFonts w:ascii="Calibri" w:hAnsi="Calibri" w:cs="Verdana"/>
          <w:sz w:val="18"/>
          <w:szCs w:val="18"/>
        </w:rPr>
        <w:t xml:space="preserve"> de Facultades o Escuelas de Medicina (CAFME), certifica que </w:t>
      </w: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de </w:t>
      </w:r>
      <w:smartTag w:uri="urn:schemas-microsoft-com:office:smarttags" w:element="PersonName">
        <w:smartTagPr>
          <w:attr w:name="ProductID" w:val="la UNP"/>
        </w:smartTagPr>
        <w:r w:rsidRPr="0019057C">
          <w:rPr>
            <w:rFonts w:ascii="Calibri" w:hAnsi="Calibri" w:cs="Verdana"/>
            <w:sz w:val="18"/>
            <w:szCs w:val="18"/>
          </w:rPr>
          <w:t>la UNP</w:t>
        </w:r>
      </w:smartTag>
      <w:r w:rsidRPr="0019057C">
        <w:rPr>
          <w:rFonts w:ascii="Calibri" w:hAnsi="Calibri" w:cs="Verdana"/>
          <w:sz w:val="18"/>
          <w:szCs w:val="18"/>
        </w:rPr>
        <w:t>, mantiene los Estándares Mínimos Acreditados en Junio de 2003 (R. S. Nº 013-001-SA)</w:t>
      </w:r>
    </w:p>
    <w:p w:rsidR="00EC5CE0" w:rsidRPr="0019057C" w:rsidRDefault="00EC5CE0" w:rsidP="00BD4891">
      <w:pPr>
        <w:jc w:val="both"/>
        <w:rPr>
          <w:rFonts w:ascii="Calibri" w:hAnsi="Calibri" w:cs="Verdana"/>
          <w:sz w:val="18"/>
          <w:szCs w:val="18"/>
        </w:rPr>
      </w:pP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funciona en diferentes lugares por no contar con una infraestructura propia, a la fecha se han culminado la construcción de nuevos ambientes como son: Pabellón Administrativo, Aulas, Auditorio.</w:t>
      </w:r>
    </w:p>
    <w:p w:rsidR="00EC5CE0" w:rsidRPr="0019057C" w:rsidRDefault="00EC5CE0" w:rsidP="00BD4891">
      <w:pPr>
        <w:jc w:val="both"/>
        <w:rPr>
          <w:rFonts w:ascii="Calibri" w:hAnsi="Calibri" w:cs="Verdana"/>
          <w:sz w:val="18"/>
          <w:szCs w:val="18"/>
        </w:rPr>
      </w:pPr>
      <w:r w:rsidRPr="0019057C">
        <w:rPr>
          <w:rFonts w:ascii="Calibri" w:hAnsi="Calibri" w:cs="Verdana"/>
          <w:sz w:val="18"/>
          <w:szCs w:val="18"/>
        </w:rPr>
        <w:t>Mediante Convenios con el Ministerio de Salud y ESSALUD, contamos con ambientes en el Hospital Regional Cayetano Heredia donde funciona el:</w:t>
      </w:r>
    </w:p>
    <w:p w:rsidR="00EC5CE0" w:rsidRDefault="00EC5CE0" w:rsidP="00BD4891">
      <w:pPr>
        <w:jc w:val="both"/>
        <w:rPr>
          <w:rFonts w:ascii="Calibri" w:hAnsi="Calibri" w:cs="Verdana"/>
          <w:b/>
          <w:bCs/>
          <w:sz w:val="18"/>
          <w:szCs w:val="18"/>
        </w:rPr>
      </w:pPr>
    </w:p>
    <w:p w:rsidR="00EC5CE0" w:rsidRPr="0019057C" w:rsidRDefault="00EC5CE0" w:rsidP="00BD4891">
      <w:pPr>
        <w:jc w:val="both"/>
        <w:rPr>
          <w:rFonts w:ascii="Calibri" w:hAnsi="Calibri" w:cs="Verdana"/>
          <w:b/>
          <w:bCs/>
          <w:sz w:val="18"/>
          <w:szCs w:val="18"/>
        </w:rPr>
      </w:pPr>
      <w:r w:rsidRPr="0019057C">
        <w:rPr>
          <w:rFonts w:ascii="Calibri" w:hAnsi="Calibri" w:cs="Verdana"/>
          <w:b/>
          <w:bCs/>
          <w:sz w:val="18"/>
          <w:szCs w:val="18"/>
        </w:rPr>
        <w:t>Departamento de Medicina</w:t>
      </w:r>
    </w:p>
    <w:p w:rsidR="00EC5CE0" w:rsidRPr="0019057C" w:rsidRDefault="00EC5CE0" w:rsidP="00B74E27">
      <w:pPr>
        <w:numPr>
          <w:ilvl w:val="1"/>
          <w:numId w:val="5"/>
        </w:numPr>
        <w:jc w:val="both"/>
        <w:rPr>
          <w:rFonts w:ascii="Calibri" w:hAnsi="Calibri" w:cs="Verdana"/>
          <w:sz w:val="18"/>
          <w:szCs w:val="18"/>
        </w:rPr>
      </w:pPr>
      <w:r w:rsidRPr="0019057C">
        <w:rPr>
          <w:rFonts w:ascii="Calibri" w:hAnsi="Calibri" w:cs="Verdana"/>
          <w:sz w:val="18"/>
          <w:szCs w:val="18"/>
        </w:rPr>
        <w:t>Oficina del Departamento</w:t>
      </w:r>
    </w:p>
    <w:p w:rsidR="00EC5CE0" w:rsidRPr="0019057C" w:rsidRDefault="00EC5CE0" w:rsidP="00B74E27">
      <w:pPr>
        <w:numPr>
          <w:ilvl w:val="1"/>
          <w:numId w:val="5"/>
        </w:numPr>
        <w:jc w:val="both"/>
        <w:rPr>
          <w:rFonts w:ascii="Calibri" w:hAnsi="Calibri" w:cs="Verdana"/>
          <w:sz w:val="18"/>
          <w:szCs w:val="18"/>
        </w:rPr>
      </w:pPr>
      <w:r w:rsidRPr="0019057C">
        <w:rPr>
          <w:rFonts w:ascii="Calibri" w:hAnsi="Calibri" w:cs="Verdana"/>
          <w:sz w:val="18"/>
          <w:szCs w:val="18"/>
        </w:rPr>
        <w:t>Oficina del Jefe de departamento</w:t>
      </w:r>
    </w:p>
    <w:p w:rsidR="00EC5CE0" w:rsidRPr="0019057C" w:rsidRDefault="00EC5CE0" w:rsidP="00B74E27">
      <w:pPr>
        <w:numPr>
          <w:ilvl w:val="1"/>
          <w:numId w:val="5"/>
        </w:numPr>
        <w:jc w:val="both"/>
        <w:rPr>
          <w:rFonts w:ascii="Calibri" w:hAnsi="Calibri" w:cs="Verdana"/>
          <w:sz w:val="18"/>
          <w:szCs w:val="18"/>
        </w:rPr>
      </w:pPr>
      <w:r w:rsidRPr="0019057C">
        <w:rPr>
          <w:rFonts w:ascii="Calibri" w:hAnsi="Calibri" w:cs="Verdana"/>
          <w:sz w:val="18"/>
          <w:szCs w:val="18"/>
        </w:rPr>
        <w:t>Aula de Pediatría</w:t>
      </w:r>
    </w:p>
    <w:p w:rsidR="00EC5CE0" w:rsidRPr="0019057C" w:rsidRDefault="00EC5CE0" w:rsidP="00B74E27">
      <w:pPr>
        <w:numPr>
          <w:ilvl w:val="1"/>
          <w:numId w:val="5"/>
        </w:numPr>
        <w:jc w:val="both"/>
        <w:rPr>
          <w:rFonts w:ascii="Calibri" w:hAnsi="Calibri" w:cs="Verdana"/>
          <w:sz w:val="18"/>
          <w:szCs w:val="18"/>
        </w:rPr>
      </w:pPr>
      <w:r w:rsidRPr="0019057C">
        <w:rPr>
          <w:rFonts w:ascii="Calibri" w:hAnsi="Calibri" w:cs="Verdana"/>
          <w:sz w:val="18"/>
          <w:szCs w:val="18"/>
        </w:rPr>
        <w:t>Aula de Cirugía</w:t>
      </w:r>
    </w:p>
    <w:p w:rsidR="00EC5CE0" w:rsidRPr="0019057C" w:rsidRDefault="00EC5CE0" w:rsidP="00B74E27">
      <w:pPr>
        <w:jc w:val="both"/>
        <w:rPr>
          <w:rFonts w:ascii="Calibri" w:hAnsi="Calibri" w:cs="Verdana"/>
          <w:b/>
          <w:bCs/>
          <w:sz w:val="18"/>
          <w:szCs w:val="18"/>
        </w:rPr>
      </w:pPr>
      <w:r w:rsidRPr="0019057C">
        <w:rPr>
          <w:rFonts w:ascii="Calibri" w:hAnsi="Calibri" w:cs="Verdana"/>
          <w:b/>
          <w:bCs/>
          <w:sz w:val="18"/>
          <w:szCs w:val="18"/>
        </w:rPr>
        <w:t>Unidad de Segunda Especialización:</w:t>
      </w:r>
    </w:p>
    <w:p w:rsidR="00EC5CE0" w:rsidRPr="0019057C" w:rsidRDefault="00EC5CE0" w:rsidP="00B74E27">
      <w:pPr>
        <w:numPr>
          <w:ilvl w:val="0"/>
          <w:numId w:val="9"/>
        </w:numPr>
        <w:tabs>
          <w:tab w:val="num" w:pos="2520"/>
        </w:tabs>
        <w:jc w:val="both"/>
        <w:rPr>
          <w:rFonts w:ascii="Calibri" w:hAnsi="Calibri" w:cs="Verdana"/>
          <w:sz w:val="18"/>
          <w:szCs w:val="18"/>
        </w:rPr>
      </w:pPr>
      <w:r w:rsidRPr="0019057C">
        <w:rPr>
          <w:rFonts w:ascii="Calibri" w:hAnsi="Calibri" w:cs="Verdana"/>
          <w:sz w:val="18"/>
          <w:szCs w:val="18"/>
        </w:rPr>
        <w:t>Aula de Cirugía A</w:t>
      </w:r>
    </w:p>
    <w:p w:rsidR="00EC5CE0" w:rsidRPr="0019057C" w:rsidRDefault="00EC5CE0" w:rsidP="00B74E27">
      <w:pPr>
        <w:numPr>
          <w:ilvl w:val="0"/>
          <w:numId w:val="9"/>
        </w:numPr>
        <w:tabs>
          <w:tab w:val="num" w:pos="2520"/>
        </w:tabs>
        <w:jc w:val="both"/>
        <w:rPr>
          <w:rFonts w:ascii="Calibri" w:hAnsi="Calibri" w:cs="Verdana"/>
          <w:sz w:val="18"/>
          <w:szCs w:val="18"/>
        </w:rPr>
      </w:pPr>
      <w:r w:rsidRPr="0019057C">
        <w:rPr>
          <w:rFonts w:ascii="Calibri" w:hAnsi="Calibri" w:cs="Verdana"/>
          <w:sz w:val="18"/>
          <w:szCs w:val="18"/>
        </w:rPr>
        <w:t>Aula del Servicio de Medicina</w:t>
      </w:r>
    </w:p>
    <w:p w:rsidR="00EC5CE0" w:rsidRPr="0019057C" w:rsidRDefault="00EC5CE0" w:rsidP="00B74E27">
      <w:pPr>
        <w:numPr>
          <w:ilvl w:val="0"/>
          <w:numId w:val="9"/>
        </w:numPr>
        <w:tabs>
          <w:tab w:val="num" w:pos="2520"/>
        </w:tabs>
        <w:jc w:val="both"/>
        <w:rPr>
          <w:rFonts w:ascii="Calibri" w:hAnsi="Calibri" w:cs="Verdana"/>
          <w:sz w:val="18"/>
          <w:szCs w:val="18"/>
        </w:rPr>
      </w:pPr>
      <w:r w:rsidRPr="0019057C">
        <w:rPr>
          <w:rFonts w:ascii="Calibri" w:hAnsi="Calibri" w:cs="Verdana"/>
          <w:sz w:val="18"/>
          <w:szCs w:val="18"/>
        </w:rPr>
        <w:t>Biblioteca José Cayetano Heredia</w:t>
      </w:r>
    </w:p>
    <w:p w:rsidR="00EC5CE0" w:rsidRPr="0019057C" w:rsidRDefault="00EC5CE0" w:rsidP="00D873C7">
      <w:pPr>
        <w:jc w:val="both"/>
        <w:rPr>
          <w:rFonts w:ascii="Calibri" w:hAnsi="Calibri" w:cs="Verdana"/>
          <w:sz w:val="18"/>
          <w:szCs w:val="18"/>
        </w:rPr>
      </w:pPr>
      <w:r w:rsidRPr="0019057C">
        <w:rPr>
          <w:rFonts w:ascii="Calibri" w:hAnsi="Calibri" w:cs="Verdana"/>
          <w:sz w:val="18"/>
          <w:szCs w:val="18"/>
        </w:rPr>
        <w:t>En el Campus Universitario se ubica:</w:t>
      </w:r>
    </w:p>
    <w:p w:rsidR="00EC5CE0" w:rsidRPr="0019057C" w:rsidRDefault="00EC5CE0" w:rsidP="00B74E27">
      <w:pPr>
        <w:numPr>
          <w:ilvl w:val="0"/>
          <w:numId w:val="10"/>
        </w:numPr>
        <w:jc w:val="both"/>
        <w:rPr>
          <w:rFonts w:ascii="Calibri" w:hAnsi="Calibri" w:cs="Verdana"/>
          <w:sz w:val="18"/>
          <w:szCs w:val="18"/>
        </w:rPr>
      </w:pPr>
      <w:r w:rsidRPr="0019057C">
        <w:rPr>
          <w:rFonts w:ascii="Calibri" w:hAnsi="Calibri" w:cs="Verdana"/>
          <w:sz w:val="18"/>
          <w:szCs w:val="18"/>
        </w:rPr>
        <w:t>El Decanato, Secretaría Académica, Oficina Administrativa</w:t>
      </w:r>
    </w:p>
    <w:p w:rsidR="00EC5CE0" w:rsidRPr="0019057C" w:rsidRDefault="00EC5CE0" w:rsidP="00B74E27">
      <w:pPr>
        <w:numPr>
          <w:ilvl w:val="0"/>
          <w:numId w:val="10"/>
        </w:numPr>
        <w:jc w:val="both"/>
        <w:rPr>
          <w:rFonts w:ascii="Calibri" w:hAnsi="Calibri" w:cs="Verdana"/>
          <w:sz w:val="18"/>
          <w:szCs w:val="18"/>
        </w:rPr>
      </w:pPr>
      <w:r w:rsidRPr="0019057C">
        <w:rPr>
          <w:rFonts w:ascii="Calibri" w:hAnsi="Calibri" w:cs="Verdana"/>
          <w:sz w:val="18"/>
          <w:szCs w:val="18"/>
        </w:rPr>
        <w:t>Área de Salud Pública y Comunitaria (Ex Departamento de Salud y Comunidad)</w:t>
      </w:r>
    </w:p>
    <w:p w:rsidR="00EC5CE0" w:rsidRPr="0019057C" w:rsidRDefault="00EC5CE0" w:rsidP="00B74E27">
      <w:pPr>
        <w:numPr>
          <w:ilvl w:val="0"/>
          <w:numId w:val="10"/>
        </w:numPr>
        <w:jc w:val="both"/>
        <w:rPr>
          <w:rFonts w:ascii="Calibri" w:hAnsi="Calibri" w:cs="Verdana"/>
          <w:sz w:val="18"/>
          <w:szCs w:val="18"/>
        </w:rPr>
      </w:pPr>
      <w:r w:rsidRPr="0019057C">
        <w:rPr>
          <w:rFonts w:ascii="Calibri" w:hAnsi="Calibri" w:cs="Verdana"/>
          <w:sz w:val="18"/>
          <w:szCs w:val="18"/>
        </w:rPr>
        <w:t xml:space="preserve">Escuela de Enfermería – Oficina Administrativa y aulas </w:t>
      </w:r>
      <w:smartTag w:uri="urn:schemas-microsoft-com:office:smarttags" w:element="metricconverter">
        <w:smartTagPr>
          <w:attr w:name="ProductID" w:val="31 A"/>
        </w:smartTagPr>
        <w:r w:rsidRPr="0019057C">
          <w:rPr>
            <w:rFonts w:ascii="Calibri" w:hAnsi="Calibri" w:cs="Verdana"/>
            <w:sz w:val="18"/>
            <w:szCs w:val="18"/>
          </w:rPr>
          <w:t>31 A</w:t>
        </w:r>
      </w:smartTag>
      <w:r w:rsidRPr="0019057C">
        <w:rPr>
          <w:rFonts w:ascii="Calibri" w:hAnsi="Calibri" w:cs="Verdana"/>
          <w:sz w:val="18"/>
          <w:szCs w:val="18"/>
        </w:rPr>
        <w:t xml:space="preserve"> y 31B</w:t>
      </w:r>
    </w:p>
    <w:p w:rsidR="00EC5CE0" w:rsidRPr="0019057C" w:rsidRDefault="00EC5CE0" w:rsidP="00B74E27">
      <w:pPr>
        <w:numPr>
          <w:ilvl w:val="0"/>
          <w:numId w:val="10"/>
        </w:numPr>
        <w:jc w:val="both"/>
        <w:rPr>
          <w:rFonts w:ascii="Calibri" w:hAnsi="Calibri" w:cs="Verdana"/>
          <w:sz w:val="18"/>
          <w:szCs w:val="18"/>
        </w:rPr>
      </w:pPr>
      <w:r w:rsidRPr="0019057C">
        <w:rPr>
          <w:rFonts w:ascii="Calibri" w:hAnsi="Calibri" w:cs="Verdana"/>
          <w:sz w:val="18"/>
          <w:szCs w:val="18"/>
        </w:rPr>
        <w:t xml:space="preserve">Asimismo </w:t>
      </w:r>
      <w:smartTag w:uri="urn:schemas-microsoft-com:office:smarttags" w:element="PersonName">
        <w:smartTagPr>
          <w:attr w:name="ProductID" w:val="la Biblioteca Especializada"/>
        </w:smartTagPr>
        <w:r w:rsidRPr="0019057C">
          <w:rPr>
            <w:rFonts w:ascii="Calibri" w:hAnsi="Calibri" w:cs="Verdana"/>
            <w:sz w:val="18"/>
            <w:szCs w:val="18"/>
          </w:rPr>
          <w:t>la Biblioteca Especializada</w:t>
        </w:r>
      </w:smartTag>
      <w:r w:rsidRPr="0019057C">
        <w:rPr>
          <w:rFonts w:ascii="Calibri" w:hAnsi="Calibri" w:cs="Verdana"/>
          <w:sz w:val="18"/>
          <w:szCs w:val="18"/>
        </w:rPr>
        <w:t xml:space="preserve"> de </w:t>
      </w:r>
      <w:smartTag w:uri="urn:schemas-microsoft-com:office:smarttags" w:element="PersonName">
        <w:smartTagPr>
          <w:attr w:name="ProductID" w:val="La FMH"/>
        </w:smartTagPr>
        <w:r w:rsidRPr="0019057C">
          <w:rPr>
            <w:rFonts w:ascii="Calibri" w:hAnsi="Calibri" w:cs="Verdana"/>
            <w:sz w:val="18"/>
            <w:szCs w:val="18"/>
          </w:rPr>
          <w:t>la FMH</w:t>
        </w:r>
      </w:smartTag>
    </w:p>
    <w:p w:rsidR="00EC5CE0" w:rsidRPr="0019057C" w:rsidRDefault="00EC5CE0" w:rsidP="00B74E27">
      <w:pPr>
        <w:numPr>
          <w:ilvl w:val="0"/>
          <w:numId w:val="10"/>
        </w:numPr>
        <w:jc w:val="both"/>
        <w:rPr>
          <w:rFonts w:ascii="Calibri" w:hAnsi="Calibri" w:cs="Verdana"/>
          <w:sz w:val="18"/>
          <w:szCs w:val="18"/>
        </w:rPr>
      </w:pPr>
      <w:r w:rsidRPr="0019057C">
        <w:rPr>
          <w:rFonts w:ascii="Calibri" w:hAnsi="Calibri" w:cs="Verdana"/>
          <w:sz w:val="18"/>
          <w:szCs w:val="18"/>
        </w:rPr>
        <w:t>El Área de Ciencias Básica (Ex Departamento de Morfofisiología) y sus Laboratorios de Humanística, Biología, Histología y Fisiología, Anfiteatro de Anatomía, Laboratorio de Anatomía, Bioterio</w:t>
      </w:r>
    </w:p>
    <w:p w:rsidR="00EC5CE0" w:rsidRPr="0019057C" w:rsidRDefault="00EC5CE0" w:rsidP="00B74E27">
      <w:pPr>
        <w:numPr>
          <w:ilvl w:val="0"/>
          <w:numId w:val="10"/>
        </w:numPr>
        <w:jc w:val="both"/>
        <w:rPr>
          <w:rFonts w:ascii="Calibri" w:hAnsi="Calibri" w:cs="Verdana"/>
          <w:sz w:val="18"/>
          <w:szCs w:val="18"/>
        </w:rPr>
      </w:pPr>
      <w:r w:rsidRPr="0019057C">
        <w:rPr>
          <w:rFonts w:ascii="Calibri" w:hAnsi="Calibri" w:cs="Verdana"/>
          <w:sz w:val="18"/>
          <w:szCs w:val="18"/>
        </w:rPr>
        <w:t xml:space="preserve">Pabellón de Aulas de </w:t>
      </w: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(07) Aulas de los nuevos ambientes de </w:t>
      </w:r>
      <w:smartTag w:uri="urn:schemas-microsoft-com:office:smarttags" w:element="PersonName">
        <w:smartTagPr>
          <w:attr w:name="ProductID" w:val="La FMH"/>
        </w:smartTagPr>
        <w:r w:rsidRPr="0019057C">
          <w:rPr>
            <w:rFonts w:ascii="Calibri" w:hAnsi="Calibri" w:cs="Verdana"/>
            <w:sz w:val="18"/>
            <w:szCs w:val="18"/>
          </w:rPr>
          <w:t>la FMH</w:t>
        </w:r>
      </w:smartTag>
    </w:p>
    <w:p w:rsidR="00EC5CE0" w:rsidRPr="0019057C" w:rsidRDefault="00EC5CE0" w:rsidP="00B74E27">
      <w:pPr>
        <w:numPr>
          <w:ilvl w:val="0"/>
          <w:numId w:val="10"/>
        </w:numPr>
        <w:jc w:val="both"/>
        <w:rPr>
          <w:rFonts w:ascii="Calibri" w:hAnsi="Calibri" w:cs="Verdana"/>
          <w:sz w:val="18"/>
          <w:szCs w:val="18"/>
        </w:rPr>
      </w:pPr>
      <w:r w:rsidRPr="0019057C">
        <w:rPr>
          <w:rFonts w:ascii="Calibri" w:hAnsi="Calibri" w:cs="Verdana"/>
          <w:sz w:val="18"/>
          <w:szCs w:val="18"/>
        </w:rPr>
        <w:t xml:space="preserve">Auditorio de </w:t>
      </w:r>
      <w:smartTag w:uri="urn:schemas-microsoft-com:office:smarttags" w:element="PersonName">
        <w:smartTagPr>
          <w:attr w:name="ProductID" w:val="La FMH"/>
        </w:smartTagPr>
        <w:r w:rsidRPr="0019057C">
          <w:rPr>
            <w:rFonts w:ascii="Calibri" w:hAnsi="Calibri" w:cs="Verdana"/>
            <w:sz w:val="18"/>
            <w:szCs w:val="18"/>
          </w:rPr>
          <w:t>la FMH</w:t>
        </w:r>
      </w:smartTag>
    </w:p>
    <w:p w:rsidR="00EC5CE0" w:rsidRPr="0019057C" w:rsidRDefault="00EC5CE0" w:rsidP="00B74E27">
      <w:pPr>
        <w:jc w:val="both"/>
        <w:rPr>
          <w:rFonts w:ascii="Calibri" w:hAnsi="Calibri" w:cs="Verdana"/>
          <w:sz w:val="18"/>
          <w:szCs w:val="18"/>
        </w:rPr>
      </w:pPr>
    </w:p>
    <w:p w:rsidR="00EC5CE0" w:rsidRPr="0019057C" w:rsidRDefault="00EC5CE0" w:rsidP="00B74E27">
      <w:pPr>
        <w:jc w:val="both"/>
        <w:rPr>
          <w:rFonts w:ascii="Calibri" w:hAnsi="Calibri" w:cs="Verdana"/>
          <w:b/>
          <w:bCs/>
          <w:sz w:val="18"/>
          <w:szCs w:val="18"/>
        </w:rPr>
      </w:pPr>
      <w:r w:rsidRPr="0019057C">
        <w:rPr>
          <w:rFonts w:ascii="Calibri" w:hAnsi="Calibri" w:cs="Verdana"/>
          <w:b/>
          <w:bCs/>
          <w:sz w:val="18"/>
          <w:szCs w:val="18"/>
        </w:rPr>
        <w:t xml:space="preserve">Análisis de </w:t>
      </w:r>
      <w:smartTag w:uri="urn:schemas-microsoft-com:office:smarttags" w:element="PersonName">
        <w:smartTagPr>
          <w:attr w:name="ProductID" w:val="la Educación Superior"/>
        </w:smartTagPr>
        <w:r w:rsidRPr="0019057C">
          <w:rPr>
            <w:rFonts w:ascii="Calibri" w:hAnsi="Calibri" w:cs="Verdana"/>
            <w:b/>
            <w:bCs/>
            <w:sz w:val="18"/>
            <w:szCs w:val="18"/>
          </w:rPr>
          <w:t>la Educación Superior</w:t>
        </w:r>
      </w:smartTag>
      <w:r w:rsidRPr="0019057C">
        <w:rPr>
          <w:rFonts w:ascii="Calibri" w:hAnsi="Calibri" w:cs="Verdana"/>
          <w:b/>
          <w:bCs/>
          <w:sz w:val="18"/>
          <w:szCs w:val="18"/>
        </w:rPr>
        <w:t>, Investigación, Proyección y Extensión Universitaria, Gestión Administrativa.</w:t>
      </w:r>
    </w:p>
    <w:p w:rsidR="00EC5CE0" w:rsidRPr="0019057C" w:rsidRDefault="00EC5CE0" w:rsidP="00B74E27">
      <w:pPr>
        <w:jc w:val="both"/>
        <w:rPr>
          <w:rFonts w:ascii="Calibri" w:hAnsi="Calibri" w:cs="Verdana"/>
          <w:sz w:val="18"/>
          <w:szCs w:val="18"/>
        </w:rPr>
      </w:pP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de </w:t>
      </w:r>
      <w:smartTag w:uri="urn:schemas-microsoft-com:office:smarttags" w:element="PersonName">
        <w:smartTagPr>
          <w:attr w:name="ProductID" w:val="la UNP"/>
        </w:smartTagPr>
        <w:r w:rsidRPr="0019057C">
          <w:rPr>
            <w:rFonts w:ascii="Calibri" w:hAnsi="Calibri" w:cs="Verdana"/>
            <w:sz w:val="18"/>
            <w:szCs w:val="18"/>
          </w:rPr>
          <w:t>la UNP</w:t>
        </w:r>
      </w:smartTag>
      <w:r w:rsidRPr="0019057C">
        <w:rPr>
          <w:rFonts w:ascii="Calibri" w:hAnsi="Calibri" w:cs="Verdana"/>
          <w:sz w:val="18"/>
          <w:szCs w:val="18"/>
        </w:rPr>
        <w:t>, concibe el Currículo como el componente clave del proceso educativo y elemento fundamental para evaluar su calidad.</w:t>
      </w:r>
    </w:p>
    <w:p w:rsidR="00EC5CE0" w:rsidRPr="0019057C" w:rsidRDefault="00EC5CE0" w:rsidP="00B74E27">
      <w:pPr>
        <w:jc w:val="both"/>
        <w:rPr>
          <w:rFonts w:ascii="Calibri" w:hAnsi="Calibri" w:cs="Verdana"/>
          <w:sz w:val="18"/>
          <w:szCs w:val="18"/>
        </w:rPr>
      </w:pPr>
      <w:r w:rsidRPr="0019057C">
        <w:rPr>
          <w:rFonts w:ascii="Calibri" w:hAnsi="Calibri" w:cs="Verdana"/>
          <w:sz w:val="18"/>
          <w:szCs w:val="18"/>
        </w:rPr>
        <w:t xml:space="preserve">El currículo de </w:t>
      </w:r>
      <w:smartTag w:uri="urn:schemas-microsoft-com:office:smarttags" w:element="PersonName">
        <w:smartTagPr>
          <w:attr w:name="ProductID" w:val="la Facultad"/>
        </w:smartTagPr>
        <w:r w:rsidRPr="0019057C">
          <w:rPr>
            <w:rFonts w:ascii="Calibri" w:hAnsi="Calibri" w:cs="Verdana"/>
            <w:sz w:val="18"/>
            <w:szCs w:val="18"/>
          </w:rPr>
          <w:t>la Facultad</w:t>
        </w:r>
      </w:smartTag>
      <w:r w:rsidRPr="0019057C">
        <w:rPr>
          <w:rFonts w:ascii="Calibri" w:hAnsi="Calibri" w:cs="Verdana"/>
          <w:sz w:val="18"/>
          <w:szCs w:val="18"/>
        </w:rPr>
        <w:t xml:space="preserve"> de Medicina Humana – UNP., se caracteriza por ser:</w:t>
      </w:r>
    </w:p>
    <w:p w:rsidR="00EC5CE0" w:rsidRPr="0019057C" w:rsidRDefault="00EC5CE0" w:rsidP="00B74E27">
      <w:pPr>
        <w:jc w:val="both"/>
        <w:rPr>
          <w:rFonts w:ascii="Calibri" w:hAnsi="Calibri" w:cs="Verdana"/>
          <w:sz w:val="18"/>
          <w:szCs w:val="18"/>
        </w:rPr>
      </w:pPr>
      <w:r w:rsidRPr="0019057C">
        <w:rPr>
          <w:rFonts w:ascii="Calibri" w:hAnsi="Calibri" w:cs="Verdana"/>
          <w:b/>
          <w:bCs/>
          <w:sz w:val="18"/>
          <w:szCs w:val="18"/>
        </w:rPr>
        <w:t>INTEGRAL</w:t>
      </w:r>
      <w:r w:rsidRPr="0019057C">
        <w:rPr>
          <w:rFonts w:ascii="Calibri" w:hAnsi="Calibri" w:cs="Verdana"/>
          <w:sz w:val="18"/>
          <w:szCs w:val="18"/>
        </w:rPr>
        <w:t>: Pues busca el desarrollo de la persona, considerando contenidos que contribuyan a formar los aspectos: cognitivo, actitudinal, y de habilidades y destrezas.</w:t>
      </w:r>
    </w:p>
    <w:p w:rsidR="00EC5CE0" w:rsidRPr="0019057C" w:rsidRDefault="00EC5CE0" w:rsidP="00B74E27">
      <w:pPr>
        <w:jc w:val="both"/>
        <w:rPr>
          <w:rFonts w:ascii="Calibri" w:hAnsi="Calibri" w:cs="Verdana"/>
          <w:sz w:val="18"/>
          <w:szCs w:val="18"/>
        </w:rPr>
      </w:pPr>
      <w:r w:rsidRPr="0019057C">
        <w:rPr>
          <w:rFonts w:ascii="Calibri" w:hAnsi="Calibri" w:cs="Verdana"/>
          <w:b/>
          <w:bCs/>
          <w:sz w:val="18"/>
          <w:szCs w:val="18"/>
        </w:rPr>
        <w:t>RÍGIDO:</w:t>
      </w:r>
      <w:r w:rsidRPr="0019057C">
        <w:rPr>
          <w:rFonts w:ascii="Calibri" w:hAnsi="Calibri" w:cs="Verdana"/>
          <w:sz w:val="18"/>
          <w:szCs w:val="18"/>
        </w:rPr>
        <w:t xml:space="preserve"> Pues la consecuencia de las asignaturas asegura que solo se puede avanzar si se han aprobado los pre-requisitos</w:t>
      </w:r>
    </w:p>
    <w:p w:rsidR="00EC5CE0" w:rsidRPr="0019057C" w:rsidRDefault="00EC5CE0" w:rsidP="00B74E27">
      <w:pPr>
        <w:jc w:val="both"/>
        <w:rPr>
          <w:rFonts w:ascii="Calibri" w:hAnsi="Calibri" w:cs="Verdana"/>
          <w:sz w:val="18"/>
          <w:szCs w:val="18"/>
        </w:rPr>
      </w:pPr>
      <w:r w:rsidRPr="0019057C">
        <w:rPr>
          <w:rFonts w:ascii="Calibri" w:hAnsi="Calibri" w:cs="Verdana"/>
          <w:b/>
          <w:bCs/>
          <w:sz w:val="18"/>
          <w:szCs w:val="18"/>
        </w:rPr>
        <w:t>CIENTÍFICO</w:t>
      </w:r>
      <w:r w:rsidRPr="0019057C">
        <w:rPr>
          <w:rFonts w:ascii="Calibri" w:hAnsi="Calibri" w:cs="Verdana"/>
          <w:sz w:val="18"/>
          <w:szCs w:val="18"/>
        </w:rPr>
        <w:t>: Porque asigna a las disciplinas científicas su verdadero valor en la formación del futuro profesional, articulándola con la aplicación a problemas en la práctica</w:t>
      </w:r>
    </w:p>
    <w:p w:rsidR="00EC5CE0" w:rsidRPr="0019057C" w:rsidRDefault="00EC5CE0" w:rsidP="00B74E27">
      <w:pPr>
        <w:jc w:val="both"/>
        <w:rPr>
          <w:rFonts w:ascii="Calibri" w:hAnsi="Calibri" w:cs="Verdana"/>
          <w:sz w:val="18"/>
          <w:szCs w:val="18"/>
        </w:rPr>
      </w:pPr>
      <w:r w:rsidRPr="0019057C">
        <w:rPr>
          <w:rFonts w:ascii="Calibri" w:hAnsi="Calibri" w:cs="Verdana"/>
          <w:b/>
          <w:bCs/>
          <w:sz w:val="18"/>
          <w:szCs w:val="18"/>
        </w:rPr>
        <w:t>HUMANÍSTICO</w:t>
      </w:r>
      <w:r w:rsidRPr="0019057C">
        <w:rPr>
          <w:rFonts w:ascii="Calibri" w:hAnsi="Calibri" w:cs="Verdana"/>
          <w:sz w:val="18"/>
          <w:szCs w:val="18"/>
        </w:rPr>
        <w:t xml:space="preserve">: Incorpora los saberes de la cultura universal a través de asignaturas como Historia de </w:t>
      </w:r>
      <w:smartTag w:uri="urn:schemas-microsoft-com:office:smarttags" w:element="PersonName">
        <w:smartTagPr>
          <w:attr w:name="ProductID" w:val="la Cultura"/>
        </w:smartTagPr>
        <w:r w:rsidRPr="0019057C">
          <w:rPr>
            <w:rFonts w:ascii="Calibri" w:hAnsi="Calibri" w:cs="Verdana"/>
            <w:sz w:val="18"/>
            <w:szCs w:val="18"/>
          </w:rPr>
          <w:t>la Cultura</w:t>
        </w:r>
      </w:smartTag>
      <w:r w:rsidRPr="0019057C">
        <w:rPr>
          <w:rFonts w:ascii="Calibri" w:hAnsi="Calibri" w:cs="Verdana"/>
          <w:sz w:val="18"/>
          <w:szCs w:val="18"/>
        </w:rPr>
        <w:t>, Comunicaciones, etc.</w:t>
      </w:r>
    </w:p>
    <w:p w:rsidR="00EC5CE0" w:rsidRPr="0019057C" w:rsidRDefault="00EC5CE0" w:rsidP="00B74E27">
      <w:pPr>
        <w:jc w:val="both"/>
        <w:rPr>
          <w:rFonts w:ascii="Calibri" w:hAnsi="Calibri" w:cs="Verdana"/>
          <w:sz w:val="18"/>
          <w:szCs w:val="18"/>
        </w:rPr>
      </w:pPr>
      <w:r w:rsidRPr="0019057C">
        <w:rPr>
          <w:rFonts w:ascii="Calibri" w:hAnsi="Calibri" w:cs="Verdana"/>
          <w:b/>
          <w:bCs/>
          <w:sz w:val="18"/>
          <w:szCs w:val="18"/>
        </w:rPr>
        <w:t>BASADO EN COMPETENCIAS</w:t>
      </w:r>
      <w:r w:rsidRPr="0019057C">
        <w:rPr>
          <w:rFonts w:ascii="Calibri" w:hAnsi="Calibri" w:cs="Verdana"/>
          <w:sz w:val="18"/>
          <w:szCs w:val="18"/>
        </w:rPr>
        <w:t>: Formando a los futuros profesionales para la utilización de los conocimientos, las habilidades, las actitudes y la capacidad de decisión, en todas las situaciones que se puedan presentar en la práctica de la profesión.</w:t>
      </w:r>
    </w:p>
    <w:p w:rsidR="00EC5CE0" w:rsidRPr="0019057C" w:rsidRDefault="00EC5CE0" w:rsidP="00B74E27">
      <w:pPr>
        <w:jc w:val="both"/>
        <w:rPr>
          <w:rFonts w:ascii="Calibri" w:hAnsi="Calibri" w:cs="Verdana"/>
          <w:sz w:val="18"/>
          <w:szCs w:val="18"/>
        </w:rPr>
      </w:pPr>
    </w:p>
    <w:p w:rsidR="00EC5CE0" w:rsidRPr="0019057C" w:rsidRDefault="00EC5CE0" w:rsidP="00B74E27">
      <w:pPr>
        <w:jc w:val="both"/>
        <w:rPr>
          <w:rFonts w:ascii="Calibri" w:hAnsi="Calibri" w:cs="Verdana"/>
          <w:b/>
          <w:bCs/>
          <w:sz w:val="18"/>
          <w:szCs w:val="18"/>
        </w:rPr>
      </w:pPr>
      <w:r w:rsidRPr="0019057C">
        <w:rPr>
          <w:rFonts w:ascii="Calibri" w:hAnsi="Calibri" w:cs="Verdana"/>
          <w:b/>
          <w:bCs/>
          <w:sz w:val="18"/>
          <w:szCs w:val="18"/>
        </w:rPr>
        <w:t>PROYECCIÓN Y EXTENSIÓN UNIVERSITARIA</w:t>
      </w:r>
    </w:p>
    <w:p w:rsidR="00EC5CE0" w:rsidRPr="0019057C" w:rsidRDefault="00EC5CE0" w:rsidP="00B74E27">
      <w:pPr>
        <w:jc w:val="both"/>
        <w:rPr>
          <w:rFonts w:ascii="Calibri" w:hAnsi="Calibri" w:cs="Verdana"/>
          <w:sz w:val="18"/>
          <w:szCs w:val="18"/>
        </w:rPr>
      </w:pPr>
      <w:smartTag w:uri="urn:schemas-microsoft-com:office:smarttags" w:element="PersonName">
        <w:smartTagPr>
          <w:attr w:name="ProductID" w:val="La FMH"/>
        </w:smartTagPr>
        <w:r w:rsidRPr="0019057C">
          <w:rPr>
            <w:rFonts w:ascii="Calibri" w:hAnsi="Calibri" w:cs="Verdana"/>
            <w:sz w:val="18"/>
            <w:szCs w:val="18"/>
          </w:rPr>
          <w:t>La FMH</w:t>
        </w:r>
      </w:smartTag>
      <w:r w:rsidRPr="0019057C">
        <w:rPr>
          <w:rFonts w:ascii="Calibri" w:hAnsi="Calibri" w:cs="Verdana"/>
          <w:sz w:val="18"/>
          <w:szCs w:val="18"/>
        </w:rPr>
        <w:t xml:space="preserve">, tiene un programa de Proyección y extensión Universitaria a través del Departamento de Medicina, de </w:t>
      </w:r>
      <w:smartTag w:uri="urn:schemas-microsoft-com:office:smarttags" w:element="PersonName">
        <w:smartTagPr>
          <w:attr w:name="ProductID" w:val="la Escuela"/>
        </w:smartTagPr>
        <w:r w:rsidRPr="0019057C">
          <w:rPr>
            <w:rFonts w:ascii="Calibri" w:hAnsi="Calibri" w:cs="Verdana"/>
            <w:sz w:val="18"/>
            <w:szCs w:val="18"/>
          </w:rPr>
          <w:t>la Escuela</w:t>
        </w:r>
      </w:smartTag>
      <w:r w:rsidRPr="0019057C">
        <w:rPr>
          <w:rFonts w:ascii="Calibri" w:hAnsi="Calibri" w:cs="Verdana"/>
          <w:sz w:val="18"/>
          <w:szCs w:val="18"/>
        </w:rPr>
        <w:t xml:space="preserve"> de Enfermería, y Unidad de Segunda Especialización, dirigido por Docentes con la participación del alumnado, Proyecto Cumis, en Ayabaca, Medio Piura en los caseríos de Miraflores, Río Seco, El Papayo, Chapairá, etc., realizando labores de prevención, atención e higiene en forma permanente.</w:t>
      </w:r>
    </w:p>
    <w:p w:rsidR="00EC5CE0" w:rsidRPr="0019057C" w:rsidRDefault="00EC5CE0" w:rsidP="00B74E27">
      <w:pPr>
        <w:jc w:val="both"/>
        <w:rPr>
          <w:rFonts w:ascii="Calibri" w:hAnsi="Calibri" w:cs="Verdana"/>
          <w:sz w:val="18"/>
          <w:szCs w:val="18"/>
        </w:rPr>
      </w:pPr>
    </w:p>
    <w:p w:rsidR="00EC5CE0" w:rsidRPr="0019057C" w:rsidRDefault="00EC5CE0" w:rsidP="00B74E27">
      <w:pPr>
        <w:jc w:val="both"/>
        <w:rPr>
          <w:rFonts w:ascii="Calibri" w:hAnsi="Calibri" w:cs="Verdana"/>
          <w:b/>
          <w:bCs/>
          <w:sz w:val="18"/>
          <w:szCs w:val="18"/>
        </w:rPr>
      </w:pPr>
      <w:r w:rsidRPr="0019057C">
        <w:rPr>
          <w:rFonts w:ascii="Calibri" w:hAnsi="Calibri" w:cs="Verdana"/>
          <w:b/>
          <w:bCs/>
          <w:sz w:val="18"/>
          <w:szCs w:val="18"/>
        </w:rPr>
        <w:t>INVESTIGACIÓN</w:t>
      </w:r>
    </w:p>
    <w:p w:rsidR="00EC5CE0" w:rsidRPr="0019057C" w:rsidRDefault="00EC5CE0" w:rsidP="00B74E27">
      <w:pPr>
        <w:jc w:val="both"/>
        <w:rPr>
          <w:rFonts w:ascii="Calibri" w:hAnsi="Calibri" w:cs="Verdana"/>
          <w:sz w:val="18"/>
          <w:szCs w:val="18"/>
        </w:rPr>
      </w:pPr>
      <w:r w:rsidRPr="0019057C">
        <w:rPr>
          <w:rFonts w:ascii="Calibri" w:hAnsi="Calibri" w:cs="Verdana"/>
          <w:sz w:val="18"/>
          <w:szCs w:val="18"/>
        </w:rPr>
        <w:t>Las áreas y líneas de investigación ya están definidas. Asimismo está definida una categoría de los Docentes Investigadores, muchos de los docentes ejecutan investigaciones que les permite el pago por dicho concepto del FEDU ó por encargo del Decanato. No tenemos en la Facultad una revista para las publicaciones, es por ello que es pequeño el impacto de la investigación en el ámbito institucional, empresarial y comunidad regional.</w:t>
      </w:r>
    </w:p>
    <w:p w:rsidR="00EC5CE0" w:rsidRPr="0019057C" w:rsidRDefault="00EC5CE0" w:rsidP="00B74E27">
      <w:pPr>
        <w:jc w:val="both"/>
        <w:rPr>
          <w:rFonts w:ascii="Calibri" w:hAnsi="Calibri" w:cs="Verdana"/>
          <w:b/>
          <w:bCs/>
          <w:sz w:val="18"/>
          <w:szCs w:val="18"/>
        </w:rPr>
      </w:pPr>
      <w:r w:rsidRPr="0019057C">
        <w:rPr>
          <w:rFonts w:ascii="Calibri" w:hAnsi="Calibri" w:cs="Verdana"/>
          <w:b/>
          <w:bCs/>
          <w:sz w:val="18"/>
          <w:szCs w:val="18"/>
        </w:rPr>
        <w:t>GESTIÓN ADMINISTRATIVA</w:t>
      </w:r>
    </w:p>
    <w:p w:rsidR="00EC5CE0" w:rsidRPr="0019057C" w:rsidRDefault="00EC5CE0" w:rsidP="00B74E27">
      <w:pPr>
        <w:jc w:val="both"/>
        <w:rPr>
          <w:rFonts w:ascii="Calibri" w:hAnsi="Calibri" w:cs="Verdana"/>
          <w:sz w:val="18"/>
          <w:szCs w:val="18"/>
        </w:rPr>
      </w:pPr>
      <w:r w:rsidRPr="0019057C">
        <w:rPr>
          <w:rFonts w:ascii="Calibri" w:hAnsi="Calibri" w:cs="Verdana"/>
          <w:sz w:val="18"/>
          <w:szCs w:val="18"/>
        </w:rPr>
        <w:t>La FMH, elabora sus planes de Funcionamiento y Presupuesto de acuerdo a la normatividad que emana de la Oficina Central de Planificación. Estos Planes y Presupuesto se han ido modificando en el transcurso de los años al ir incorporándose unidades generadores de recursos propios, como son los Programas de Post Grado, Maestría y Doctorados, Unidad de Segunda Especialización, Centros Productivos. La administración de los RDR está reglamentada por la administración central de la UNP, y en cuanto a los Recursos Ordinarios de la FMH Humana, no tiene injerencia porque es la OCP lo que establece los techos presupuestados de acuerdo al Presupuesto asignado por el Gobierno Central.</w:t>
      </w:r>
    </w:p>
    <w:p w:rsidR="00EC5CE0" w:rsidRPr="0019057C" w:rsidRDefault="00EC5CE0" w:rsidP="00B74E27">
      <w:pPr>
        <w:ind w:left="315"/>
        <w:jc w:val="both"/>
        <w:rPr>
          <w:rFonts w:ascii="Calibri" w:hAnsi="Calibri" w:cs="Verdana"/>
          <w:sz w:val="18"/>
          <w:szCs w:val="18"/>
        </w:rPr>
      </w:pPr>
    </w:p>
    <w:p w:rsidR="00EC5CE0" w:rsidRPr="0019057C" w:rsidRDefault="00EC5CE0" w:rsidP="0045588E">
      <w:pPr>
        <w:tabs>
          <w:tab w:val="left" w:pos="7088"/>
        </w:tabs>
        <w:jc w:val="both"/>
        <w:rPr>
          <w:rFonts w:ascii="Calibri" w:hAnsi="Calibri" w:cs="Verdana"/>
          <w:b/>
          <w:bCs/>
          <w:sz w:val="18"/>
          <w:szCs w:val="18"/>
        </w:rPr>
      </w:pPr>
      <w:r w:rsidRPr="0019057C">
        <w:rPr>
          <w:rFonts w:ascii="Calibri" w:hAnsi="Calibri" w:cs="Verdana"/>
          <w:b/>
          <w:bCs/>
          <w:sz w:val="18"/>
          <w:szCs w:val="18"/>
        </w:rPr>
        <w:t>LINEAMIENTOS</w:t>
      </w:r>
    </w:p>
    <w:p w:rsidR="00EC5CE0" w:rsidRPr="0019057C" w:rsidRDefault="00EC5CE0" w:rsidP="0045588E">
      <w:pPr>
        <w:tabs>
          <w:tab w:val="left" w:pos="7088"/>
        </w:tabs>
        <w:jc w:val="both"/>
        <w:rPr>
          <w:rFonts w:ascii="Calibri" w:hAnsi="Calibri" w:cs="Verdana"/>
          <w:sz w:val="18"/>
          <w:szCs w:val="18"/>
        </w:rPr>
      </w:pPr>
      <w:r w:rsidRPr="0019057C">
        <w:rPr>
          <w:rFonts w:ascii="Calibri" w:hAnsi="Calibri" w:cs="Verdana"/>
          <w:b/>
          <w:bCs/>
          <w:sz w:val="18"/>
          <w:szCs w:val="18"/>
        </w:rPr>
        <w:t>Visión de la Facultad de Medicina Humana</w:t>
      </w:r>
    </w:p>
    <w:p w:rsidR="00EC5CE0" w:rsidRPr="0019057C" w:rsidRDefault="00EC5CE0" w:rsidP="0045588E">
      <w:pPr>
        <w:jc w:val="both"/>
        <w:rPr>
          <w:rFonts w:ascii="Calibri" w:hAnsi="Calibri" w:cs="Verdana"/>
          <w:sz w:val="18"/>
          <w:szCs w:val="18"/>
        </w:rPr>
      </w:pPr>
      <w:r w:rsidRPr="0019057C">
        <w:rPr>
          <w:rFonts w:ascii="Calibri" w:hAnsi="Calibri" w:cs="Verdana"/>
          <w:sz w:val="18"/>
          <w:szCs w:val="18"/>
        </w:rPr>
        <w:t>La FMH de la UNP, es una Institución orientada a la formación de Profesionales de Salud de alta calidad y ciudadanos responsables con una base sólida e integral, que fomenta el liderazgo y competitividad. Somos una Facultad que promueve los valores éticos; genera y difunde conocimientos por medio de la Investigación que promueve la cultura Nacional y Regional en un contexto de pluralismo y diversidad cultural.</w:t>
      </w:r>
    </w:p>
    <w:p w:rsidR="00EC5CE0" w:rsidRPr="0019057C" w:rsidRDefault="00EC5CE0" w:rsidP="0045588E">
      <w:pPr>
        <w:jc w:val="both"/>
        <w:rPr>
          <w:rFonts w:ascii="Calibri" w:hAnsi="Calibri" w:cs="Verdana"/>
          <w:b/>
          <w:bCs/>
          <w:sz w:val="18"/>
          <w:szCs w:val="18"/>
          <w:u w:val="single"/>
        </w:rPr>
      </w:pPr>
    </w:p>
    <w:p w:rsidR="00EC5CE0" w:rsidRPr="0019057C" w:rsidRDefault="00EC5CE0" w:rsidP="0045588E">
      <w:pPr>
        <w:jc w:val="both"/>
        <w:rPr>
          <w:rFonts w:ascii="Calibri" w:hAnsi="Calibri" w:cs="Verdana"/>
          <w:b/>
          <w:bCs/>
          <w:sz w:val="18"/>
          <w:szCs w:val="18"/>
        </w:rPr>
      </w:pPr>
      <w:r w:rsidRPr="0019057C">
        <w:rPr>
          <w:rFonts w:ascii="Calibri" w:hAnsi="Calibri" w:cs="Verdana"/>
          <w:b/>
          <w:bCs/>
          <w:sz w:val="18"/>
          <w:szCs w:val="18"/>
        </w:rPr>
        <w:t>Misión de la Facultad de Medicina Humana</w:t>
      </w:r>
    </w:p>
    <w:p w:rsidR="00EC5CE0" w:rsidRPr="0019057C" w:rsidRDefault="00EC5CE0" w:rsidP="0045588E">
      <w:pPr>
        <w:jc w:val="both"/>
        <w:rPr>
          <w:rFonts w:ascii="Calibri" w:hAnsi="Calibri" w:cs="Verdana"/>
          <w:sz w:val="18"/>
          <w:szCs w:val="18"/>
        </w:rPr>
      </w:pPr>
      <w:r w:rsidRPr="0019057C">
        <w:rPr>
          <w:rFonts w:ascii="Calibri" w:hAnsi="Calibri" w:cs="Verdana"/>
          <w:sz w:val="18"/>
          <w:szCs w:val="18"/>
        </w:rPr>
        <w:t>En la segunda década del siglo XXI, la FMH de la UNP, será una Institución con Acreditación Nacional e Internacional, convirtiéndose en una organización líder en el País.</w:t>
      </w:r>
    </w:p>
    <w:p w:rsidR="00EC5CE0" w:rsidRPr="0019057C" w:rsidRDefault="00EC5CE0" w:rsidP="0045588E">
      <w:pPr>
        <w:jc w:val="both"/>
        <w:rPr>
          <w:rFonts w:ascii="Calibri" w:hAnsi="Calibri" w:cs="Verdana"/>
          <w:sz w:val="18"/>
          <w:szCs w:val="18"/>
        </w:rPr>
      </w:pPr>
    </w:p>
    <w:p w:rsidR="00EC5CE0" w:rsidRPr="0019057C" w:rsidRDefault="00EC5CE0" w:rsidP="0045588E">
      <w:pPr>
        <w:jc w:val="both"/>
        <w:rPr>
          <w:rFonts w:ascii="Calibri" w:hAnsi="Calibri" w:cs="Verdana"/>
          <w:b/>
          <w:bCs/>
          <w:sz w:val="18"/>
          <w:szCs w:val="18"/>
        </w:rPr>
      </w:pPr>
      <w:r w:rsidRPr="0019057C">
        <w:rPr>
          <w:rFonts w:ascii="Calibri" w:hAnsi="Calibri" w:cs="Verdana"/>
          <w:b/>
          <w:bCs/>
          <w:sz w:val="18"/>
          <w:szCs w:val="18"/>
        </w:rPr>
        <w:t>OBJETIVOS GENERALES, PARCIALES, ESPECÍFICOS Y SUB ESPECÍFICOS A CORTO PLAZO.</w:t>
      </w:r>
    </w:p>
    <w:p w:rsidR="00EC5CE0" w:rsidRPr="0019057C" w:rsidRDefault="00EC5CE0" w:rsidP="0045588E">
      <w:pPr>
        <w:tabs>
          <w:tab w:val="left" w:pos="142"/>
          <w:tab w:val="left" w:pos="284"/>
        </w:tabs>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 Estratégico General 1</w:t>
      </w:r>
      <w:r w:rsidRPr="0019057C">
        <w:rPr>
          <w:rFonts w:ascii="Calibri" w:hAnsi="Calibri" w:cs="Verdana"/>
          <w:sz w:val="18"/>
          <w:szCs w:val="18"/>
          <w:lang w:val="es-ES_tradnl" w:eastAsia="es-MX"/>
        </w:rPr>
        <w:t>:</w:t>
      </w:r>
    </w:p>
    <w:p w:rsidR="00EC5CE0" w:rsidRPr="0019057C" w:rsidRDefault="00EC5CE0" w:rsidP="0045588E">
      <w:pPr>
        <w:tabs>
          <w:tab w:val="left" w:pos="142"/>
          <w:tab w:val="left" w:pos="1134"/>
          <w:tab w:val="left" w:pos="2127"/>
          <w:tab w:val="left" w:pos="2410"/>
        </w:tabs>
        <w:jc w:val="both"/>
        <w:rPr>
          <w:rFonts w:ascii="Calibri" w:hAnsi="Calibri" w:cs="Verdana"/>
          <w:b/>
          <w:bCs/>
          <w:sz w:val="18"/>
          <w:szCs w:val="18"/>
          <w:lang w:val="es-ES_tradnl" w:eastAsia="es-MX"/>
        </w:rPr>
      </w:pPr>
      <w:r w:rsidRPr="0019057C">
        <w:rPr>
          <w:rFonts w:ascii="Calibri" w:hAnsi="Calibri" w:cs="Verdana"/>
          <w:b/>
          <w:bCs/>
          <w:sz w:val="18"/>
          <w:szCs w:val="18"/>
        </w:rPr>
        <w:t>Orientar la formación profesional hacia niveles de calidad y desarrollo de la región y el país, mediante la acreditación e investigación, acciones de proyección y extensión, potenciando la capacidad profesional en los alumnos, en concordancia con el avance científico y tecnológico.</w:t>
      </w:r>
    </w:p>
    <w:p w:rsidR="00EC5CE0" w:rsidRPr="0019057C" w:rsidRDefault="00EC5CE0" w:rsidP="0045588E">
      <w:pPr>
        <w:tabs>
          <w:tab w:val="left" w:pos="1134"/>
        </w:tabs>
        <w:jc w:val="both"/>
        <w:rPr>
          <w:rFonts w:ascii="Calibri" w:hAnsi="Calibri" w:cs="Verdana"/>
          <w:sz w:val="18"/>
          <w:szCs w:val="18"/>
        </w:rPr>
      </w:pPr>
      <w:r w:rsidRPr="0019057C">
        <w:rPr>
          <w:rFonts w:ascii="Calibri" w:hAnsi="Calibri" w:cs="Verdana"/>
          <w:b/>
          <w:bCs/>
          <w:sz w:val="18"/>
          <w:szCs w:val="18"/>
          <w:lang w:val="es-ES_tradnl" w:eastAsia="es-MX"/>
        </w:rPr>
        <w:t>Objetivo Estratégico Parcial 1</w:t>
      </w:r>
      <w:r w:rsidRPr="0019057C">
        <w:rPr>
          <w:rFonts w:ascii="Calibri" w:hAnsi="Calibri" w:cs="Verdana"/>
          <w:sz w:val="18"/>
          <w:szCs w:val="18"/>
          <w:lang w:val="es-ES_tradnl" w:eastAsia="es-MX"/>
        </w:rPr>
        <w:t>:</w:t>
      </w:r>
      <w:bookmarkStart w:id="0" w:name="OLE_LINK1"/>
      <w:bookmarkStart w:id="1" w:name="OLE_LINK2"/>
    </w:p>
    <w:p w:rsidR="00EC5CE0" w:rsidRPr="0019057C" w:rsidRDefault="00EC5CE0" w:rsidP="00C83558">
      <w:pPr>
        <w:tabs>
          <w:tab w:val="left" w:pos="1134"/>
        </w:tabs>
        <w:jc w:val="both"/>
        <w:rPr>
          <w:rFonts w:ascii="Calibri" w:hAnsi="Calibri" w:cs="Verdana"/>
          <w:sz w:val="18"/>
          <w:szCs w:val="18"/>
          <w:lang w:val="es-ES_tradnl" w:eastAsia="es-MX"/>
        </w:rPr>
      </w:pPr>
      <w:r w:rsidRPr="0019057C">
        <w:rPr>
          <w:rFonts w:ascii="Calibri" w:hAnsi="Calibri" w:cs="Verdana"/>
          <w:sz w:val="18"/>
          <w:szCs w:val="18"/>
        </w:rPr>
        <w:t>Incrementar el nivel de la formación profesional local y descentralizada, la que considere estándares adecuados de calidad, proceso de acreditación y promoviendo la capacidad crítica de los estudiantes y acorde a las potencialidades y necesidades económicas, regionales y locales y del avance científico y tecnológico; complementar actividades académicas en los centros productivos el Policlínico y mejorar la producción de bienes y servicios de éstos</w:t>
      </w:r>
      <w:bookmarkEnd w:id="0"/>
      <w:bookmarkEnd w:id="1"/>
      <w:r w:rsidRPr="0019057C">
        <w:rPr>
          <w:rFonts w:ascii="Calibri" w:hAnsi="Calibri" w:cs="Verdana"/>
          <w:sz w:val="18"/>
          <w:szCs w:val="18"/>
        </w:rPr>
        <w:t>.</w:t>
      </w:r>
    </w:p>
    <w:p w:rsidR="00EC5CE0" w:rsidRPr="0019057C" w:rsidRDefault="00EC5CE0" w:rsidP="00365011">
      <w:pPr>
        <w:tabs>
          <w:tab w:val="left" w:pos="1560"/>
          <w:tab w:val="left" w:pos="1985"/>
          <w:tab w:val="left" w:pos="2127"/>
        </w:tabs>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 Estratégico Específico 1</w:t>
      </w:r>
      <w:r w:rsidRPr="0019057C">
        <w:rPr>
          <w:rFonts w:ascii="Calibri" w:hAnsi="Calibri" w:cs="Verdana"/>
          <w:sz w:val="18"/>
          <w:szCs w:val="18"/>
          <w:lang w:val="es-ES_tradnl" w:eastAsia="es-MX"/>
        </w:rPr>
        <w:t>:</w:t>
      </w:r>
    </w:p>
    <w:p w:rsidR="00EC5CE0" w:rsidRPr="0019057C" w:rsidRDefault="00EC5CE0" w:rsidP="001E3092">
      <w:pPr>
        <w:widowControl w:val="0"/>
        <w:tabs>
          <w:tab w:val="left" w:pos="425"/>
          <w:tab w:val="left" w:pos="7088"/>
        </w:tabs>
        <w:autoSpaceDE w:val="0"/>
        <w:autoSpaceDN w:val="0"/>
        <w:adjustRightInd w:val="0"/>
        <w:jc w:val="both"/>
        <w:rPr>
          <w:rFonts w:ascii="Calibri" w:hAnsi="Calibri" w:cs="Verdana"/>
          <w:sz w:val="18"/>
          <w:szCs w:val="18"/>
          <w:lang w:eastAsia="es-MX"/>
        </w:rPr>
      </w:pPr>
      <w:r w:rsidRPr="0019057C">
        <w:rPr>
          <w:rFonts w:ascii="Calibri" w:hAnsi="Calibri" w:cs="Verdana"/>
          <w:sz w:val="18"/>
          <w:szCs w:val="18"/>
          <w:lang w:val="es-ES_tradnl" w:eastAsia="es-MX"/>
        </w:rPr>
        <w:t>Lograr que el proceso de formación académica y humanística de los estudiantes, satisfaga sus necesidades de aprendizaje y formación; fortalecer en los docentes el desarrollo de sus habilidades destrezas en tecnología educativa y didáctica basándose en estándares de acreditación en las diferentes Facultades; contribuir al logro de la titulación profesional a través de las diversas modalidades e impulsar el intercambio científico, tecnológico a través de acciones de cooperación técnica nacional e internacional con Universidades, Instituciones Públicas y Privadas u organizaciones de prestigio</w:t>
      </w:r>
      <w:r w:rsidRPr="0019057C">
        <w:rPr>
          <w:rFonts w:ascii="Calibri" w:hAnsi="Calibri" w:cs="Verdana"/>
          <w:sz w:val="18"/>
          <w:szCs w:val="18"/>
          <w:lang w:eastAsia="es-MX"/>
        </w:rPr>
        <w:t>.</w:t>
      </w:r>
    </w:p>
    <w:p w:rsidR="00EC5CE0" w:rsidRPr="0019057C" w:rsidRDefault="00EC5CE0" w:rsidP="00365011">
      <w:pPr>
        <w:tabs>
          <w:tab w:val="left" w:pos="2977"/>
          <w:tab w:val="left" w:pos="3119"/>
        </w:tabs>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Objetivos Estratégico Sub. Específicos</w:t>
      </w:r>
      <w:r w:rsidRPr="0019057C">
        <w:rPr>
          <w:rFonts w:ascii="Calibri" w:hAnsi="Calibri" w:cs="Verdana"/>
          <w:sz w:val="18"/>
          <w:szCs w:val="18"/>
          <w:lang w:val="es-ES_tradnl" w:eastAsia="es-MX"/>
        </w:rPr>
        <w:t>:</w:t>
      </w:r>
    </w:p>
    <w:p w:rsidR="00EC5CE0" w:rsidRPr="0019057C" w:rsidRDefault="00EC5CE0" w:rsidP="001E3092">
      <w:pPr>
        <w:widowControl w:val="0"/>
        <w:numPr>
          <w:ilvl w:val="0"/>
          <w:numId w:val="12"/>
        </w:numPr>
        <w:tabs>
          <w:tab w:val="clear" w:pos="1068"/>
          <w:tab w:val="num"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Admitir 45 alumnos por especialidad</w:t>
      </w:r>
    </w:p>
    <w:p w:rsidR="00EC5CE0" w:rsidRPr="0019057C" w:rsidRDefault="00EC5CE0" w:rsidP="001E3092">
      <w:pPr>
        <w:widowControl w:val="0"/>
        <w:numPr>
          <w:ilvl w:val="0"/>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 xml:space="preserve">Realizar I Semestre Académico </w:t>
      </w:r>
    </w:p>
    <w:p w:rsidR="00EC5CE0" w:rsidRPr="0019057C" w:rsidRDefault="00EC5CE0" w:rsidP="001E3092">
      <w:pPr>
        <w:widowControl w:val="0"/>
        <w:numPr>
          <w:ilvl w:val="0"/>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Realizar II Semestre Académico</w:t>
      </w:r>
    </w:p>
    <w:p w:rsidR="00EC5CE0" w:rsidRPr="0019057C" w:rsidRDefault="00EC5CE0" w:rsidP="001E3092">
      <w:pPr>
        <w:widowControl w:val="0"/>
        <w:numPr>
          <w:ilvl w:val="0"/>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Realizar 02 viajes de estudio por especialidad</w:t>
      </w:r>
    </w:p>
    <w:p w:rsidR="00EC5CE0" w:rsidRPr="0019057C" w:rsidRDefault="00EC5CE0" w:rsidP="001E3092">
      <w:pPr>
        <w:widowControl w:val="0"/>
        <w:numPr>
          <w:ilvl w:val="0"/>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Realizar 06 viajes cortos de estudio</w:t>
      </w:r>
    </w:p>
    <w:p w:rsidR="00EC5CE0" w:rsidRPr="0019057C" w:rsidRDefault="00EC5CE0" w:rsidP="001E3092">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Adquirir Bibliografía</w:t>
      </w:r>
    </w:p>
    <w:p w:rsidR="00EC5CE0" w:rsidRPr="0019057C" w:rsidRDefault="00EC5CE0" w:rsidP="001E3092">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Apoyar a los alumnos para que egresen de la Universidad.</w:t>
      </w:r>
    </w:p>
    <w:p w:rsidR="00EC5CE0" w:rsidRPr="0019057C" w:rsidRDefault="00EC5CE0" w:rsidP="001E3092">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Lograr que los Laboratorios estén operativos</w:t>
      </w:r>
    </w:p>
    <w:p w:rsidR="00EC5CE0" w:rsidRPr="0019057C" w:rsidRDefault="00EC5CE0" w:rsidP="001E3092">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lang w:eastAsia="es-MX"/>
        </w:rPr>
        <w:t>Que los Docentes realicen estudios de Maestría</w:t>
      </w:r>
    </w:p>
    <w:p w:rsidR="00EC5CE0" w:rsidRPr="0019057C" w:rsidRDefault="00EC5CE0" w:rsidP="001E3092">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rPr>
        <w:t>Que los Docentes realicen estudios de Doctorado</w:t>
      </w:r>
    </w:p>
    <w:p w:rsidR="00EC5CE0" w:rsidRPr="0019057C" w:rsidRDefault="00EC5CE0" w:rsidP="001E3092">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rPr>
        <w:t>Capacitar a los docentes en eventos cortos fuera de la región</w:t>
      </w:r>
    </w:p>
    <w:p w:rsidR="00EC5CE0" w:rsidRPr="0019057C" w:rsidRDefault="00EC5CE0" w:rsidP="001E3092">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rPr>
        <w:t>Nombrar a los a los docentes contratados</w:t>
      </w:r>
    </w:p>
    <w:p w:rsidR="00EC5CE0" w:rsidRPr="0019057C" w:rsidRDefault="00EC5CE0" w:rsidP="001E3092">
      <w:pPr>
        <w:widowControl w:val="0"/>
        <w:numPr>
          <w:ilvl w:val="1"/>
          <w:numId w:val="12"/>
        </w:numPr>
        <w:tabs>
          <w:tab w:val="clear" w:pos="1068"/>
          <w:tab w:val="left" w:pos="1080"/>
          <w:tab w:val="num" w:pos="1788"/>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rPr>
        <w:t>Contratar  a los docentes que son CAS.</w:t>
      </w:r>
    </w:p>
    <w:p w:rsidR="00EC5CE0" w:rsidRPr="0019057C" w:rsidRDefault="00EC5CE0" w:rsidP="002864B7">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rPr>
        <w:t>Apoyar a los alumnos para obtener su Graduación.</w:t>
      </w:r>
    </w:p>
    <w:p w:rsidR="00EC5CE0" w:rsidRPr="0019057C" w:rsidRDefault="00EC5CE0" w:rsidP="002864B7">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rPr>
        <w:t>Apoyar a los alumnos para obtener su Titulación.</w:t>
      </w:r>
    </w:p>
    <w:p w:rsidR="00EC5CE0" w:rsidRPr="0019057C" w:rsidRDefault="00EC5CE0" w:rsidP="002864B7">
      <w:pPr>
        <w:widowControl w:val="0"/>
        <w:numPr>
          <w:ilvl w:val="1"/>
          <w:numId w:val="12"/>
        </w:numPr>
        <w:tabs>
          <w:tab w:val="clear" w:pos="1068"/>
          <w:tab w:val="left" w:pos="1080"/>
          <w:tab w:val="left" w:pos="7088"/>
        </w:tabs>
        <w:autoSpaceDE w:val="0"/>
        <w:autoSpaceDN w:val="0"/>
        <w:adjustRightInd w:val="0"/>
        <w:ind w:left="1260" w:hanging="552"/>
        <w:jc w:val="both"/>
        <w:rPr>
          <w:rFonts w:ascii="Calibri" w:hAnsi="Calibri" w:cs="Verdana"/>
          <w:sz w:val="18"/>
          <w:szCs w:val="18"/>
        </w:rPr>
      </w:pPr>
      <w:r w:rsidRPr="0019057C">
        <w:rPr>
          <w:rFonts w:ascii="Calibri" w:hAnsi="Calibri" w:cs="Verdana"/>
          <w:sz w:val="18"/>
          <w:szCs w:val="18"/>
        </w:rPr>
        <w:t>Apoyar a los alumnos en la formación del CEM (Centro de estudiantes de Medicina)</w:t>
      </w:r>
    </w:p>
    <w:p w:rsidR="00EC5CE0" w:rsidRPr="0019057C" w:rsidRDefault="00EC5CE0" w:rsidP="00365011">
      <w:pPr>
        <w:tabs>
          <w:tab w:val="left" w:pos="1134"/>
          <w:tab w:val="left" w:pos="2127"/>
        </w:tabs>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 Estratégico Específico 2</w:t>
      </w:r>
      <w:r w:rsidRPr="0019057C">
        <w:rPr>
          <w:rFonts w:ascii="Calibri" w:hAnsi="Calibri" w:cs="Verdana"/>
          <w:sz w:val="18"/>
          <w:szCs w:val="18"/>
          <w:lang w:val="es-ES_tradnl" w:eastAsia="es-MX"/>
        </w:rPr>
        <w:t>:</w:t>
      </w:r>
    </w:p>
    <w:p w:rsidR="00EC5CE0" w:rsidRPr="0019057C" w:rsidRDefault="00EC5CE0" w:rsidP="00365011">
      <w:pPr>
        <w:widowControl w:val="0"/>
        <w:tabs>
          <w:tab w:val="left" w:pos="425"/>
          <w:tab w:val="left" w:pos="7088"/>
        </w:tabs>
        <w:autoSpaceDE w:val="0"/>
        <w:autoSpaceDN w:val="0"/>
        <w:adjustRightInd w:val="0"/>
        <w:jc w:val="both"/>
        <w:rPr>
          <w:rFonts w:ascii="Calibri" w:hAnsi="Calibri" w:cs="Verdana"/>
          <w:sz w:val="18"/>
          <w:szCs w:val="18"/>
        </w:rPr>
      </w:pPr>
      <w:r w:rsidRPr="0019057C">
        <w:rPr>
          <w:rFonts w:ascii="Calibri" w:hAnsi="Calibri" w:cs="Verdana"/>
          <w:sz w:val="18"/>
          <w:szCs w:val="18"/>
          <w:lang w:val="es-ES_tradnl" w:eastAsia="es-MX"/>
        </w:rPr>
        <w:t>Co</w:t>
      </w:r>
      <w:r w:rsidRPr="0019057C">
        <w:rPr>
          <w:rFonts w:ascii="Calibri" w:hAnsi="Calibri" w:cs="Verdana"/>
          <w:sz w:val="18"/>
          <w:szCs w:val="18"/>
        </w:rPr>
        <w:t>mplementar la formación académica a través de los centros de producción de bienes y prestación de servicios. Compra de simuladores de enseñanza computarizados.</w:t>
      </w:r>
    </w:p>
    <w:p w:rsidR="00EC5CE0" w:rsidRPr="0019057C" w:rsidRDefault="00EC5CE0" w:rsidP="00365011">
      <w:pPr>
        <w:widowControl w:val="0"/>
        <w:tabs>
          <w:tab w:val="left" w:pos="567"/>
          <w:tab w:val="left" w:pos="1134"/>
          <w:tab w:val="left" w:pos="1701"/>
          <w:tab w:val="left" w:pos="1843"/>
          <w:tab w:val="left" w:pos="2977"/>
          <w:tab w:val="left" w:pos="7088"/>
        </w:tabs>
        <w:autoSpaceDE w:val="0"/>
        <w:autoSpaceDN w:val="0"/>
        <w:adjustRightInd w:val="0"/>
        <w:jc w:val="both"/>
        <w:rPr>
          <w:rFonts w:ascii="Calibri" w:hAnsi="Calibri" w:cs="Verdana"/>
          <w:sz w:val="18"/>
          <w:szCs w:val="18"/>
        </w:rPr>
      </w:pPr>
      <w:r w:rsidRPr="0019057C">
        <w:rPr>
          <w:rFonts w:ascii="Calibri" w:hAnsi="Calibri" w:cs="Verdana"/>
          <w:b/>
          <w:bCs/>
          <w:sz w:val="18"/>
          <w:szCs w:val="18"/>
          <w:lang w:val="es-ES_tradnl" w:eastAsia="es-MX"/>
        </w:rPr>
        <w:t>Objetivos Estratégico Sub Específicos</w:t>
      </w:r>
    </w:p>
    <w:p w:rsidR="00EC5CE0" w:rsidRPr="0019057C" w:rsidRDefault="00EC5CE0" w:rsidP="002864B7">
      <w:pPr>
        <w:widowControl w:val="0"/>
        <w:numPr>
          <w:ilvl w:val="0"/>
          <w:numId w:val="13"/>
        </w:numPr>
        <w:tabs>
          <w:tab w:val="left" w:pos="851"/>
          <w:tab w:val="left" w:pos="7088"/>
        </w:tabs>
        <w:autoSpaceDE w:val="0"/>
        <w:autoSpaceDN w:val="0"/>
        <w:adjustRightInd w:val="0"/>
        <w:jc w:val="both"/>
        <w:rPr>
          <w:rFonts w:ascii="Calibri" w:hAnsi="Calibri" w:cs="Verdana"/>
          <w:sz w:val="18"/>
          <w:szCs w:val="18"/>
        </w:rPr>
      </w:pPr>
      <w:r w:rsidRPr="0019057C">
        <w:rPr>
          <w:rFonts w:ascii="Calibri" w:hAnsi="Calibri" w:cs="Verdana"/>
          <w:sz w:val="18"/>
          <w:szCs w:val="18"/>
        </w:rPr>
        <w:t>Utilizar el Centro de Cómputo en la Programación Académica.</w:t>
      </w:r>
    </w:p>
    <w:p w:rsidR="00EC5CE0" w:rsidRPr="0019057C" w:rsidRDefault="00EC5CE0" w:rsidP="002864B7">
      <w:pPr>
        <w:widowControl w:val="0"/>
        <w:numPr>
          <w:ilvl w:val="0"/>
          <w:numId w:val="13"/>
        </w:numPr>
        <w:tabs>
          <w:tab w:val="left" w:pos="7088"/>
        </w:tabs>
        <w:autoSpaceDE w:val="0"/>
        <w:autoSpaceDN w:val="0"/>
        <w:adjustRightInd w:val="0"/>
        <w:jc w:val="both"/>
        <w:rPr>
          <w:rFonts w:ascii="Calibri" w:hAnsi="Calibri" w:cs="Verdana"/>
          <w:sz w:val="18"/>
          <w:szCs w:val="18"/>
        </w:rPr>
      </w:pPr>
      <w:r w:rsidRPr="0019057C">
        <w:rPr>
          <w:rFonts w:ascii="Calibri" w:hAnsi="Calibri" w:cs="Verdana"/>
          <w:sz w:val="18"/>
          <w:szCs w:val="18"/>
        </w:rPr>
        <w:t>Que la enseñanza se complemente con Prácticas de Laboratorio de Anatomía, Fisiología, Microbiología, Histología, Biología y Humanístico</w:t>
      </w:r>
    </w:p>
    <w:p w:rsidR="00EC5CE0" w:rsidRPr="0019057C" w:rsidRDefault="00EC5CE0" w:rsidP="002864B7">
      <w:pPr>
        <w:widowControl w:val="0"/>
        <w:numPr>
          <w:ilvl w:val="0"/>
          <w:numId w:val="13"/>
        </w:numPr>
        <w:tabs>
          <w:tab w:val="left" w:pos="7088"/>
        </w:tabs>
        <w:autoSpaceDE w:val="0"/>
        <w:autoSpaceDN w:val="0"/>
        <w:adjustRightInd w:val="0"/>
        <w:jc w:val="both"/>
        <w:rPr>
          <w:rFonts w:ascii="Calibri" w:hAnsi="Calibri" w:cs="Verdana"/>
          <w:sz w:val="18"/>
          <w:szCs w:val="18"/>
        </w:rPr>
      </w:pPr>
      <w:r w:rsidRPr="0019057C">
        <w:rPr>
          <w:rFonts w:ascii="Calibri" w:hAnsi="Calibri" w:cs="Verdana"/>
          <w:sz w:val="18"/>
          <w:szCs w:val="18"/>
        </w:rPr>
        <w:t>Construcción del moderno museo Anatómico Patológico.</w:t>
      </w:r>
    </w:p>
    <w:p w:rsidR="00EC5CE0" w:rsidRPr="0019057C" w:rsidRDefault="00EC5CE0" w:rsidP="002864B7">
      <w:pPr>
        <w:widowControl w:val="0"/>
        <w:tabs>
          <w:tab w:val="left" w:pos="284"/>
          <w:tab w:val="left" w:pos="1276"/>
          <w:tab w:val="left" w:pos="7088"/>
        </w:tabs>
        <w:autoSpaceDE w:val="0"/>
        <w:autoSpaceDN w:val="0"/>
        <w:adjustRightInd w:val="0"/>
        <w:ind w:left="1500" w:hanging="1500"/>
        <w:jc w:val="both"/>
        <w:rPr>
          <w:rFonts w:ascii="Calibri" w:hAnsi="Calibri" w:cs="Verdana"/>
          <w:b/>
          <w:bCs/>
          <w:sz w:val="18"/>
          <w:szCs w:val="18"/>
          <w:lang w:val="es-ES_tradnl" w:eastAsia="es-MX"/>
        </w:rPr>
      </w:pPr>
      <w:r w:rsidRPr="0019057C">
        <w:rPr>
          <w:rFonts w:ascii="Calibri" w:hAnsi="Calibri" w:cs="Verdana"/>
          <w:b/>
          <w:bCs/>
          <w:sz w:val="18"/>
          <w:szCs w:val="18"/>
          <w:lang w:val="es-ES_tradnl" w:eastAsia="es-MX"/>
        </w:rPr>
        <w:t>Objetivo Estratégico Parcial 2:</w:t>
      </w:r>
    </w:p>
    <w:p w:rsidR="00EC5CE0" w:rsidRPr="0019057C" w:rsidRDefault="00EC5CE0" w:rsidP="00C367A2">
      <w:pPr>
        <w:widowControl w:val="0"/>
        <w:tabs>
          <w:tab w:val="left" w:pos="284"/>
          <w:tab w:val="left" w:pos="1276"/>
          <w:tab w:val="left" w:pos="7088"/>
        </w:tabs>
        <w:autoSpaceDE w:val="0"/>
        <w:autoSpaceDN w:val="0"/>
        <w:adjustRightInd w:val="0"/>
        <w:jc w:val="both"/>
        <w:rPr>
          <w:rFonts w:ascii="Calibri" w:hAnsi="Calibri" w:cs="Verdana"/>
          <w:sz w:val="18"/>
          <w:szCs w:val="18"/>
        </w:rPr>
      </w:pPr>
      <w:r w:rsidRPr="0019057C">
        <w:rPr>
          <w:rFonts w:ascii="Calibri" w:hAnsi="Calibri" w:cs="Verdana"/>
          <w:sz w:val="18"/>
          <w:szCs w:val="18"/>
        </w:rPr>
        <w:t>Apoyar y dinamizar la ejecución de trabajos de investigación multidisciplinaria, asumiendo liderazgo competitivo en investigación participativa, prepositiva, que potencien el desarrollo regional y por tanto que resuelva problemas de la región, localidad y del país.</w:t>
      </w:r>
    </w:p>
    <w:p w:rsidR="00EC5CE0" w:rsidRPr="0019057C" w:rsidRDefault="00EC5CE0" w:rsidP="00C367A2">
      <w:pPr>
        <w:widowControl w:val="0"/>
        <w:tabs>
          <w:tab w:val="left" w:pos="284"/>
          <w:tab w:val="left" w:pos="1276"/>
          <w:tab w:val="left" w:pos="7088"/>
        </w:tabs>
        <w:autoSpaceDE w:val="0"/>
        <w:autoSpaceDN w:val="0"/>
        <w:adjustRightInd w:val="0"/>
        <w:jc w:val="both"/>
        <w:rPr>
          <w:rFonts w:ascii="Calibri" w:hAnsi="Calibri" w:cs="Verdana"/>
          <w:b/>
          <w:bCs/>
          <w:sz w:val="18"/>
          <w:szCs w:val="18"/>
          <w:lang w:val="es-ES_tradnl" w:eastAsia="es-MX"/>
        </w:rPr>
      </w:pPr>
      <w:r w:rsidRPr="0019057C">
        <w:rPr>
          <w:rFonts w:ascii="Calibri" w:hAnsi="Calibri" w:cs="Verdana"/>
          <w:sz w:val="18"/>
          <w:szCs w:val="18"/>
        </w:rPr>
        <w:t>Establecer convenios de Investigación conjunta con otras Universidades Nacionales o Locales.</w:t>
      </w:r>
    </w:p>
    <w:p w:rsidR="00EC5CE0" w:rsidRPr="0019057C" w:rsidRDefault="00EC5CE0" w:rsidP="00365011">
      <w:pPr>
        <w:widowControl w:val="0"/>
        <w:tabs>
          <w:tab w:val="left" w:pos="840"/>
          <w:tab w:val="left" w:pos="1134"/>
          <w:tab w:val="left" w:pos="2127"/>
          <w:tab w:val="left" w:pos="3000"/>
          <w:tab w:val="left" w:pos="7088"/>
        </w:tabs>
        <w:autoSpaceDE w:val="0"/>
        <w:autoSpaceDN w:val="0"/>
        <w:adjustRightInd w:val="0"/>
        <w:jc w:val="both"/>
        <w:rPr>
          <w:rFonts w:ascii="Calibri" w:hAnsi="Calibri" w:cs="Verdana"/>
          <w:b/>
          <w:bCs/>
          <w:sz w:val="18"/>
          <w:szCs w:val="18"/>
          <w:lang w:val="es-ES_tradnl" w:eastAsia="es-MX"/>
        </w:rPr>
      </w:pPr>
      <w:r w:rsidRPr="0019057C">
        <w:rPr>
          <w:rFonts w:ascii="Calibri" w:hAnsi="Calibri" w:cs="Verdana"/>
          <w:b/>
          <w:bCs/>
          <w:sz w:val="18"/>
          <w:szCs w:val="18"/>
          <w:lang w:val="es-ES_tradnl" w:eastAsia="es-MX"/>
        </w:rPr>
        <w:t>Objetivo Estratégico Específico 4:</w:t>
      </w:r>
    </w:p>
    <w:p w:rsidR="00EC5CE0" w:rsidRPr="0019057C" w:rsidRDefault="00EC5CE0" w:rsidP="00C367A2">
      <w:pPr>
        <w:widowControl w:val="0"/>
        <w:tabs>
          <w:tab w:val="left" w:pos="840"/>
          <w:tab w:val="left" w:pos="1134"/>
          <w:tab w:val="left" w:pos="2127"/>
          <w:tab w:val="left" w:pos="3000"/>
          <w:tab w:val="left" w:pos="7088"/>
        </w:tabs>
        <w:autoSpaceDE w:val="0"/>
        <w:autoSpaceDN w:val="0"/>
        <w:adjustRightInd w:val="0"/>
        <w:jc w:val="both"/>
        <w:rPr>
          <w:rFonts w:ascii="Calibri" w:hAnsi="Calibri" w:cs="Verdana"/>
          <w:sz w:val="18"/>
          <w:szCs w:val="18"/>
        </w:rPr>
      </w:pPr>
      <w:r w:rsidRPr="0019057C">
        <w:rPr>
          <w:rFonts w:ascii="Calibri" w:hAnsi="Calibri" w:cs="Verdana"/>
          <w:sz w:val="18"/>
          <w:szCs w:val="18"/>
        </w:rPr>
        <w:t>Ejecutar trabajos de investigación científica y tecnológica multidisciplinaria a través de docentes, alumnos, egresados y Docentes con los alumnos de las unidades académicas e Institutos de Investigación que potencien el desarrollo regional y soluciones la problemática local, regional y del país, teniendo en consideración el ASIS.</w:t>
      </w:r>
    </w:p>
    <w:p w:rsidR="00EC5CE0" w:rsidRPr="0019057C" w:rsidRDefault="00EC5CE0" w:rsidP="00C367A2">
      <w:pPr>
        <w:widowControl w:val="0"/>
        <w:tabs>
          <w:tab w:val="left" w:pos="840"/>
          <w:tab w:val="left" w:pos="3000"/>
          <w:tab w:val="left" w:pos="7088"/>
        </w:tabs>
        <w:autoSpaceDE w:val="0"/>
        <w:autoSpaceDN w:val="0"/>
        <w:adjustRightInd w:val="0"/>
        <w:ind w:left="2220" w:hanging="2220"/>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Objetivos Estratégico Sub. Específicos</w:t>
      </w:r>
      <w:r w:rsidRPr="0019057C">
        <w:rPr>
          <w:rFonts w:ascii="Calibri" w:hAnsi="Calibri" w:cs="Verdana"/>
          <w:sz w:val="18"/>
          <w:szCs w:val="18"/>
          <w:lang w:val="es-ES_tradnl" w:eastAsia="es-MX"/>
        </w:rPr>
        <w:t>:</w:t>
      </w:r>
    </w:p>
    <w:p w:rsidR="00EC5CE0" w:rsidRPr="0019057C" w:rsidRDefault="00EC5CE0" w:rsidP="00E73179">
      <w:pPr>
        <w:widowControl w:val="0"/>
        <w:numPr>
          <w:ilvl w:val="0"/>
          <w:numId w:val="14"/>
        </w:numPr>
        <w:tabs>
          <w:tab w:val="left" w:pos="840"/>
          <w:tab w:val="left" w:pos="300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Publicar los mejores proyectos de investigación de los docentes, a través de una revista virtual especializada de la facultad, mediante la creación de una página Web.</w:t>
      </w:r>
    </w:p>
    <w:p w:rsidR="00EC5CE0" w:rsidRPr="0019057C" w:rsidRDefault="00EC5CE0" w:rsidP="00E73179">
      <w:pPr>
        <w:widowControl w:val="0"/>
        <w:numPr>
          <w:ilvl w:val="0"/>
          <w:numId w:val="14"/>
        </w:numPr>
        <w:tabs>
          <w:tab w:val="left" w:pos="840"/>
          <w:tab w:val="left" w:pos="300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Elaborar nuevos proyectos de acuerdo con la globalización</w:t>
      </w:r>
    </w:p>
    <w:p w:rsidR="00EC5CE0" w:rsidRPr="0019057C" w:rsidRDefault="00EC5CE0" w:rsidP="00E73179">
      <w:pPr>
        <w:widowControl w:val="0"/>
        <w:tabs>
          <w:tab w:val="left" w:pos="425"/>
          <w:tab w:val="left" w:pos="1276"/>
          <w:tab w:val="left" w:pos="7088"/>
        </w:tabs>
        <w:autoSpaceDE w:val="0"/>
        <w:autoSpaceDN w:val="0"/>
        <w:adjustRightInd w:val="0"/>
        <w:ind w:left="2280" w:hanging="2280"/>
        <w:jc w:val="both"/>
        <w:rPr>
          <w:rFonts w:ascii="Calibri" w:hAnsi="Calibri" w:cs="Verdana"/>
          <w:b/>
          <w:bCs/>
          <w:sz w:val="18"/>
          <w:szCs w:val="18"/>
          <w:u w:val="single"/>
          <w:lang w:val="es-ES_tradnl" w:eastAsia="es-MX"/>
        </w:rPr>
      </w:pPr>
    </w:p>
    <w:p w:rsidR="00EC5CE0" w:rsidRPr="0019057C" w:rsidRDefault="00EC5CE0" w:rsidP="00E73179">
      <w:pPr>
        <w:widowControl w:val="0"/>
        <w:tabs>
          <w:tab w:val="left" w:pos="425"/>
          <w:tab w:val="left" w:pos="1276"/>
          <w:tab w:val="left" w:pos="7088"/>
        </w:tabs>
        <w:autoSpaceDE w:val="0"/>
        <w:autoSpaceDN w:val="0"/>
        <w:adjustRightInd w:val="0"/>
        <w:ind w:left="2280" w:hanging="2280"/>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 Estratégico Parcial 3</w:t>
      </w:r>
      <w:r w:rsidRPr="0019057C">
        <w:rPr>
          <w:rFonts w:ascii="Calibri" w:hAnsi="Calibri" w:cs="Verdana"/>
          <w:sz w:val="18"/>
          <w:szCs w:val="18"/>
          <w:lang w:val="es-ES_tradnl" w:eastAsia="es-MX"/>
        </w:rPr>
        <w:t>:</w:t>
      </w:r>
    </w:p>
    <w:p w:rsidR="00EC5CE0" w:rsidRPr="0019057C" w:rsidRDefault="00EC5CE0" w:rsidP="00E73179">
      <w:pPr>
        <w:jc w:val="both"/>
        <w:rPr>
          <w:rFonts w:ascii="Calibri" w:hAnsi="Calibri" w:cs="Verdana"/>
          <w:sz w:val="18"/>
          <w:szCs w:val="18"/>
        </w:rPr>
      </w:pPr>
      <w:r w:rsidRPr="0019057C">
        <w:rPr>
          <w:rFonts w:ascii="Calibri" w:hAnsi="Calibri" w:cs="Verdana"/>
          <w:sz w:val="18"/>
          <w:szCs w:val="18"/>
        </w:rPr>
        <w:t>Incentivar las actividades de extensión y proyección social</w:t>
      </w:r>
    </w:p>
    <w:p w:rsidR="00EC5CE0" w:rsidRPr="0019057C" w:rsidRDefault="00EC5CE0" w:rsidP="00E73179">
      <w:pPr>
        <w:widowControl w:val="0"/>
        <w:tabs>
          <w:tab w:val="left" w:pos="840"/>
          <w:tab w:val="left" w:pos="1134"/>
          <w:tab w:val="left" w:pos="2127"/>
          <w:tab w:val="left" w:pos="7088"/>
        </w:tabs>
        <w:autoSpaceDE w:val="0"/>
        <w:autoSpaceDN w:val="0"/>
        <w:adjustRightInd w:val="0"/>
        <w:ind w:left="3000" w:hanging="3000"/>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 Estratégico Específico 5</w:t>
      </w:r>
      <w:r w:rsidRPr="0019057C">
        <w:rPr>
          <w:rFonts w:ascii="Calibri" w:hAnsi="Calibri" w:cs="Verdana"/>
          <w:sz w:val="18"/>
          <w:szCs w:val="18"/>
          <w:lang w:val="es-ES_tradnl" w:eastAsia="es-MX"/>
        </w:rPr>
        <w:t>:</w:t>
      </w:r>
    </w:p>
    <w:p w:rsidR="00EC5CE0" w:rsidRPr="0019057C" w:rsidRDefault="00EC5CE0" w:rsidP="00365011">
      <w:pPr>
        <w:jc w:val="both"/>
        <w:rPr>
          <w:rFonts w:ascii="Calibri" w:hAnsi="Calibri" w:cs="Verdana"/>
          <w:sz w:val="18"/>
          <w:szCs w:val="18"/>
          <w:lang w:val="es-ES_tradnl" w:eastAsia="es-MX"/>
        </w:rPr>
      </w:pPr>
      <w:r w:rsidRPr="0019057C">
        <w:rPr>
          <w:rFonts w:ascii="Calibri" w:hAnsi="Calibri" w:cs="Verdana"/>
          <w:sz w:val="18"/>
          <w:szCs w:val="18"/>
          <w:lang w:val="es-ES_tradnl" w:eastAsia="es-MX"/>
        </w:rPr>
        <w:t>Apoyar las actividades de proyección social y extensión universitaria planificando actividades que respondan a las demandas de la comunidad.</w:t>
      </w:r>
    </w:p>
    <w:p w:rsidR="00EC5CE0" w:rsidRPr="0019057C" w:rsidRDefault="00EC5CE0" w:rsidP="00E73179">
      <w:pPr>
        <w:widowControl w:val="0"/>
        <w:tabs>
          <w:tab w:val="left" w:pos="840"/>
          <w:tab w:val="left" w:pos="7088"/>
        </w:tabs>
        <w:autoSpaceDE w:val="0"/>
        <w:autoSpaceDN w:val="0"/>
        <w:adjustRightInd w:val="0"/>
        <w:ind w:left="3000" w:hanging="3000"/>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Objetivos Estratégicos Sub. Específicos</w:t>
      </w:r>
      <w:r w:rsidRPr="0019057C">
        <w:rPr>
          <w:rFonts w:ascii="Calibri" w:hAnsi="Calibri" w:cs="Verdana"/>
          <w:sz w:val="18"/>
          <w:szCs w:val="18"/>
          <w:lang w:val="es-ES_tradnl" w:eastAsia="es-MX"/>
        </w:rPr>
        <w:t>:</w:t>
      </w:r>
    </w:p>
    <w:p w:rsidR="00EC5CE0" w:rsidRPr="0019057C" w:rsidRDefault="00EC5CE0" w:rsidP="00E73179">
      <w:pPr>
        <w:widowControl w:val="0"/>
        <w:tabs>
          <w:tab w:val="left" w:pos="840"/>
          <w:tab w:val="left" w:pos="7088"/>
        </w:tabs>
        <w:autoSpaceDE w:val="0"/>
        <w:autoSpaceDN w:val="0"/>
        <w:adjustRightInd w:val="0"/>
        <w:ind w:left="3000" w:hanging="3000"/>
        <w:jc w:val="both"/>
        <w:rPr>
          <w:rFonts w:ascii="Calibri" w:hAnsi="Calibri" w:cs="Verdana"/>
          <w:sz w:val="18"/>
          <w:szCs w:val="18"/>
          <w:lang w:val="es-ES_tradnl" w:eastAsia="es-MX"/>
        </w:rPr>
      </w:pPr>
      <w:r w:rsidRPr="0019057C">
        <w:rPr>
          <w:rFonts w:ascii="Calibri" w:hAnsi="Calibri" w:cs="Verdana"/>
          <w:sz w:val="18"/>
          <w:szCs w:val="18"/>
          <w:lang w:val="es-ES_tradnl" w:eastAsia="es-MX"/>
        </w:rPr>
        <w:t>Realizar charlas de Orientación vocacional en los colegios secundarios de la Región.</w:t>
      </w:r>
    </w:p>
    <w:p w:rsidR="00EC5CE0" w:rsidRPr="0019057C" w:rsidRDefault="00EC5CE0" w:rsidP="00365011">
      <w:pPr>
        <w:widowControl w:val="0"/>
        <w:tabs>
          <w:tab w:val="left" w:pos="425"/>
          <w:tab w:val="left" w:pos="7088"/>
        </w:tabs>
        <w:autoSpaceDE w:val="0"/>
        <w:autoSpaceDN w:val="0"/>
        <w:adjustRightInd w:val="0"/>
        <w:ind w:left="1500" w:hanging="2280"/>
        <w:jc w:val="both"/>
        <w:rPr>
          <w:rFonts w:ascii="Calibri" w:hAnsi="Calibri" w:cs="Verdana"/>
          <w:b/>
          <w:bCs/>
          <w:sz w:val="18"/>
          <w:szCs w:val="18"/>
          <w:u w:val="single"/>
          <w:lang w:val="es-ES_tradnl" w:eastAsia="es-MX"/>
        </w:rPr>
      </w:pPr>
    </w:p>
    <w:p w:rsidR="00EC5CE0" w:rsidRPr="0019057C" w:rsidRDefault="00EC5CE0" w:rsidP="00E73179">
      <w:pPr>
        <w:widowControl w:val="0"/>
        <w:tabs>
          <w:tab w:val="left" w:pos="425"/>
          <w:tab w:val="left" w:pos="7088"/>
        </w:tabs>
        <w:autoSpaceDE w:val="0"/>
        <w:autoSpaceDN w:val="0"/>
        <w:adjustRightInd w:val="0"/>
        <w:ind w:left="2280" w:hanging="2280"/>
        <w:jc w:val="both"/>
        <w:rPr>
          <w:rFonts w:ascii="Calibri" w:hAnsi="Calibri" w:cs="Verdana"/>
          <w:b/>
          <w:bCs/>
          <w:sz w:val="18"/>
          <w:szCs w:val="18"/>
          <w:lang w:val="es-ES_tradnl" w:eastAsia="es-MX"/>
        </w:rPr>
      </w:pPr>
      <w:r w:rsidRPr="0019057C">
        <w:rPr>
          <w:rFonts w:ascii="Calibri" w:hAnsi="Calibri" w:cs="Verdana"/>
          <w:b/>
          <w:bCs/>
          <w:sz w:val="18"/>
          <w:szCs w:val="18"/>
          <w:lang w:val="es-ES_tradnl" w:eastAsia="es-MX"/>
        </w:rPr>
        <w:t>Objetivo Estratégico Parcial 4:</w:t>
      </w:r>
    </w:p>
    <w:p w:rsidR="00EC5CE0" w:rsidRPr="0019057C" w:rsidRDefault="00EC5CE0" w:rsidP="00E73179">
      <w:pPr>
        <w:widowControl w:val="0"/>
        <w:tabs>
          <w:tab w:val="left" w:pos="425"/>
          <w:tab w:val="left" w:pos="1276"/>
          <w:tab w:val="left" w:pos="7088"/>
        </w:tabs>
        <w:autoSpaceDE w:val="0"/>
        <w:autoSpaceDN w:val="0"/>
        <w:adjustRightInd w:val="0"/>
        <w:jc w:val="both"/>
        <w:rPr>
          <w:rFonts w:ascii="Calibri" w:hAnsi="Calibri" w:cs="Verdana"/>
          <w:sz w:val="18"/>
          <w:szCs w:val="18"/>
        </w:rPr>
      </w:pPr>
      <w:r w:rsidRPr="0019057C">
        <w:rPr>
          <w:rFonts w:ascii="Calibri" w:hAnsi="Calibri" w:cs="Verdana"/>
          <w:sz w:val="18"/>
          <w:szCs w:val="18"/>
        </w:rPr>
        <w:t>Desarrollar programas de postgrado a nivel local y descentralizado, armónicos con el desarrollo de la región y del país, contribuyendo a la especialización y competitividad en sus alumnos, con aptitudes para el trabajo intelectual de alto nivel y ejercicio de liderazgo cultural en sus egresados.</w:t>
      </w:r>
    </w:p>
    <w:p w:rsidR="00EC5CE0" w:rsidRPr="0019057C" w:rsidRDefault="00EC5CE0" w:rsidP="00365011">
      <w:pPr>
        <w:widowControl w:val="0"/>
        <w:tabs>
          <w:tab w:val="left" w:pos="1134"/>
          <w:tab w:val="left" w:pos="2127"/>
          <w:tab w:val="left" w:pos="7088"/>
        </w:tabs>
        <w:autoSpaceDE w:val="0"/>
        <w:autoSpaceDN w:val="0"/>
        <w:adjustRightInd w:val="0"/>
        <w:jc w:val="both"/>
        <w:rPr>
          <w:rFonts w:ascii="Calibri" w:hAnsi="Calibri" w:cs="Verdana"/>
          <w:b/>
          <w:bCs/>
          <w:sz w:val="18"/>
          <w:szCs w:val="18"/>
          <w:lang w:val="es-ES_tradnl" w:eastAsia="es-MX"/>
        </w:rPr>
      </w:pPr>
      <w:r w:rsidRPr="0019057C">
        <w:rPr>
          <w:rFonts w:ascii="Calibri" w:hAnsi="Calibri" w:cs="Verdana"/>
          <w:b/>
          <w:bCs/>
          <w:sz w:val="18"/>
          <w:szCs w:val="18"/>
          <w:lang w:val="es-ES_tradnl" w:eastAsia="es-MX"/>
        </w:rPr>
        <w:t>Objetivo Estratégico Específico 6:</w:t>
      </w:r>
    </w:p>
    <w:p w:rsidR="00EC5CE0" w:rsidRPr="0019057C" w:rsidRDefault="00EC5CE0" w:rsidP="00DD4375">
      <w:pPr>
        <w:numPr>
          <w:ilvl w:val="0"/>
          <w:numId w:val="15"/>
        </w:numPr>
        <w:jc w:val="both"/>
        <w:rPr>
          <w:rFonts w:ascii="Calibri" w:hAnsi="Calibri" w:cs="Verdana"/>
          <w:sz w:val="18"/>
          <w:szCs w:val="18"/>
          <w:lang w:val="es-ES_tradnl" w:eastAsia="es-MX"/>
        </w:rPr>
      </w:pPr>
      <w:r w:rsidRPr="0019057C">
        <w:rPr>
          <w:rFonts w:ascii="Calibri" w:hAnsi="Calibri" w:cs="Verdana"/>
          <w:sz w:val="18"/>
          <w:szCs w:val="18"/>
          <w:lang w:val="es-ES_tradnl" w:eastAsia="es-MX"/>
        </w:rPr>
        <w:t>Evaluar y adecuar las secciones de postgrado y otras a implementar, garantizando competitividad y continuidad</w:t>
      </w:r>
    </w:p>
    <w:p w:rsidR="00EC5CE0" w:rsidRPr="0019057C" w:rsidRDefault="00EC5CE0" w:rsidP="00DD4375">
      <w:pPr>
        <w:numPr>
          <w:ilvl w:val="0"/>
          <w:numId w:val="15"/>
        </w:numPr>
        <w:jc w:val="both"/>
        <w:rPr>
          <w:rFonts w:ascii="Calibri" w:hAnsi="Calibri" w:cs="Verdana"/>
          <w:sz w:val="18"/>
          <w:szCs w:val="18"/>
          <w:lang w:val="es-ES_tradnl" w:eastAsia="es-MX"/>
        </w:rPr>
      </w:pPr>
      <w:r w:rsidRPr="0019057C">
        <w:rPr>
          <w:rFonts w:ascii="Calibri" w:hAnsi="Calibri" w:cs="Verdana"/>
          <w:sz w:val="18"/>
          <w:szCs w:val="18"/>
          <w:lang w:val="es-ES_tradnl" w:eastAsia="es-MX"/>
        </w:rPr>
        <w:t>Actualizar las denominaciones y perfiles de las diferentes secciones.</w:t>
      </w:r>
    </w:p>
    <w:p w:rsidR="00EC5CE0" w:rsidRPr="0019057C" w:rsidRDefault="00EC5CE0" w:rsidP="00DD4375">
      <w:pPr>
        <w:widowControl w:val="0"/>
        <w:tabs>
          <w:tab w:val="left" w:pos="840"/>
          <w:tab w:val="left" w:pos="7088"/>
        </w:tabs>
        <w:autoSpaceDE w:val="0"/>
        <w:autoSpaceDN w:val="0"/>
        <w:adjustRightInd w:val="0"/>
        <w:ind w:left="3000" w:hanging="3000"/>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Objetivos Estratégico Sub. Específicos</w:t>
      </w:r>
      <w:r w:rsidRPr="0019057C">
        <w:rPr>
          <w:rFonts w:ascii="Calibri" w:hAnsi="Calibri" w:cs="Verdana"/>
          <w:sz w:val="18"/>
          <w:szCs w:val="18"/>
          <w:lang w:val="es-ES_tradnl" w:eastAsia="es-MX"/>
        </w:rPr>
        <w:t>:</w:t>
      </w:r>
    </w:p>
    <w:p w:rsidR="00EC5CE0" w:rsidRPr="0019057C" w:rsidRDefault="00EC5CE0" w:rsidP="00365011">
      <w:pPr>
        <w:widowControl w:val="0"/>
        <w:tabs>
          <w:tab w:val="left" w:pos="840"/>
          <w:tab w:val="left" w:pos="7088"/>
        </w:tabs>
        <w:autoSpaceDE w:val="0"/>
        <w:autoSpaceDN w:val="0"/>
        <w:adjustRightInd w:val="0"/>
        <w:ind w:left="14"/>
        <w:jc w:val="both"/>
        <w:rPr>
          <w:rFonts w:ascii="Calibri" w:hAnsi="Calibri" w:cs="Verdana"/>
          <w:sz w:val="18"/>
          <w:szCs w:val="18"/>
          <w:lang w:val="es-ES_tradnl" w:eastAsia="es-MX"/>
        </w:rPr>
      </w:pPr>
      <w:r w:rsidRPr="0019057C">
        <w:rPr>
          <w:rFonts w:ascii="Calibri" w:hAnsi="Calibri" w:cs="Verdana"/>
          <w:sz w:val="18"/>
          <w:szCs w:val="18"/>
          <w:lang w:val="es-ES_tradnl" w:eastAsia="es-MX"/>
        </w:rPr>
        <w:t>Apoyar el desarrollo de la Unidad de Segunda Especialización – Residentado Médico</w:t>
      </w:r>
    </w:p>
    <w:p w:rsidR="00EC5CE0" w:rsidRPr="0019057C" w:rsidRDefault="00EC5CE0" w:rsidP="00365011">
      <w:pPr>
        <w:widowControl w:val="0"/>
        <w:tabs>
          <w:tab w:val="left" w:pos="840"/>
          <w:tab w:val="left" w:pos="1134"/>
          <w:tab w:val="left" w:pos="7088"/>
        </w:tabs>
        <w:autoSpaceDE w:val="0"/>
        <w:autoSpaceDN w:val="0"/>
        <w:adjustRightInd w:val="0"/>
        <w:ind w:left="60"/>
        <w:jc w:val="both"/>
        <w:rPr>
          <w:rFonts w:ascii="Calibri" w:hAnsi="Calibri" w:cs="Verdana"/>
          <w:sz w:val="18"/>
          <w:szCs w:val="18"/>
          <w:lang w:val="es-ES_tradnl" w:eastAsia="es-MX"/>
        </w:rPr>
      </w:pPr>
    </w:p>
    <w:p w:rsidR="00EC5CE0" w:rsidRPr="0019057C" w:rsidRDefault="00EC5CE0" w:rsidP="00DD4375">
      <w:pPr>
        <w:widowControl w:val="0"/>
        <w:tabs>
          <w:tab w:val="left" w:pos="840"/>
          <w:tab w:val="left" w:pos="1276"/>
          <w:tab w:val="left" w:pos="7088"/>
        </w:tabs>
        <w:autoSpaceDE w:val="0"/>
        <w:autoSpaceDN w:val="0"/>
        <w:adjustRightInd w:val="0"/>
        <w:ind w:left="3000" w:hanging="3000"/>
        <w:jc w:val="both"/>
        <w:rPr>
          <w:rFonts w:ascii="Calibri" w:hAnsi="Calibri" w:cs="Verdana"/>
          <w:b/>
          <w:bCs/>
          <w:sz w:val="18"/>
          <w:szCs w:val="18"/>
          <w:lang w:val="es-ES_tradnl" w:eastAsia="es-MX"/>
        </w:rPr>
      </w:pPr>
      <w:r w:rsidRPr="0019057C">
        <w:rPr>
          <w:rFonts w:ascii="Calibri" w:hAnsi="Calibri" w:cs="Verdana"/>
          <w:b/>
          <w:bCs/>
          <w:sz w:val="18"/>
          <w:szCs w:val="18"/>
          <w:lang w:val="es-ES_tradnl" w:eastAsia="es-MX"/>
        </w:rPr>
        <w:t>Objetivo Estratégico Parcial 5:</w:t>
      </w:r>
    </w:p>
    <w:p w:rsidR="00EC5CE0" w:rsidRPr="0019057C" w:rsidRDefault="00EC5CE0" w:rsidP="00DD4375">
      <w:pPr>
        <w:jc w:val="both"/>
        <w:rPr>
          <w:rFonts w:ascii="Calibri" w:hAnsi="Calibri" w:cs="Verdana"/>
          <w:sz w:val="18"/>
          <w:szCs w:val="18"/>
          <w:lang w:val="es-ES_tradnl" w:eastAsia="es-MX"/>
        </w:rPr>
      </w:pPr>
      <w:r w:rsidRPr="0019057C">
        <w:rPr>
          <w:rFonts w:ascii="Calibri" w:hAnsi="Calibri" w:cs="Verdana"/>
          <w:sz w:val="18"/>
          <w:szCs w:val="18"/>
          <w:lang w:val="es-ES_tradnl" w:eastAsia="es-MX"/>
        </w:rPr>
        <w:t>Planificar, diseñar y consolidar los espacios físicos y ambientales, de servicio común para contar con un soporte de infraestructura y equipamiento adecuado que permita garantizar el desarrollo de las actividades educativas y administrativas en espacios y ambientes de calidad teniendo en cuenta el Plan Regulador de la Universidad.</w:t>
      </w:r>
    </w:p>
    <w:p w:rsidR="00EC5CE0" w:rsidRPr="0019057C" w:rsidRDefault="00EC5CE0" w:rsidP="00365011">
      <w:pPr>
        <w:widowControl w:val="0"/>
        <w:tabs>
          <w:tab w:val="left" w:pos="840"/>
          <w:tab w:val="left" w:pos="2127"/>
          <w:tab w:val="left" w:pos="7088"/>
        </w:tabs>
        <w:autoSpaceDE w:val="0"/>
        <w:autoSpaceDN w:val="0"/>
        <w:adjustRightInd w:val="0"/>
        <w:ind w:left="3000" w:hanging="3000"/>
        <w:jc w:val="both"/>
        <w:rPr>
          <w:rFonts w:ascii="Calibri" w:hAnsi="Calibri" w:cs="Verdana"/>
          <w:b/>
          <w:bCs/>
          <w:sz w:val="18"/>
          <w:szCs w:val="18"/>
          <w:lang w:val="es-ES_tradnl" w:eastAsia="es-MX"/>
        </w:rPr>
      </w:pPr>
      <w:r w:rsidRPr="0019057C">
        <w:rPr>
          <w:rFonts w:ascii="Calibri" w:hAnsi="Calibri" w:cs="Verdana"/>
          <w:b/>
          <w:bCs/>
          <w:sz w:val="18"/>
          <w:szCs w:val="18"/>
          <w:lang w:val="es-ES_tradnl" w:eastAsia="es-MX"/>
        </w:rPr>
        <w:t>Objetivo Estratégico Específico 7:</w:t>
      </w:r>
    </w:p>
    <w:p w:rsidR="00EC5CE0" w:rsidRPr="0019057C" w:rsidRDefault="00EC5CE0" w:rsidP="00365011">
      <w:pPr>
        <w:jc w:val="both"/>
        <w:rPr>
          <w:rFonts w:ascii="Calibri" w:hAnsi="Calibri" w:cs="Verdana"/>
          <w:sz w:val="18"/>
          <w:szCs w:val="18"/>
        </w:rPr>
      </w:pPr>
      <w:r w:rsidRPr="0019057C">
        <w:rPr>
          <w:rFonts w:ascii="Calibri" w:hAnsi="Calibri" w:cs="Verdana"/>
          <w:sz w:val="18"/>
          <w:szCs w:val="18"/>
          <w:lang w:val="es-ES_tradnl" w:eastAsia="es-MX"/>
        </w:rPr>
        <w:t xml:space="preserve">Dotar de </w:t>
      </w:r>
      <w:r w:rsidRPr="0019057C">
        <w:rPr>
          <w:rFonts w:ascii="Calibri" w:hAnsi="Calibri" w:cs="Verdana"/>
          <w:sz w:val="18"/>
          <w:szCs w:val="18"/>
        </w:rPr>
        <w:t xml:space="preserve">infraestructura de apoyo a la enseñanza, investigación y gestión administrativa, asegurando el cumplimiento de las normas y estándares establecidos en los procesos de construcción, así también </w:t>
      </w:r>
      <w:r w:rsidRPr="0019057C">
        <w:rPr>
          <w:rFonts w:ascii="Calibri" w:hAnsi="Calibri" w:cs="Verdana"/>
          <w:sz w:val="18"/>
          <w:szCs w:val="18"/>
          <w:lang w:val="es-ES_tradnl" w:eastAsia="es-MX"/>
        </w:rPr>
        <w:t>implementar con los equipos necesarios a las unidades de</w:t>
      </w:r>
      <w:r w:rsidRPr="0019057C">
        <w:rPr>
          <w:rFonts w:ascii="Calibri" w:hAnsi="Calibri" w:cs="Verdana"/>
          <w:sz w:val="18"/>
          <w:szCs w:val="18"/>
        </w:rPr>
        <w:t xml:space="preserve"> </w:t>
      </w:r>
      <w:r w:rsidRPr="0019057C">
        <w:rPr>
          <w:rFonts w:ascii="Calibri" w:hAnsi="Calibri" w:cs="Verdana"/>
          <w:sz w:val="18"/>
          <w:szCs w:val="18"/>
          <w:lang w:val="es-ES_tradnl" w:eastAsia="es-MX"/>
        </w:rPr>
        <w:t>enseñanza, dotándolas de recursos tecnológicos que potencien la didáctica educativa</w:t>
      </w:r>
      <w:r w:rsidRPr="0019057C">
        <w:rPr>
          <w:rFonts w:ascii="Calibri" w:hAnsi="Calibri" w:cs="Verdana"/>
          <w:sz w:val="18"/>
          <w:szCs w:val="18"/>
        </w:rPr>
        <w:t xml:space="preserve"> </w:t>
      </w:r>
      <w:r w:rsidRPr="0019057C">
        <w:rPr>
          <w:rFonts w:ascii="Calibri" w:hAnsi="Calibri" w:cs="Verdana"/>
          <w:sz w:val="18"/>
          <w:szCs w:val="18"/>
          <w:lang w:val="es-ES_tradnl" w:eastAsia="es-MX"/>
        </w:rPr>
        <w:t>elevando el nivel académico y preservando el medio ambiente.</w:t>
      </w:r>
    </w:p>
    <w:p w:rsidR="00EC5CE0" w:rsidRPr="0019057C" w:rsidRDefault="00EC5CE0" w:rsidP="00365011">
      <w:pPr>
        <w:widowControl w:val="0"/>
        <w:tabs>
          <w:tab w:val="left" w:pos="840"/>
          <w:tab w:val="left" w:pos="7088"/>
        </w:tabs>
        <w:autoSpaceDE w:val="0"/>
        <w:autoSpaceDN w:val="0"/>
        <w:adjustRightInd w:val="0"/>
        <w:ind w:left="3000" w:hanging="3000"/>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Objetivos Estratégico Sub Específicos</w:t>
      </w:r>
      <w:r w:rsidRPr="0019057C">
        <w:rPr>
          <w:rFonts w:ascii="Calibri" w:hAnsi="Calibri" w:cs="Verdana"/>
          <w:sz w:val="18"/>
          <w:szCs w:val="18"/>
          <w:lang w:val="es-ES_tradnl" w:eastAsia="es-MX"/>
        </w:rPr>
        <w:t>:</w:t>
      </w:r>
    </w:p>
    <w:p w:rsidR="00EC5CE0" w:rsidRPr="0019057C" w:rsidRDefault="00EC5CE0" w:rsidP="00DD4375">
      <w:pPr>
        <w:widowControl w:val="0"/>
        <w:numPr>
          <w:ilvl w:val="0"/>
          <w:numId w:val="16"/>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Lograr la Construcción de un ambiente para el museo anatómico patológico la Infraestructura de un Instituto de Investigación con la ONG SEIS.</w:t>
      </w:r>
    </w:p>
    <w:p w:rsidR="00EC5CE0" w:rsidRPr="0019057C" w:rsidRDefault="00EC5CE0" w:rsidP="00DD4375">
      <w:pPr>
        <w:widowControl w:val="0"/>
        <w:numPr>
          <w:ilvl w:val="0"/>
          <w:numId w:val="16"/>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Conseguir la implementación de los Laboratorios de Fisiología, Humanístico.</w:t>
      </w:r>
    </w:p>
    <w:p w:rsidR="00EC5CE0" w:rsidRPr="0019057C" w:rsidRDefault="00EC5CE0" w:rsidP="00365011">
      <w:pPr>
        <w:widowControl w:val="0"/>
        <w:tabs>
          <w:tab w:val="left" w:pos="840"/>
          <w:tab w:val="left" w:pos="7088"/>
        </w:tabs>
        <w:autoSpaceDE w:val="0"/>
        <w:autoSpaceDN w:val="0"/>
        <w:adjustRightInd w:val="0"/>
        <w:ind w:left="1416"/>
        <w:jc w:val="both"/>
        <w:rPr>
          <w:rFonts w:ascii="Calibri" w:hAnsi="Calibri" w:cs="Verdana"/>
          <w:sz w:val="18"/>
          <w:szCs w:val="18"/>
          <w:lang w:val="es-ES_tradnl" w:eastAsia="es-MX"/>
        </w:rPr>
      </w:pPr>
    </w:p>
    <w:p w:rsidR="00EC5CE0" w:rsidRPr="0019057C" w:rsidRDefault="00EC5CE0" w:rsidP="00365011">
      <w:pPr>
        <w:pStyle w:val="BodyTextIndent2"/>
        <w:tabs>
          <w:tab w:val="left" w:pos="142"/>
        </w:tabs>
        <w:ind w:left="0"/>
        <w:rPr>
          <w:rFonts w:ascii="Calibri" w:hAnsi="Calibri" w:cs="Verdana"/>
          <w:sz w:val="18"/>
          <w:szCs w:val="18"/>
          <w:lang w:val="es-ES_tradnl" w:eastAsia="es-MX"/>
        </w:rPr>
      </w:pPr>
      <w:r w:rsidRPr="0019057C">
        <w:rPr>
          <w:rFonts w:ascii="Calibri" w:hAnsi="Calibri" w:cs="Verdana"/>
          <w:b/>
          <w:bCs/>
          <w:sz w:val="18"/>
          <w:szCs w:val="18"/>
          <w:lang w:val="es-ES_tradnl" w:eastAsia="es-MX"/>
        </w:rPr>
        <w:t>Objetivo Estratégico General 2</w:t>
      </w:r>
      <w:r w:rsidRPr="0019057C">
        <w:rPr>
          <w:rFonts w:ascii="Calibri" w:hAnsi="Calibri" w:cs="Verdana"/>
          <w:sz w:val="18"/>
          <w:szCs w:val="18"/>
          <w:lang w:val="es-ES_tradnl" w:eastAsia="es-MX"/>
        </w:rPr>
        <w:t xml:space="preserve">: </w:t>
      </w:r>
    </w:p>
    <w:p w:rsidR="00EC5CE0" w:rsidRPr="0019057C" w:rsidRDefault="00EC5CE0" w:rsidP="00365011">
      <w:pPr>
        <w:pStyle w:val="BodyTextIndent2"/>
        <w:ind w:left="0"/>
        <w:rPr>
          <w:rFonts w:ascii="Calibri" w:hAnsi="Calibri" w:cs="Verdana"/>
          <w:b/>
          <w:bCs/>
          <w:sz w:val="18"/>
          <w:szCs w:val="18"/>
        </w:rPr>
      </w:pPr>
      <w:r w:rsidRPr="0019057C">
        <w:rPr>
          <w:rFonts w:ascii="Calibri" w:hAnsi="Calibri" w:cs="Verdana"/>
          <w:b/>
          <w:bCs/>
          <w:sz w:val="18"/>
          <w:szCs w:val="18"/>
        </w:rPr>
        <w:t>Impulsar la mejora en la calidad en los Servicios de Bienestar Universitario y promover el desarrollo de actividades culturales.</w:t>
      </w:r>
    </w:p>
    <w:p w:rsidR="00EC5CE0" w:rsidRPr="0019057C" w:rsidRDefault="00EC5CE0" w:rsidP="00365011">
      <w:pPr>
        <w:pStyle w:val="BodyTextIndent2"/>
        <w:tabs>
          <w:tab w:val="left" w:pos="1134"/>
        </w:tabs>
        <w:ind w:left="0"/>
        <w:rPr>
          <w:rFonts w:ascii="Calibri" w:hAnsi="Calibri" w:cs="Verdana"/>
          <w:b/>
          <w:bCs/>
          <w:sz w:val="18"/>
          <w:szCs w:val="18"/>
        </w:rPr>
      </w:pPr>
      <w:r w:rsidRPr="0019057C">
        <w:rPr>
          <w:rFonts w:ascii="Calibri" w:hAnsi="Calibri" w:cs="Verdana"/>
          <w:b/>
          <w:bCs/>
          <w:sz w:val="18"/>
          <w:szCs w:val="18"/>
        </w:rPr>
        <w:t>Objetivo Estratégico Parcial 6:</w:t>
      </w:r>
    </w:p>
    <w:p w:rsidR="00EC5CE0" w:rsidRPr="0019057C" w:rsidRDefault="00EC5CE0" w:rsidP="00DD4375">
      <w:pPr>
        <w:pStyle w:val="BodyTextIndent2"/>
        <w:ind w:left="0"/>
        <w:rPr>
          <w:rFonts w:ascii="Calibri" w:hAnsi="Calibri" w:cs="Verdana"/>
          <w:sz w:val="18"/>
          <w:szCs w:val="18"/>
        </w:rPr>
      </w:pPr>
      <w:r w:rsidRPr="0019057C">
        <w:rPr>
          <w:rFonts w:ascii="Calibri" w:hAnsi="Calibri" w:cs="Verdana"/>
          <w:sz w:val="18"/>
          <w:szCs w:val="18"/>
        </w:rPr>
        <w:t>Atender a la población universitaria con servicios de bienestar universitario, acorde a las posibilidades y recursos de la institución.</w:t>
      </w:r>
    </w:p>
    <w:p w:rsidR="00EC5CE0" w:rsidRPr="0019057C" w:rsidRDefault="00EC5CE0" w:rsidP="00DD4375">
      <w:pPr>
        <w:pStyle w:val="BodyTextIndent2"/>
        <w:ind w:left="0"/>
        <w:rPr>
          <w:rFonts w:ascii="Calibri" w:hAnsi="Calibri" w:cs="Verdana"/>
          <w:sz w:val="18"/>
          <w:szCs w:val="18"/>
        </w:rPr>
      </w:pPr>
      <w:r w:rsidRPr="0019057C">
        <w:rPr>
          <w:rFonts w:ascii="Calibri" w:hAnsi="Calibri" w:cs="Verdana"/>
          <w:sz w:val="18"/>
          <w:szCs w:val="18"/>
        </w:rPr>
        <w:t>Atender a la población universitaria con servicios del policlínico</w:t>
      </w:r>
    </w:p>
    <w:p w:rsidR="00EC5CE0" w:rsidRPr="0019057C" w:rsidRDefault="00EC5CE0" w:rsidP="00365011">
      <w:pPr>
        <w:pStyle w:val="BodyTextIndent2"/>
        <w:tabs>
          <w:tab w:val="left" w:pos="2127"/>
        </w:tabs>
        <w:ind w:left="0"/>
        <w:rPr>
          <w:rFonts w:ascii="Calibri" w:hAnsi="Calibri" w:cs="Verdana"/>
          <w:sz w:val="18"/>
          <w:szCs w:val="18"/>
        </w:rPr>
      </w:pPr>
      <w:r w:rsidRPr="0019057C">
        <w:rPr>
          <w:rFonts w:ascii="Calibri" w:hAnsi="Calibri" w:cs="Verdana"/>
          <w:b/>
          <w:bCs/>
          <w:sz w:val="18"/>
          <w:szCs w:val="18"/>
        </w:rPr>
        <w:t>Objetivo Estratégico Específico 8</w:t>
      </w:r>
      <w:r w:rsidRPr="0019057C">
        <w:rPr>
          <w:rFonts w:ascii="Calibri" w:hAnsi="Calibri" w:cs="Verdana"/>
          <w:sz w:val="18"/>
          <w:szCs w:val="18"/>
        </w:rPr>
        <w:t>:</w:t>
      </w:r>
    </w:p>
    <w:p w:rsidR="00EC5CE0" w:rsidRPr="0019057C" w:rsidRDefault="00EC5CE0" w:rsidP="00DD4375">
      <w:pPr>
        <w:jc w:val="both"/>
        <w:rPr>
          <w:rFonts w:ascii="Calibri" w:hAnsi="Calibri" w:cs="Verdana"/>
          <w:sz w:val="18"/>
          <w:szCs w:val="18"/>
        </w:rPr>
      </w:pPr>
      <w:r w:rsidRPr="0019057C">
        <w:rPr>
          <w:rFonts w:ascii="Calibri" w:hAnsi="Calibri" w:cs="Verdana"/>
          <w:sz w:val="18"/>
          <w:szCs w:val="18"/>
        </w:rPr>
        <w:t>Proporcionar y mejorar los servicios de comedor universitario, asistencia médica básica, odontología, psicología, ginecología y de transporte, acorde a las posibilidades de financiamiento y cumplimiento de los requisitos establecidos internamente. Asimismo, considera el otorgamiento de subvenciones a los alumnos por su apoyo en actividades académicas y administrativas y ayuda financiera para su asistencia a eventos académicos.</w:t>
      </w:r>
    </w:p>
    <w:p w:rsidR="00EC5CE0" w:rsidRPr="0019057C" w:rsidRDefault="00EC5CE0" w:rsidP="00365011">
      <w:pPr>
        <w:widowControl w:val="0"/>
        <w:tabs>
          <w:tab w:val="left" w:pos="2977"/>
          <w:tab w:val="left" w:pos="3261"/>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Objetivos Estratégicos Sub Específicos</w:t>
      </w:r>
      <w:r w:rsidRPr="0019057C">
        <w:rPr>
          <w:rFonts w:ascii="Calibri" w:hAnsi="Calibri" w:cs="Verdana"/>
          <w:sz w:val="18"/>
          <w:szCs w:val="18"/>
          <w:lang w:val="es-ES_tradnl" w:eastAsia="es-MX"/>
        </w:rPr>
        <w:t>:</w:t>
      </w:r>
    </w:p>
    <w:p w:rsidR="00EC5CE0" w:rsidRPr="0019057C" w:rsidRDefault="00EC5CE0" w:rsidP="00DD4375">
      <w:pPr>
        <w:widowControl w:val="0"/>
        <w:numPr>
          <w:ilvl w:val="0"/>
          <w:numId w:val="1"/>
        </w:numPr>
        <w:tabs>
          <w:tab w:val="clear" w:pos="3084"/>
        </w:tabs>
        <w:autoSpaceDE w:val="0"/>
        <w:autoSpaceDN w:val="0"/>
        <w:adjustRightInd w:val="0"/>
        <w:ind w:left="540" w:hanging="540"/>
        <w:jc w:val="both"/>
        <w:rPr>
          <w:rFonts w:ascii="Calibri" w:hAnsi="Calibri" w:cs="Verdana"/>
          <w:sz w:val="18"/>
          <w:szCs w:val="18"/>
          <w:lang w:val="es-ES_tradnl" w:eastAsia="es-MX"/>
        </w:rPr>
      </w:pPr>
      <w:r w:rsidRPr="0019057C">
        <w:rPr>
          <w:rFonts w:ascii="Calibri" w:hAnsi="Calibri" w:cs="Verdana"/>
          <w:sz w:val="18"/>
          <w:szCs w:val="18"/>
          <w:lang w:val="es-ES_tradnl" w:eastAsia="es-MX"/>
        </w:rPr>
        <w:t>Brindar bolsas de trabajo</w:t>
      </w:r>
    </w:p>
    <w:p w:rsidR="00EC5CE0" w:rsidRPr="0019057C" w:rsidRDefault="00EC5CE0" w:rsidP="00DD4375">
      <w:pPr>
        <w:widowControl w:val="0"/>
        <w:numPr>
          <w:ilvl w:val="0"/>
          <w:numId w:val="1"/>
        </w:numPr>
        <w:tabs>
          <w:tab w:val="clear" w:pos="3084"/>
        </w:tabs>
        <w:autoSpaceDE w:val="0"/>
        <w:autoSpaceDN w:val="0"/>
        <w:adjustRightInd w:val="0"/>
        <w:ind w:left="540" w:hanging="540"/>
        <w:jc w:val="both"/>
        <w:rPr>
          <w:rFonts w:ascii="Calibri" w:hAnsi="Calibri" w:cs="Verdana"/>
          <w:sz w:val="18"/>
          <w:szCs w:val="18"/>
          <w:lang w:val="es-ES_tradnl" w:eastAsia="es-MX"/>
        </w:rPr>
      </w:pPr>
      <w:r w:rsidRPr="0019057C">
        <w:rPr>
          <w:rFonts w:ascii="Calibri" w:hAnsi="Calibri" w:cs="Verdana"/>
          <w:sz w:val="18"/>
          <w:szCs w:val="18"/>
          <w:lang w:val="es-ES_tradnl" w:eastAsia="es-MX"/>
        </w:rPr>
        <w:t xml:space="preserve">Exonerar de matrícula a alumnos de escasos recursos económicos </w:t>
      </w:r>
    </w:p>
    <w:p w:rsidR="00EC5CE0" w:rsidRPr="0019057C" w:rsidRDefault="00EC5CE0" w:rsidP="00DD4375">
      <w:pPr>
        <w:widowControl w:val="0"/>
        <w:numPr>
          <w:ilvl w:val="0"/>
          <w:numId w:val="1"/>
        </w:numPr>
        <w:tabs>
          <w:tab w:val="clear" w:pos="3084"/>
        </w:tabs>
        <w:autoSpaceDE w:val="0"/>
        <w:autoSpaceDN w:val="0"/>
        <w:adjustRightInd w:val="0"/>
        <w:ind w:left="540" w:hanging="540"/>
        <w:jc w:val="both"/>
        <w:rPr>
          <w:rFonts w:ascii="Calibri" w:hAnsi="Calibri" w:cs="Verdana"/>
          <w:sz w:val="18"/>
          <w:szCs w:val="18"/>
          <w:lang w:val="es-ES_tradnl" w:eastAsia="es-MX"/>
        </w:rPr>
      </w:pPr>
      <w:r w:rsidRPr="0019057C">
        <w:rPr>
          <w:rFonts w:ascii="Calibri" w:hAnsi="Calibri" w:cs="Verdana"/>
          <w:sz w:val="18"/>
          <w:szCs w:val="18"/>
          <w:lang w:val="es-ES_tradnl" w:eastAsia="es-MX"/>
        </w:rPr>
        <w:t>Ayudar a los alumnos para que logren vacantes en el Comedor Universitario</w:t>
      </w:r>
    </w:p>
    <w:p w:rsidR="00EC5CE0" w:rsidRPr="0019057C" w:rsidRDefault="00EC5CE0" w:rsidP="00DD4375">
      <w:pPr>
        <w:widowControl w:val="0"/>
        <w:numPr>
          <w:ilvl w:val="0"/>
          <w:numId w:val="1"/>
        </w:numPr>
        <w:tabs>
          <w:tab w:val="clear" w:pos="3084"/>
        </w:tabs>
        <w:autoSpaceDE w:val="0"/>
        <w:autoSpaceDN w:val="0"/>
        <w:adjustRightInd w:val="0"/>
        <w:ind w:left="540" w:hanging="540"/>
        <w:jc w:val="both"/>
        <w:rPr>
          <w:rFonts w:ascii="Calibri" w:hAnsi="Calibri" w:cs="Verdana"/>
          <w:sz w:val="18"/>
          <w:szCs w:val="18"/>
          <w:lang w:val="es-ES_tradnl" w:eastAsia="es-MX"/>
        </w:rPr>
      </w:pPr>
      <w:r w:rsidRPr="0019057C">
        <w:rPr>
          <w:rFonts w:ascii="Calibri" w:hAnsi="Calibri" w:cs="Verdana"/>
          <w:sz w:val="18"/>
          <w:szCs w:val="18"/>
          <w:lang w:val="es-ES_tradnl" w:eastAsia="es-MX"/>
        </w:rPr>
        <w:t>Ayudar a los alumnos para que logren asistencia médica.</w:t>
      </w:r>
    </w:p>
    <w:p w:rsidR="00EC5CE0" w:rsidRPr="0019057C" w:rsidRDefault="00EC5CE0" w:rsidP="00365011">
      <w:pPr>
        <w:pStyle w:val="BodyTextIndent2"/>
        <w:tabs>
          <w:tab w:val="left" w:pos="1134"/>
        </w:tabs>
        <w:ind w:left="0"/>
        <w:rPr>
          <w:rFonts w:ascii="Calibri" w:hAnsi="Calibri" w:cs="Verdana"/>
          <w:sz w:val="18"/>
          <w:szCs w:val="18"/>
        </w:rPr>
      </w:pPr>
      <w:r w:rsidRPr="0019057C">
        <w:rPr>
          <w:rFonts w:ascii="Calibri" w:hAnsi="Calibri" w:cs="Verdana"/>
          <w:b/>
          <w:bCs/>
          <w:sz w:val="18"/>
          <w:szCs w:val="18"/>
        </w:rPr>
        <w:t>Objetivo Estratégico Parcial 7:</w:t>
      </w:r>
    </w:p>
    <w:p w:rsidR="00EC5CE0" w:rsidRPr="0019057C" w:rsidRDefault="00EC5CE0" w:rsidP="00DD4375">
      <w:pPr>
        <w:pStyle w:val="BodyTextIndent2"/>
        <w:ind w:left="0"/>
        <w:rPr>
          <w:rFonts w:ascii="Calibri" w:hAnsi="Calibri" w:cs="Verdana"/>
          <w:sz w:val="18"/>
          <w:szCs w:val="18"/>
        </w:rPr>
      </w:pPr>
      <w:r w:rsidRPr="0019057C">
        <w:rPr>
          <w:rFonts w:ascii="Calibri" w:hAnsi="Calibri" w:cs="Verdana"/>
          <w:sz w:val="18"/>
          <w:szCs w:val="18"/>
        </w:rPr>
        <w:t>Conservar, acrecentar y difundir nuestro legado cultura y sus diversas manifestaciones culturales con participación de la comunidad universitaria.</w:t>
      </w:r>
    </w:p>
    <w:p w:rsidR="00EC5CE0" w:rsidRPr="0019057C" w:rsidRDefault="00EC5CE0" w:rsidP="00365011">
      <w:pPr>
        <w:pStyle w:val="BodyTextIndent2"/>
        <w:tabs>
          <w:tab w:val="left" w:pos="2268"/>
        </w:tabs>
        <w:ind w:left="0"/>
        <w:rPr>
          <w:rFonts w:ascii="Calibri" w:hAnsi="Calibri" w:cs="Verdana"/>
          <w:b/>
          <w:bCs/>
          <w:sz w:val="18"/>
          <w:szCs w:val="18"/>
        </w:rPr>
      </w:pPr>
      <w:r w:rsidRPr="0019057C">
        <w:rPr>
          <w:rFonts w:ascii="Calibri" w:hAnsi="Calibri" w:cs="Verdana"/>
          <w:b/>
          <w:bCs/>
          <w:sz w:val="18"/>
          <w:szCs w:val="18"/>
        </w:rPr>
        <w:t>Objetivo Estratégico Específico 9:</w:t>
      </w:r>
    </w:p>
    <w:p w:rsidR="00EC5CE0" w:rsidRPr="0019057C" w:rsidRDefault="00EC5CE0" w:rsidP="00DD4375">
      <w:pPr>
        <w:jc w:val="both"/>
        <w:rPr>
          <w:rFonts w:ascii="Calibri" w:hAnsi="Calibri" w:cs="Verdana"/>
          <w:sz w:val="18"/>
          <w:szCs w:val="18"/>
        </w:rPr>
      </w:pPr>
      <w:r w:rsidRPr="0019057C">
        <w:rPr>
          <w:rFonts w:ascii="Calibri" w:hAnsi="Calibri" w:cs="Verdana"/>
          <w:sz w:val="18"/>
          <w:szCs w:val="18"/>
        </w:rPr>
        <w:t>Promover la ampliación y cobertura de nuestras agrupaciones artísticas, así como, la difusión de eventos culturales y de investigación.</w:t>
      </w:r>
    </w:p>
    <w:p w:rsidR="00EC5CE0" w:rsidRPr="0019057C" w:rsidRDefault="00EC5CE0" w:rsidP="00365011">
      <w:pPr>
        <w:widowControl w:val="0"/>
        <w:tabs>
          <w:tab w:val="left" w:pos="840"/>
          <w:tab w:val="left" w:pos="7088"/>
        </w:tabs>
        <w:autoSpaceDE w:val="0"/>
        <w:autoSpaceDN w:val="0"/>
        <w:adjustRightInd w:val="0"/>
        <w:ind w:left="3000" w:hanging="3000"/>
        <w:jc w:val="both"/>
        <w:rPr>
          <w:rFonts w:ascii="Calibri" w:hAnsi="Calibri" w:cs="Verdana"/>
          <w:sz w:val="18"/>
          <w:szCs w:val="18"/>
          <w:lang w:val="es-ES_tradnl" w:eastAsia="es-MX"/>
        </w:rPr>
      </w:pPr>
      <w:r w:rsidRPr="0019057C">
        <w:rPr>
          <w:rFonts w:ascii="Calibri" w:hAnsi="Calibri" w:cs="Verdana"/>
          <w:b/>
          <w:bCs/>
          <w:sz w:val="18"/>
          <w:szCs w:val="18"/>
          <w:lang w:val="es-ES_tradnl" w:eastAsia="es-MX"/>
        </w:rPr>
        <w:t>Objetivos Sub. Específicos</w:t>
      </w:r>
      <w:r w:rsidRPr="0019057C">
        <w:rPr>
          <w:rFonts w:ascii="Calibri" w:hAnsi="Calibri" w:cs="Verdana"/>
          <w:sz w:val="18"/>
          <w:szCs w:val="18"/>
          <w:lang w:val="es-ES_tradnl" w:eastAsia="es-MX"/>
        </w:rPr>
        <w:t>:</w:t>
      </w:r>
    </w:p>
    <w:p w:rsidR="00EC5CE0" w:rsidRPr="0019057C" w:rsidRDefault="00EC5CE0" w:rsidP="009855DF">
      <w:pPr>
        <w:widowControl w:val="0"/>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Apoyar a los alumnos en eventos artísticos y culturales desarrollados por la FMH</w:t>
      </w:r>
    </w:p>
    <w:p w:rsidR="00EC5CE0" w:rsidRPr="0019057C" w:rsidRDefault="00EC5CE0" w:rsidP="007E6025">
      <w:pPr>
        <w:widowControl w:val="0"/>
        <w:tabs>
          <w:tab w:val="left" w:pos="840"/>
          <w:tab w:val="left" w:pos="7088"/>
        </w:tabs>
        <w:autoSpaceDE w:val="0"/>
        <w:autoSpaceDN w:val="0"/>
        <w:adjustRightInd w:val="0"/>
        <w:ind w:left="1260"/>
        <w:jc w:val="both"/>
        <w:rPr>
          <w:rFonts w:ascii="Calibri" w:hAnsi="Calibri" w:cs="Verdana"/>
          <w:sz w:val="18"/>
          <w:szCs w:val="18"/>
          <w:lang w:val="es-ES_tradnl" w:eastAsia="es-MX"/>
        </w:rPr>
      </w:pPr>
    </w:p>
    <w:p w:rsidR="00EC5CE0" w:rsidRPr="0019057C" w:rsidRDefault="00EC5CE0" w:rsidP="00365011">
      <w:pPr>
        <w:pStyle w:val="BodyText"/>
        <w:rPr>
          <w:rFonts w:ascii="Calibri" w:hAnsi="Calibri" w:cs="Verdana"/>
          <w:b/>
          <w:bCs/>
          <w:sz w:val="18"/>
          <w:szCs w:val="18"/>
        </w:rPr>
      </w:pPr>
      <w:r w:rsidRPr="0019057C">
        <w:rPr>
          <w:rFonts w:ascii="Calibri" w:hAnsi="Calibri" w:cs="Verdana"/>
          <w:b/>
          <w:bCs/>
          <w:sz w:val="18"/>
          <w:szCs w:val="18"/>
        </w:rPr>
        <w:t>Objetivo Estratégico General 3:</w:t>
      </w:r>
    </w:p>
    <w:p w:rsidR="00EC5CE0" w:rsidRPr="0019057C" w:rsidRDefault="00EC5CE0" w:rsidP="00365011">
      <w:pPr>
        <w:pStyle w:val="BodyTextIndent2"/>
        <w:ind w:left="0"/>
        <w:rPr>
          <w:rFonts w:ascii="Calibri" w:hAnsi="Calibri" w:cs="Verdana"/>
          <w:b/>
          <w:bCs/>
          <w:sz w:val="18"/>
          <w:szCs w:val="18"/>
        </w:rPr>
      </w:pPr>
      <w:r w:rsidRPr="0019057C">
        <w:rPr>
          <w:rFonts w:ascii="Calibri" w:hAnsi="Calibri" w:cs="Verdana"/>
          <w:b/>
          <w:bCs/>
          <w:sz w:val="18"/>
          <w:szCs w:val="18"/>
        </w:rPr>
        <w:t>Consolidar el desarrollo de la UNP, en base al desempeño de los trabajadores, según sus valores, condiciones de liderazgo para dirigir y administrar la institución.</w:t>
      </w:r>
    </w:p>
    <w:p w:rsidR="00EC5CE0" w:rsidRPr="0019057C" w:rsidRDefault="00EC5CE0" w:rsidP="00365011">
      <w:pPr>
        <w:pStyle w:val="BodyTextIndent2"/>
        <w:tabs>
          <w:tab w:val="left" w:pos="1134"/>
        </w:tabs>
        <w:ind w:left="0"/>
        <w:rPr>
          <w:rFonts w:ascii="Calibri" w:hAnsi="Calibri" w:cs="Verdana"/>
          <w:b/>
          <w:bCs/>
          <w:sz w:val="18"/>
          <w:szCs w:val="18"/>
        </w:rPr>
      </w:pPr>
      <w:r w:rsidRPr="0019057C">
        <w:rPr>
          <w:rFonts w:ascii="Calibri" w:hAnsi="Calibri" w:cs="Verdana"/>
          <w:b/>
          <w:bCs/>
          <w:sz w:val="18"/>
          <w:szCs w:val="18"/>
        </w:rPr>
        <w:t>Objetivo Estratégico Parcial 8:</w:t>
      </w:r>
    </w:p>
    <w:p w:rsidR="00EC5CE0" w:rsidRPr="0019057C" w:rsidRDefault="00EC5CE0" w:rsidP="009855DF">
      <w:pPr>
        <w:pStyle w:val="BodyTextIndent2"/>
        <w:ind w:left="0"/>
        <w:rPr>
          <w:rFonts w:ascii="Calibri" w:hAnsi="Calibri" w:cs="Verdana"/>
          <w:sz w:val="18"/>
          <w:szCs w:val="18"/>
        </w:rPr>
      </w:pPr>
      <w:r w:rsidRPr="0019057C">
        <w:rPr>
          <w:rFonts w:ascii="Calibri" w:hAnsi="Calibri" w:cs="Verdana"/>
          <w:sz w:val="18"/>
          <w:szCs w:val="18"/>
        </w:rPr>
        <w:t>Conducir, supervisar, evaluar el desarrollo integral de la política institucional establecida por la Alta Dirección; asesorar previniendo con los programas en salud comunitaria y salud pública en materia de planeamiento institucional y jurídico; promover y cautelar la correcta, y transparente gestión en el uso de los recursos públicos y bienes del estado.</w:t>
      </w:r>
    </w:p>
    <w:p w:rsidR="00EC5CE0" w:rsidRPr="0019057C" w:rsidRDefault="00EC5CE0" w:rsidP="00365011">
      <w:pPr>
        <w:pStyle w:val="BodyTextIndent2"/>
        <w:tabs>
          <w:tab w:val="left" w:pos="2268"/>
        </w:tabs>
        <w:ind w:left="0"/>
        <w:rPr>
          <w:rFonts w:ascii="Calibri" w:hAnsi="Calibri" w:cs="Verdana"/>
          <w:b/>
          <w:bCs/>
          <w:sz w:val="18"/>
          <w:szCs w:val="18"/>
        </w:rPr>
      </w:pPr>
      <w:r w:rsidRPr="0019057C">
        <w:rPr>
          <w:rFonts w:ascii="Calibri" w:hAnsi="Calibri" w:cs="Verdana"/>
          <w:b/>
          <w:bCs/>
          <w:sz w:val="18"/>
          <w:szCs w:val="18"/>
        </w:rPr>
        <w:t>Objetivo Estratégico Específico 10:</w:t>
      </w:r>
    </w:p>
    <w:p w:rsidR="00EC5CE0" w:rsidRPr="0019057C" w:rsidRDefault="00EC5CE0" w:rsidP="00345B5E">
      <w:pPr>
        <w:jc w:val="both"/>
        <w:rPr>
          <w:rFonts w:ascii="Calibri" w:hAnsi="Calibri" w:cs="Verdana"/>
          <w:sz w:val="18"/>
          <w:szCs w:val="18"/>
        </w:rPr>
      </w:pPr>
      <w:r w:rsidRPr="0019057C">
        <w:rPr>
          <w:rFonts w:ascii="Calibri" w:hAnsi="Calibri" w:cs="Verdana"/>
          <w:sz w:val="18"/>
          <w:szCs w:val="18"/>
        </w:rPr>
        <w:t>Supervisar y coordinar el accionar institucional a cargo de la Alta Dirección; brindar asesoría a los Órganos de Gobierno de la institución en aspectos de planeamiento, salud, atender asuntos jurídicos-legales de los estamentos universitarios; conducir y desarrollar auditorias y ejercer el Control Interno.</w:t>
      </w:r>
    </w:p>
    <w:p w:rsidR="00EC5CE0" w:rsidRPr="0019057C" w:rsidRDefault="00EC5CE0" w:rsidP="00060DD6">
      <w:pPr>
        <w:tabs>
          <w:tab w:val="left" w:pos="2835"/>
        </w:tabs>
        <w:jc w:val="both"/>
        <w:rPr>
          <w:rFonts w:ascii="Calibri" w:hAnsi="Calibri" w:cs="Verdana"/>
          <w:b/>
          <w:bCs/>
          <w:sz w:val="18"/>
          <w:szCs w:val="18"/>
          <w:lang w:val="es-ES_tradnl" w:eastAsia="es-MX"/>
        </w:rPr>
      </w:pPr>
      <w:r w:rsidRPr="0019057C">
        <w:rPr>
          <w:rFonts w:ascii="Calibri" w:hAnsi="Calibri" w:cs="Verdana"/>
          <w:b/>
          <w:bCs/>
          <w:sz w:val="18"/>
          <w:szCs w:val="18"/>
          <w:lang w:val="es-ES_tradnl" w:eastAsia="es-MX"/>
        </w:rPr>
        <w:t>Objetivos Sub Específicos:</w:t>
      </w:r>
    </w:p>
    <w:p w:rsidR="00EC5CE0" w:rsidRPr="0019057C" w:rsidRDefault="00EC5CE0" w:rsidP="00060DD6">
      <w:pPr>
        <w:tabs>
          <w:tab w:val="left" w:pos="2835"/>
        </w:tabs>
        <w:jc w:val="both"/>
        <w:rPr>
          <w:rFonts w:ascii="Calibri" w:hAnsi="Calibri" w:cs="Verdana"/>
          <w:b/>
          <w:bCs/>
          <w:sz w:val="18"/>
          <w:szCs w:val="18"/>
          <w:lang w:val="es-ES_tradnl" w:eastAsia="es-MX"/>
        </w:rPr>
      </w:pPr>
      <w:r w:rsidRPr="0019057C">
        <w:rPr>
          <w:rFonts w:ascii="Calibri" w:hAnsi="Calibri" w:cs="Verdana"/>
          <w:sz w:val="18"/>
          <w:szCs w:val="18"/>
          <w:lang w:val="es-ES_tradnl" w:eastAsia="es-MX"/>
        </w:rPr>
        <w:t>Administrar los recursos y bienes de la Facultad de acuerdo a la normatividad vigente.</w:t>
      </w:r>
    </w:p>
    <w:p w:rsidR="00EC5CE0" w:rsidRPr="0019057C" w:rsidRDefault="00EC5CE0" w:rsidP="00365011">
      <w:pPr>
        <w:pStyle w:val="BodyTextIndent2"/>
        <w:ind w:left="0"/>
        <w:rPr>
          <w:rFonts w:ascii="Calibri" w:hAnsi="Calibri" w:cs="Verdana"/>
          <w:sz w:val="18"/>
          <w:szCs w:val="18"/>
          <w:lang w:val="es-ES_tradnl" w:eastAsia="es-MX"/>
        </w:rPr>
      </w:pPr>
    </w:p>
    <w:p w:rsidR="00EC5CE0" w:rsidRPr="0019057C" w:rsidRDefault="00EC5CE0" w:rsidP="00365011">
      <w:pPr>
        <w:pStyle w:val="BodyTextIndent2"/>
        <w:tabs>
          <w:tab w:val="left" w:pos="1134"/>
        </w:tabs>
        <w:ind w:left="0"/>
        <w:rPr>
          <w:rFonts w:ascii="Calibri" w:hAnsi="Calibri" w:cs="Verdana"/>
          <w:b/>
          <w:bCs/>
          <w:sz w:val="18"/>
          <w:szCs w:val="18"/>
        </w:rPr>
      </w:pPr>
      <w:r w:rsidRPr="0019057C">
        <w:rPr>
          <w:rFonts w:ascii="Calibri" w:hAnsi="Calibri" w:cs="Verdana"/>
          <w:b/>
          <w:bCs/>
          <w:sz w:val="18"/>
          <w:szCs w:val="18"/>
        </w:rPr>
        <w:t>Objetivo Estratégico Parcial 10:</w:t>
      </w:r>
    </w:p>
    <w:p w:rsidR="00EC5CE0" w:rsidRPr="0019057C" w:rsidRDefault="00EC5CE0" w:rsidP="00060DD6">
      <w:pPr>
        <w:jc w:val="both"/>
        <w:rPr>
          <w:rFonts w:ascii="Calibri" w:hAnsi="Calibri" w:cs="Verdana"/>
          <w:sz w:val="18"/>
          <w:szCs w:val="18"/>
        </w:rPr>
      </w:pPr>
      <w:r w:rsidRPr="0019057C">
        <w:rPr>
          <w:rFonts w:ascii="Calibri" w:hAnsi="Calibri" w:cs="Verdana"/>
          <w:sz w:val="18"/>
          <w:szCs w:val="18"/>
        </w:rPr>
        <w:t>Garantizar que las estructuras y procedimientos coadyuven al funcionamiento organizacional tendiente a la modernización y eficiencia en la gestión administrativa universitaria.</w:t>
      </w:r>
    </w:p>
    <w:p w:rsidR="00EC5CE0" w:rsidRPr="0019057C" w:rsidRDefault="00EC5CE0" w:rsidP="00365011">
      <w:pPr>
        <w:pStyle w:val="BodyTextIndent2"/>
        <w:tabs>
          <w:tab w:val="left" w:pos="2268"/>
        </w:tabs>
        <w:ind w:left="0"/>
        <w:rPr>
          <w:rFonts w:ascii="Calibri" w:hAnsi="Calibri" w:cs="Verdana"/>
          <w:sz w:val="18"/>
          <w:szCs w:val="18"/>
        </w:rPr>
      </w:pPr>
      <w:r w:rsidRPr="0019057C">
        <w:rPr>
          <w:rFonts w:ascii="Calibri" w:hAnsi="Calibri" w:cs="Verdana"/>
          <w:b/>
          <w:bCs/>
          <w:sz w:val="18"/>
          <w:szCs w:val="18"/>
        </w:rPr>
        <w:t>Objetivo Estratégico Específico 11:</w:t>
      </w:r>
    </w:p>
    <w:p w:rsidR="00EC5CE0" w:rsidRPr="0019057C" w:rsidRDefault="00EC5CE0" w:rsidP="00060DD6">
      <w:pPr>
        <w:jc w:val="both"/>
        <w:rPr>
          <w:rFonts w:ascii="Calibri" w:hAnsi="Calibri" w:cs="Verdana"/>
          <w:sz w:val="18"/>
          <w:szCs w:val="18"/>
        </w:rPr>
      </w:pPr>
      <w:r w:rsidRPr="0019057C">
        <w:rPr>
          <w:rFonts w:ascii="Calibri" w:hAnsi="Calibri" w:cs="Verdana"/>
          <w:sz w:val="18"/>
          <w:szCs w:val="18"/>
        </w:rPr>
        <w:t>Adecuar la Estructura Organizacional e implementar técnicas en los procedimientos administrativos con énfasis en coordinación e identificación institucional.</w:t>
      </w:r>
    </w:p>
    <w:p w:rsidR="00EC5CE0" w:rsidRPr="0019057C" w:rsidRDefault="00EC5CE0" w:rsidP="00365011">
      <w:pPr>
        <w:pStyle w:val="BodyTextIndent2"/>
        <w:tabs>
          <w:tab w:val="left" w:pos="2835"/>
        </w:tabs>
        <w:ind w:left="0"/>
        <w:rPr>
          <w:rFonts w:ascii="Calibri" w:hAnsi="Calibri" w:cs="Verdana"/>
          <w:sz w:val="18"/>
          <w:szCs w:val="18"/>
        </w:rPr>
      </w:pPr>
      <w:r w:rsidRPr="0019057C">
        <w:rPr>
          <w:rFonts w:ascii="Calibri" w:hAnsi="Calibri" w:cs="Verdana"/>
          <w:b/>
          <w:bCs/>
          <w:sz w:val="18"/>
          <w:szCs w:val="18"/>
        </w:rPr>
        <w:t>Objetivo Estratégico Sub Específicos</w:t>
      </w:r>
    </w:p>
    <w:p w:rsidR="00EC5CE0" w:rsidRPr="0019057C" w:rsidRDefault="00EC5CE0" w:rsidP="00060DD6">
      <w:pPr>
        <w:widowControl w:val="0"/>
        <w:numPr>
          <w:ilvl w:val="0"/>
          <w:numId w:val="8"/>
        </w:numPr>
        <w:autoSpaceDE w:val="0"/>
        <w:autoSpaceDN w:val="0"/>
        <w:adjustRightInd w:val="0"/>
        <w:ind w:left="2880" w:hanging="2880"/>
        <w:jc w:val="both"/>
        <w:rPr>
          <w:rFonts w:ascii="Calibri" w:hAnsi="Calibri" w:cs="Verdana"/>
          <w:sz w:val="18"/>
          <w:szCs w:val="18"/>
          <w:lang w:val="es-ES_tradnl" w:eastAsia="es-MX"/>
        </w:rPr>
      </w:pPr>
      <w:r w:rsidRPr="0019057C">
        <w:rPr>
          <w:rFonts w:ascii="Calibri" w:hAnsi="Calibri" w:cs="Verdana"/>
          <w:sz w:val="18"/>
          <w:szCs w:val="18"/>
          <w:lang w:val="es-ES_tradnl" w:eastAsia="es-MX"/>
        </w:rPr>
        <w:t>Incentivar la capacitación del personal administrativo</w:t>
      </w:r>
    </w:p>
    <w:p w:rsidR="00EC5CE0" w:rsidRPr="0019057C" w:rsidRDefault="00EC5CE0" w:rsidP="00060DD6">
      <w:pPr>
        <w:widowControl w:val="0"/>
        <w:numPr>
          <w:ilvl w:val="0"/>
          <w:numId w:val="8"/>
        </w:numPr>
        <w:autoSpaceDE w:val="0"/>
        <w:autoSpaceDN w:val="0"/>
        <w:adjustRightInd w:val="0"/>
        <w:ind w:left="2880" w:hanging="2880"/>
        <w:jc w:val="both"/>
        <w:rPr>
          <w:rFonts w:ascii="Calibri" w:hAnsi="Calibri" w:cs="Verdana"/>
          <w:sz w:val="18"/>
          <w:szCs w:val="18"/>
        </w:rPr>
      </w:pPr>
      <w:r w:rsidRPr="0019057C">
        <w:rPr>
          <w:rFonts w:ascii="Calibri" w:hAnsi="Calibri" w:cs="Verdana"/>
          <w:sz w:val="18"/>
          <w:szCs w:val="18"/>
          <w:lang w:val="es-ES_tradnl" w:eastAsia="es-MX"/>
        </w:rPr>
        <w:t>Exigir la provisión oportuna de materiales de oficina, enseñanza y computación.</w:t>
      </w:r>
    </w:p>
    <w:p w:rsidR="00EC5CE0" w:rsidRPr="0019057C" w:rsidRDefault="00EC5CE0" w:rsidP="00365011">
      <w:pPr>
        <w:widowControl w:val="0"/>
        <w:tabs>
          <w:tab w:val="left" w:pos="7088"/>
        </w:tabs>
        <w:autoSpaceDE w:val="0"/>
        <w:autoSpaceDN w:val="0"/>
        <w:adjustRightInd w:val="0"/>
        <w:ind w:left="705"/>
        <w:jc w:val="both"/>
        <w:rPr>
          <w:rFonts w:ascii="Calibri" w:hAnsi="Calibri" w:cs="Verdana"/>
          <w:sz w:val="18"/>
          <w:szCs w:val="18"/>
          <w:lang w:val="es-ES_tradnl" w:eastAsia="es-MX"/>
        </w:rPr>
      </w:pPr>
    </w:p>
    <w:p w:rsidR="00EC5CE0" w:rsidRPr="0019057C" w:rsidRDefault="00EC5CE0" w:rsidP="00060DD6">
      <w:pPr>
        <w:tabs>
          <w:tab w:val="left" w:pos="7088"/>
        </w:tabs>
        <w:jc w:val="both"/>
        <w:rPr>
          <w:rFonts w:ascii="Calibri" w:hAnsi="Calibri" w:cs="Verdana"/>
          <w:b/>
          <w:bCs/>
          <w:sz w:val="18"/>
          <w:szCs w:val="18"/>
          <w:u w:val="single"/>
        </w:rPr>
      </w:pPr>
      <w:r w:rsidRPr="0019057C">
        <w:rPr>
          <w:rFonts w:ascii="Calibri" w:hAnsi="Calibri" w:cs="Verdana"/>
          <w:b/>
          <w:bCs/>
          <w:sz w:val="18"/>
          <w:szCs w:val="18"/>
          <w:lang w:val="es-ES_tradnl" w:eastAsia="es-MX"/>
        </w:rPr>
        <w:t>ESTRATEGIAS Y LÍNEAS DE ACCIÓN</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Redefinir los objetivos curriculares, actualizar las sumillas y establecer una secuencia clara de las asignaturas y sus requisitos.</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Actualizar el perfil profesional y el plan de estudios, que ofrezca al mercado laboral, empresarial y social, un profesional competente en el área de Ciencias de la Salud.</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Apoyar la capacitación docente en los programas de Maestría y Doctorado de la UNP y otras universidades.</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Orientar e impulsar la investigación de los docentes, alumnos y egresados que conduzcan a la solución de la problemática individual y colectiva, en aras de una mejoría de la Salud Pública.</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Promover convenios y desarrollar acciones para incrementar la participación de los alumnos en prácticas pre- profesionales a través del SERUM y de otras instituciones de prestigio.</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Constituir a la FMH, en un ente de investigación, capacitación, y prevención de la Salud.</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Gestionar nuevos ambientes para la Unidad de Segunda Especialización: Biblioteca Especializada de Medicina</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Gestionar nuevos ambientes para la Escuela de Enfermería: Biblioteca Especializada de Medicina</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Programar el equipamiento académico y administrativo de la Unidad de Segunda Especialización</w:t>
      </w:r>
    </w:p>
    <w:p w:rsidR="00EC5CE0" w:rsidRPr="0019057C" w:rsidRDefault="00EC5CE0" w:rsidP="00365011">
      <w:pPr>
        <w:widowControl w:val="0"/>
        <w:numPr>
          <w:ilvl w:val="0"/>
          <w:numId w:val="3"/>
        </w:numPr>
        <w:tabs>
          <w:tab w:val="left" w:pos="840"/>
          <w:tab w:val="left" w:pos="7088"/>
        </w:tabs>
        <w:autoSpaceDE w:val="0"/>
        <w:autoSpaceDN w:val="0"/>
        <w:adjustRightInd w:val="0"/>
        <w:jc w:val="both"/>
        <w:rPr>
          <w:rFonts w:ascii="Calibri" w:hAnsi="Calibri" w:cs="Verdana"/>
          <w:sz w:val="18"/>
          <w:szCs w:val="18"/>
          <w:lang w:val="es-ES_tradnl" w:eastAsia="es-MX"/>
        </w:rPr>
      </w:pPr>
      <w:r w:rsidRPr="0019057C">
        <w:rPr>
          <w:rFonts w:ascii="Calibri" w:hAnsi="Calibri" w:cs="Verdana"/>
          <w:sz w:val="18"/>
          <w:szCs w:val="18"/>
          <w:lang w:val="es-ES_tradnl" w:eastAsia="es-MX"/>
        </w:rPr>
        <w:t>Promover convenios Nacionales e Internacionales con Instituciones de Salud y de Medicina Humana.</w:t>
      </w:r>
    </w:p>
    <w:p w:rsidR="00EC5CE0" w:rsidRPr="0019057C" w:rsidRDefault="00EC5CE0" w:rsidP="0077661C">
      <w:pPr>
        <w:widowControl w:val="0"/>
        <w:numPr>
          <w:ilvl w:val="0"/>
          <w:numId w:val="3"/>
        </w:numPr>
        <w:tabs>
          <w:tab w:val="left" w:pos="840"/>
          <w:tab w:val="left" w:pos="7088"/>
        </w:tabs>
        <w:autoSpaceDE w:val="0"/>
        <w:autoSpaceDN w:val="0"/>
        <w:adjustRightInd w:val="0"/>
        <w:jc w:val="both"/>
        <w:rPr>
          <w:rFonts w:ascii="Calibri" w:hAnsi="Calibri" w:cs="Verdana"/>
          <w:sz w:val="18"/>
          <w:szCs w:val="18"/>
          <w:lang w:eastAsia="es-MX"/>
        </w:rPr>
      </w:pPr>
      <w:r w:rsidRPr="0019057C">
        <w:rPr>
          <w:rFonts w:ascii="Calibri" w:hAnsi="Calibri" w:cs="Verdana"/>
          <w:sz w:val="18"/>
          <w:szCs w:val="18"/>
          <w:lang w:val="es-ES_tradnl" w:eastAsia="es-MX"/>
        </w:rPr>
        <w:t>Promover los viajes de estudios de la FMH: Medicina, Escuela de Enfermería, Unidad de Segunda Especialización</w:t>
      </w:r>
    </w:p>
    <w:p w:rsidR="00EC5CE0" w:rsidRPr="0019057C" w:rsidRDefault="00EC5CE0" w:rsidP="00EE6E68">
      <w:pPr>
        <w:widowControl w:val="0"/>
        <w:tabs>
          <w:tab w:val="left" w:pos="840"/>
          <w:tab w:val="left" w:pos="7088"/>
        </w:tabs>
        <w:autoSpaceDE w:val="0"/>
        <w:autoSpaceDN w:val="0"/>
        <w:adjustRightInd w:val="0"/>
        <w:jc w:val="both"/>
        <w:rPr>
          <w:rFonts w:ascii="Calibri" w:hAnsi="Calibri" w:cs="Verdana"/>
          <w:sz w:val="18"/>
          <w:szCs w:val="18"/>
          <w:lang w:val="es-ES_tradnl" w:eastAsia="es-MX"/>
        </w:rPr>
      </w:pPr>
    </w:p>
    <w:p w:rsidR="00EC5CE0" w:rsidRPr="0019057C" w:rsidRDefault="00EC5CE0" w:rsidP="00EE6E68">
      <w:pPr>
        <w:rPr>
          <w:rFonts w:ascii="Calibri" w:hAnsi="Calibri" w:cs="Verdana"/>
          <w:b/>
          <w:bCs/>
          <w:color w:val="003366"/>
        </w:rPr>
      </w:pPr>
      <w:r w:rsidRPr="0019057C">
        <w:rPr>
          <w:rFonts w:ascii="Calibri" w:hAnsi="Calibri" w:cs="Verdana"/>
          <w:b/>
          <w:bCs/>
          <w:color w:val="003366"/>
        </w:rPr>
        <w:t>ACTIVIDADES, METAS, INDICADORES POR AÑO</w:t>
      </w:r>
    </w:p>
    <w:tbl>
      <w:tblPr>
        <w:tblpPr w:leftFromText="141" w:rightFromText="141" w:vertAnchor="text" w:horzAnchor="margin" w:tblpY="10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620"/>
        <w:gridCol w:w="4320"/>
      </w:tblGrid>
      <w:tr w:rsidR="00EC5CE0" w:rsidRPr="0019057C" w:rsidTr="00DC5B9B">
        <w:trPr>
          <w:trHeight w:val="147"/>
        </w:trPr>
        <w:tc>
          <w:tcPr>
            <w:tcW w:w="3528" w:type="dxa"/>
          </w:tcPr>
          <w:p w:rsidR="00EC5CE0" w:rsidRPr="0019057C" w:rsidRDefault="00EC5CE0" w:rsidP="00DC5B9B">
            <w:pPr>
              <w:jc w:val="center"/>
              <w:rPr>
                <w:rFonts w:ascii="Calibri" w:hAnsi="Calibri" w:cs="Verdana"/>
                <w:b/>
                <w:bCs/>
                <w:color w:val="003366"/>
                <w:sz w:val="16"/>
                <w:szCs w:val="16"/>
              </w:rPr>
            </w:pPr>
            <w:r w:rsidRPr="0019057C">
              <w:rPr>
                <w:rFonts w:ascii="Calibri" w:hAnsi="Calibri" w:cs="Verdana"/>
                <w:b/>
                <w:bCs/>
                <w:color w:val="003366"/>
                <w:sz w:val="16"/>
                <w:szCs w:val="16"/>
              </w:rPr>
              <w:t>Actividades</w:t>
            </w:r>
          </w:p>
        </w:tc>
        <w:tc>
          <w:tcPr>
            <w:tcW w:w="1620" w:type="dxa"/>
          </w:tcPr>
          <w:p w:rsidR="00EC5CE0" w:rsidRPr="0019057C" w:rsidRDefault="00EC5CE0" w:rsidP="00DC5B9B">
            <w:pPr>
              <w:jc w:val="center"/>
              <w:rPr>
                <w:rFonts w:ascii="Calibri" w:hAnsi="Calibri" w:cs="Verdana"/>
                <w:b/>
                <w:bCs/>
                <w:color w:val="003366"/>
                <w:sz w:val="16"/>
                <w:szCs w:val="16"/>
              </w:rPr>
            </w:pPr>
            <w:r w:rsidRPr="0019057C">
              <w:rPr>
                <w:rFonts w:ascii="Calibri" w:hAnsi="Calibri" w:cs="Verdana"/>
                <w:b/>
                <w:bCs/>
                <w:color w:val="003366"/>
                <w:sz w:val="16"/>
                <w:szCs w:val="16"/>
              </w:rPr>
              <w:t>Indicador de</w:t>
            </w:r>
          </w:p>
          <w:p w:rsidR="00EC5CE0" w:rsidRPr="0019057C" w:rsidRDefault="00EC5CE0" w:rsidP="00DC5B9B">
            <w:pPr>
              <w:jc w:val="center"/>
              <w:rPr>
                <w:rFonts w:ascii="Calibri" w:hAnsi="Calibri" w:cs="Verdana"/>
                <w:b/>
                <w:bCs/>
                <w:color w:val="003366"/>
                <w:sz w:val="16"/>
                <w:szCs w:val="16"/>
              </w:rPr>
            </w:pPr>
            <w:r w:rsidRPr="0019057C">
              <w:rPr>
                <w:rFonts w:ascii="Calibri" w:hAnsi="Calibri" w:cs="Verdana"/>
                <w:b/>
                <w:bCs/>
                <w:color w:val="003366"/>
                <w:sz w:val="16"/>
                <w:szCs w:val="16"/>
              </w:rPr>
              <w:t>Resultado 2011</w:t>
            </w:r>
          </w:p>
        </w:tc>
        <w:tc>
          <w:tcPr>
            <w:tcW w:w="4320" w:type="dxa"/>
          </w:tcPr>
          <w:p w:rsidR="00EC5CE0" w:rsidRPr="0019057C" w:rsidRDefault="00EC5CE0" w:rsidP="00DC5B9B">
            <w:pPr>
              <w:jc w:val="center"/>
              <w:rPr>
                <w:rFonts w:ascii="Calibri" w:hAnsi="Calibri" w:cs="Verdana"/>
                <w:b/>
                <w:bCs/>
                <w:color w:val="003366"/>
                <w:sz w:val="16"/>
                <w:szCs w:val="16"/>
              </w:rPr>
            </w:pPr>
            <w:r w:rsidRPr="0019057C">
              <w:rPr>
                <w:rFonts w:ascii="Calibri" w:hAnsi="Calibri" w:cs="Verdana"/>
                <w:b/>
                <w:bCs/>
                <w:color w:val="003366"/>
                <w:sz w:val="16"/>
                <w:szCs w:val="16"/>
              </w:rPr>
              <w:t>Indicador de</w:t>
            </w:r>
          </w:p>
          <w:p w:rsidR="00EC5CE0" w:rsidRPr="0019057C" w:rsidRDefault="00EC5CE0" w:rsidP="00DC5B9B">
            <w:pPr>
              <w:jc w:val="center"/>
              <w:rPr>
                <w:rFonts w:ascii="Calibri" w:hAnsi="Calibri" w:cs="Verdana"/>
                <w:b/>
                <w:bCs/>
                <w:color w:val="003366"/>
                <w:sz w:val="16"/>
                <w:szCs w:val="16"/>
              </w:rPr>
            </w:pPr>
            <w:r w:rsidRPr="0019057C">
              <w:rPr>
                <w:rFonts w:ascii="Calibri" w:hAnsi="Calibri" w:cs="Verdana"/>
                <w:b/>
                <w:bCs/>
                <w:color w:val="003366"/>
                <w:sz w:val="16"/>
                <w:szCs w:val="16"/>
              </w:rPr>
              <w:t>Impacto</w:t>
            </w:r>
          </w:p>
        </w:tc>
      </w:tr>
      <w:tr w:rsidR="00EC5CE0" w:rsidRPr="0019057C" w:rsidTr="00DC5B9B">
        <w:trPr>
          <w:trHeight w:val="3709"/>
        </w:trPr>
        <w:tc>
          <w:tcPr>
            <w:tcW w:w="3528" w:type="dxa"/>
          </w:tcPr>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r w:rsidRPr="0019057C">
              <w:rPr>
                <w:rFonts w:ascii="Calibri" w:hAnsi="Calibri" w:cs="Verdana"/>
                <w:b/>
                <w:bCs/>
                <w:color w:val="003366"/>
                <w:sz w:val="16"/>
                <w:szCs w:val="16"/>
              </w:rPr>
              <w:t>OBJETIVO 1</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Realizar los II Semestres Académicos</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Cursos del I Semestre Académico</w:t>
            </w: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u w:val="single"/>
              </w:rPr>
            </w:pPr>
            <w:r w:rsidRPr="0019057C">
              <w:rPr>
                <w:rFonts w:ascii="Calibri" w:hAnsi="Calibri" w:cs="Verdana"/>
                <w:b/>
                <w:bCs/>
                <w:color w:val="003366"/>
                <w:sz w:val="16"/>
                <w:szCs w:val="16"/>
                <w:u w:val="single"/>
              </w:rPr>
              <w:t>Medicina</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1er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2do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3er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4to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5to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6to año</w:t>
            </w: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u w:val="single"/>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Cursos del I Semestre Académico</w:t>
            </w: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u w:val="single"/>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u w:val="single"/>
              </w:rPr>
            </w:pPr>
            <w:r w:rsidRPr="0019057C">
              <w:rPr>
                <w:rFonts w:ascii="Calibri" w:hAnsi="Calibri" w:cs="Verdana"/>
                <w:b/>
                <w:bCs/>
                <w:color w:val="003366"/>
                <w:sz w:val="16"/>
                <w:szCs w:val="16"/>
                <w:u w:val="single"/>
              </w:rPr>
              <w:t>Escuela de Enfermería</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1er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2do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3er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4to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5to año</w:t>
            </w:r>
          </w:p>
        </w:tc>
        <w:tc>
          <w:tcPr>
            <w:tcW w:w="1620" w:type="dxa"/>
          </w:tcPr>
          <w:p w:rsidR="00EC5CE0" w:rsidRPr="0019057C" w:rsidRDefault="00EC5CE0" w:rsidP="00DC5B9B">
            <w:pPr>
              <w:jc w:val="both"/>
              <w:rPr>
                <w:rFonts w:ascii="Calibri" w:hAnsi="Calibri" w:cs="Verdana"/>
                <w:sz w:val="16"/>
                <w:szCs w:val="16"/>
                <w:lang w:val="pt-BR"/>
              </w:rPr>
            </w:pP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98 %</w:t>
            </w:r>
          </w:p>
          <w:p w:rsidR="00EC5CE0" w:rsidRPr="0019057C" w:rsidRDefault="00EC5CE0" w:rsidP="00DC5B9B">
            <w:pPr>
              <w:jc w:val="both"/>
              <w:rPr>
                <w:rFonts w:ascii="Calibri" w:hAnsi="Calibri" w:cs="Verdana"/>
                <w:sz w:val="16"/>
                <w:szCs w:val="16"/>
                <w:lang w:val="pt-BR"/>
              </w:rPr>
            </w:pPr>
          </w:p>
          <w:p w:rsidR="00EC5CE0" w:rsidRPr="0019057C" w:rsidRDefault="00EC5CE0" w:rsidP="00DC5B9B">
            <w:pPr>
              <w:jc w:val="both"/>
              <w:rPr>
                <w:rFonts w:ascii="Calibri" w:hAnsi="Calibri" w:cs="Verdana"/>
                <w:sz w:val="16"/>
                <w:szCs w:val="16"/>
                <w:lang w:val="pt-BR"/>
              </w:rPr>
            </w:pP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8 cursos</w:t>
            </w: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6 cursos</w:t>
            </w: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5 cursos</w:t>
            </w: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5 cursos</w:t>
            </w: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4 cursos</w:t>
            </w: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 xml:space="preserve">Internado Médico </w:t>
            </w:r>
          </w:p>
          <w:p w:rsidR="00EC5CE0" w:rsidRPr="0019057C" w:rsidRDefault="00EC5CE0" w:rsidP="00DC5B9B">
            <w:pPr>
              <w:rPr>
                <w:rFonts w:ascii="Calibri" w:hAnsi="Calibri" w:cs="Verdana"/>
                <w:color w:val="003366"/>
                <w:sz w:val="16"/>
                <w:szCs w:val="16"/>
                <w:lang w:val="pt-BR"/>
              </w:rPr>
            </w:pPr>
            <w:r w:rsidRPr="0019057C">
              <w:rPr>
                <w:rFonts w:ascii="Calibri" w:hAnsi="Calibri" w:cs="Verdana"/>
                <w:color w:val="003366"/>
                <w:sz w:val="16"/>
                <w:szCs w:val="16"/>
                <w:lang w:val="pt-BR"/>
              </w:rPr>
              <w:t>Internado Médico</w:t>
            </w:r>
          </w:p>
          <w:p w:rsidR="00EC5CE0" w:rsidRPr="0019057C" w:rsidRDefault="00EC5CE0" w:rsidP="00DC5B9B">
            <w:pPr>
              <w:jc w:val="both"/>
              <w:rPr>
                <w:rFonts w:ascii="Calibri" w:hAnsi="Calibri" w:cs="Verdana"/>
                <w:sz w:val="16"/>
                <w:szCs w:val="16"/>
                <w:lang w:val="pt-BR"/>
              </w:rPr>
            </w:pPr>
          </w:p>
          <w:p w:rsidR="00EC5CE0" w:rsidRPr="0019057C" w:rsidRDefault="00EC5CE0" w:rsidP="00DC5B9B">
            <w:pPr>
              <w:jc w:val="both"/>
              <w:rPr>
                <w:rFonts w:ascii="Calibri" w:hAnsi="Calibri" w:cs="Verdana"/>
                <w:sz w:val="16"/>
                <w:szCs w:val="16"/>
                <w:lang w:val="pt-BR"/>
              </w:rPr>
            </w:pP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cursos</w:t>
            </w: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5 cursos</w:t>
            </w: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3 cursos</w:t>
            </w:r>
          </w:p>
          <w:p w:rsidR="00EC5CE0" w:rsidRPr="0019057C" w:rsidRDefault="00EC5CE0" w:rsidP="00DC5B9B">
            <w:pPr>
              <w:jc w:val="both"/>
              <w:rPr>
                <w:rFonts w:ascii="Calibri" w:hAnsi="Calibri" w:cs="Verdana"/>
                <w:sz w:val="16"/>
                <w:szCs w:val="16"/>
                <w:lang w:val="pt-BR"/>
              </w:rPr>
            </w:pPr>
            <w:r w:rsidRPr="0019057C">
              <w:rPr>
                <w:rFonts w:ascii="Calibri" w:hAnsi="Calibri" w:cs="Verdana"/>
                <w:sz w:val="16"/>
                <w:szCs w:val="16"/>
                <w:lang w:val="pt-BR"/>
              </w:rPr>
              <w:t>3 cursos</w:t>
            </w:r>
          </w:p>
          <w:p w:rsidR="00EC5CE0" w:rsidRPr="0019057C" w:rsidRDefault="00EC5CE0" w:rsidP="00DC5B9B">
            <w:pPr>
              <w:jc w:val="both"/>
              <w:rPr>
                <w:rFonts w:ascii="Calibri" w:hAnsi="Calibri" w:cs="Verdana"/>
                <w:sz w:val="16"/>
                <w:szCs w:val="16"/>
              </w:rPr>
            </w:pPr>
            <w:r w:rsidRPr="0019057C">
              <w:rPr>
                <w:rFonts w:ascii="Calibri" w:hAnsi="Calibri" w:cs="Verdana"/>
                <w:sz w:val="16"/>
                <w:szCs w:val="16"/>
              </w:rPr>
              <w:t>Internado en Enfermería</w:t>
            </w:r>
          </w:p>
        </w:tc>
        <w:tc>
          <w:tcPr>
            <w:tcW w:w="4320" w:type="dxa"/>
          </w:tcPr>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r w:rsidRPr="0019057C">
              <w:rPr>
                <w:rFonts w:ascii="Calibri" w:hAnsi="Calibri" w:cs="Verdana"/>
                <w:color w:val="003366"/>
                <w:sz w:val="16"/>
                <w:szCs w:val="16"/>
              </w:rPr>
              <w:t>La realización de los II Semestres Académicos atrasado del 2% en época de paralizaciones Docentes y Administrativos del 1er al 3er año de Medicina y Enfermería.</w:t>
            </w: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r w:rsidRPr="0019057C">
              <w:rPr>
                <w:rFonts w:ascii="Calibri" w:hAnsi="Calibri" w:cs="Verdana"/>
                <w:color w:val="003366"/>
                <w:sz w:val="16"/>
                <w:szCs w:val="16"/>
              </w:rPr>
              <w:t>Internado Médico</w:t>
            </w: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r w:rsidRPr="0019057C">
              <w:rPr>
                <w:rFonts w:ascii="Calibri" w:hAnsi="Calibri" w:cs="Verdana"/>
                <w:color w:val="003366"/>
                <w:sz w:val="16"/>
                <w:szCs w:val="16"/>
              </w:rPr>
              <w:t>Internado en Enfermería</w:t>
            </w:r>
          </w:p>
        </w:tc>
      </w:tr>
      <w:tr w:rsidR="00EC5CE0" w:rsidRPr="0019057C" w:rsidTr="00DC5B9B">
        <w:trPr>
          <w:trHeight w:val="170"/>
        </w:trPr>
        <w:tc>
          <w:tcPr>
            <w:tcW w:w="3528" w:type="dxa"/>
          </w:tcPr>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Curso del II Semestre académico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Medicina</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1er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2do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3er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4to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5to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 xml:space="preserve">6to año </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Cursos del II Semestre Académico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Escuela de Enfermería</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1er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2do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3er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4to año</w:t>
            </w: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r w:rsidRPr="0019057C">
              <w:rPr>
                <w:rFonts w:ascii="Calibri" w:hAnsi="Calibri" w:cs="Verdana"/>
                <w:color w:val="003366"/>
                <w:sz w:val="16"/>
                <w:szCs w:val="16"/>
              </w:rPr>
              <w:t>5to año</w:t>
            </w: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p>
          <w:p w:rsidR="00EC5CE0" w:rsidRPr="0019057C" w:rsidRDefault="00EC5CE0" w:rsidP="00DC5B9B">
            <w:pPr>
              <w:widowControl w:val="0"/>
              <w:tabs>
                <w:tab w:val="left" w:pos="851"/>
              </w:tabs>
              <w:autoSpaceDE w:val="0"/>
              <w:autoSpaceDN w:val="0"/>
              <w:adjustRightInd w:val="0"/>
              <w:rPr>
                <w:rFonts w:ascii="Calibri" w:hAnsi="Calibri" w:cs="Verdana"/>
                <w:b/>
                <w:bCs/>
                <w:color w:val="003366"/>
                <w:sz w:val="16"/>
                <w:szCs w:val="16"/>
              </w:rPr>
            </w:pPr>
            <w:r w:rsidRPr="0019057C">
              <w:rPr>
                <w:rFonts w:ascii="Calibri" w:hAnsi="Calibri" w:cs="Verdana"/>
                <w:b/>
                <w:bCs/>
                <w:color w:val="003366"/>
                <w:sz w:val="16"/>
                <w:szCs w:val="16"/>
              </w:rPr>
              <w:t xml:space="preserve">UNIDAD DE SEGUNDA ESPECIALIZACIÓN </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1ER.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2DO. AÑO</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3ER. AÑO</w:t>
            </w:r>
          </w:p>
        </w:tc>
        <w:tc>
          <w:tcPr>
            <w:tcW w:w="1620" w:type="dxa"/>
          </w:tcPr>
          <w:p w:rsidR="00EC5CE0" w:rsidRPr="0019057C" w:rsidRDefault="00EC5CE0" w:rsidP="00DC5B9B">
            <w:pPr>
              <w:jc w:val="both"/>
              <w:rPr>
                <w:rFonts w:ascii="Calibri" w:hAnsi="Calibri" w:cs="Verdana"/>
                <w:color w:val="003366"/>
                <w:sz w:val="16"/>
                <w:szCs w:val="16"/>
                <w:lang w:val="pt-BR"/>
              </w:rPr>
            </w:pPr>
          </w:p>
          <w:p w:rsidR="00EC5CE0" w:rsidRPr="0019057C" w:rsidRDefault="00EC5CE0" w:rsidP="00DC5B9B">
            <w:pPr>
              <w:jc w:val="both"/>
              <w:rPr>
                <w:rFonts w:ascii="Calibri" w:hAnsi="Calibri" w:cs="Verdana"/>
                <w:color w:val="003366"/>
                <w:sz w:val="16"/>
                <w:szCs w:val="16"/>
                <w:lang w:val="pt-BR"/>
              </w:rPr>
            </w:pPr>
          </w:p>
          <w:p w:rsidR="00EC5CE0" w:rsidRPr="0019057C" w:rsidRDefault="00EC5CE0" w:rsidP="00DC5B9B">
            <w:pPr>
              <w:jc w:val="both"/>
              <w:rPr>
                <w:rFonts w:ascii="Calibri" w:hAnsi="Calibri" w:cs="Verdana"/>
                <w:color w:val="003366"/>
                <w:sz w:val="16"/>
                <w:szCs w:val="16"/>
                <w:lang w:val="pt-BR"/>
              </w:rPr>
            </w:pPr>
            <w:r w:rsidRPr="0019057C">
              <w:rPr>
                <w:rFonts w:ascii="Calibri" w:hAnsi="Calibri" w:cs="Verdana"/>
                <w:color w:val="003366"/>
                <w:sz w:val="16"/>
                <w:szCs w:val="16"/>
                <w:lang w:val="pt-BR"/>
              </w:rPr>
              <w:t>7 cursos</w:t>
            </w:r>
          </w:p>
          <w:p w:rsidR="00EC5CE0" w:rsidRPr="0019057C" w:rsidRDefault="00EC5CE0" w:rsidP="00DC5B9B">
            <w:pPr>
              <w:jc w:val="both"/>
              <w:rPr>
                <w:rFonts w:ascii="Calibri" w:hAnsi="Calibri" w:cs="Verdana"/>
                <w:color w:val="003366"/>
                <w:sz w:val="16"/>
                <w:szCs w:val="16"/>
                <w:lang w:val="pt-BR"/>
              </w:rPr>
            </w:pPr>
            <w:r w:rsidRPr="0019057C">
              <w:rPr>
                <w:rFonts w:ascii="Calibri" w:hAnsi="Calibri" w:cs="Verdana"/>
                <w:color w:val="003366"/>
                <w:sz w:val="16"/>
                <w:szCs w:val="16"/>
                <w:lang w:val="pt-BR"/>
              </w:rPr>
              <w:t>4 cursos</w:t>
            </w:r>
          </w:p>
          <w:p w:rsidR="00EC5CE0" w:rsidRPr="0019057C" w:rsidRDefault="00EC5CE0" w:rsidP="00DC5B9B">
            <w:pPr>
              <w:jc w:val="both"/>
              <w:rPr>
                <w:rFonts w:ascii="Calibri" w:hAnsi="Calibri" w:cs="Verdana"/>
                <w:color w:val="003366"/>
                <w:sz w:val="16"/>
                <w:szCs w:val="16"/>
                <w:lang w:val="pt-BR"/>
              </w:rPr>
            </w:pPr>
            <w:r w:rsidRPr="0019057C">
              <w:rPr>
                <w:rFonts w:ascii="Calibri" w:hAnsi="Calibri" w:cs="Verdana"/>
                <w:color w:val="003366"/>
                <w:sz w:val="16"/>
                <w:szCs w:val="16"/>
                <w:lang w:val="pt-BR"/>
              </w:rPr>
              <w:t>4 cursos</w:t>
            </w:r>
          </w:p>
          <w:p w:rsidR="00EC5CE0" w:rsidRPr="0019057C" w:rsidRDefault="00EC5CE0" w:rsidP="00DC5B9B">
            <w:pPr>
              <w:jc w:val="both"/>
              <w:rPr>
                <w:rFonts w:ascii="Calibri" w:hAnsi="Calibri" w:cs="Verdana"/>
                <w:color w:val="003366"/>
                <w:sz w:val="16"/>
                <w:szCs w:val="16"/>
                <w:lang w:val="pt-BR"/>
              </w:rPr>
            </w:pPr>
            <w:r w:rsidRPr="0019057C">
              <w:rPr>
                <w:rFonts w:ascii="Calibri" w:hAnsi="Calibri" w:cs="Verdana"/>
                <w:color w:val="003366"/>
                <w:sz w:val="16"/>
                <w:szCs w:val="16"/>
                <w:lang w:val="pt-BR"/>
              </w:rPr>
              <w:t>4 cursos</w:t>
            </w:r>
          </w:p>
          <w:p w:rsidR="00EC5CE0" w:rsidRPr="0019057C" w:rsidRDefault="00EC5CE0" w:rsidP="00DC5B9B">
            <w:pPr>
              <w:jc w:val="both"/>
              <w:rPr>
                <w:rFonts w:ascii="Calibri" w:hAnsi="Calibri" w:cs="Verdana"/>
                <w:color w:val="003366"/>
                <w:sz w:val="16"/>
                <w:szCs w:val="16"/>
                <w:lang w:val="pt-BR"/>
              </w:rPr>
            </w:pPr>
            <w:r w:rsidRPr="0019057C">
              <w:rPr>
                <w:rFonts w:ascii="Calibri" w:hAnsi="Calibri" w:cs="Verdana"/>
                <w:color w:val="003366"/>
                <w:sz w:val="16"/>
                <w:szCs w:val="16"/>
                <w:lang w:val="pt-BR"/>
              </w:rPr>
              <w:t>4 cursos</w:t>
            </w:r>
          </w:p>
          <w:p w:rsidR="00EC5CE0" w:rsidRPr="0019057C" w:rsidRDefault="00EC5CE0" w:rsidP="00DC5B9B">
            <w:pPr>
              <w:jc w:val="both"/>
              <w:rPr>
                <w:rFonts w:ascii="Calibri" w:hAnsi="Calibri" w:cs="Verdana"/>
                <w:color w:val="003366"/>
                <w:sz w:val="16"/>
                <w:szCs w:val="16"/>
                <w:lang w:val="pt-BR"/>
              </w:rPr>
            </w:pPr>
            <w:r w:rsidRPr="0019057C">
              <w:rPr>
                <w:rFonts w:ascii="Calibri" w:hAnsi="Calibri" w:cs="Verdana"/>
                <w:color w:val="003366"/>
                <w:sz w:val="16"/>
                <w:szCs w:val="16"/>
                <w:lang w:val="pt-BR"/>
              </w:rPr>
              <w:t>Internado Médico</w:t>
            </w:r>
          </w:p>
          <w:p w:rsidR="00EC5CE0" w:rsidRPr="0019057C" w:rsidRDefault="00EC5CE0" w:rsidP="00DC5B9B">
            <w:pPr>
              <w:jc w:val="both"/>
              <w:rPr>
                <w:rFonts w:ascii="Calibri" w:hAnsi="Calibri" w:cs="Verdana"/>
                <w:color w:val="003366"/>
                <w:sz w:val="16"/>
                <w:szCs w:val="16"/>
                <w:lang w:val="pt-BR"/>
              </w:rPr>
            </w:pPr>
          </w:p>
          <w:p w:rsidR="00EC5CE0" w:rsidRPr="0019057C" w:rsidRDefault="00EC5CE0" w:rsidP="00DC5B9B">
            <w:pPr>
              <w:jc w:val="both"/>
              <w:rPr>
                <w:rFonts w:ascii="Calibri" w:hAnsi="Calibri" w:cs="Verdana"/>
                <w:color w:val="003366"/>
                <w:sz w:val="16"/>
                <w:szCs w:val="16"/>
                <w:lang w:val="pt-BR"/>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6 cursos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5 cursos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5 cursos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5 cursos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Internado en Enfermería</w:t>
            </w: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4 Cursos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4 Cursos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4 Cursos</w:t>
            </w:r>
          </w:p>
        </w:tc>
        <w:tc>
          <w:tcPr>
            <w:tcW w:w="4320" w:type="dxa"/>
          </w:tcPr>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r w:rsidRPr="0019057C">
              <w:rPr>
                <w:rFonts w:ascii="Calibri" w:hAnsi="Calibri" w:cs="Verdana"/>
                <w:color w:val="003366"/>
                <w:sz w:val="16"/>
                <w:szCs w:val="16"/>
              </w:rPr>
              <w:t>Internado Médico</w:t>
            </w: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Internado en Enfermería</w:t>
            </w: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b/>
                <w:bCs/>
                <w:color w:val="003366"/>
                <w:sz w:val="16"/>
                <w:szCs w:val="16"/>
              </w:rPr>
              <w:t>Los Médicos Residentes</w:t>
            </w:r>
            <w:r w:rsidRPr="0019057C">
              <w:rPr>
                <w:rFonts w:ascii="Calibri" w:hAnsi="Calibri" w:cs="Verdana"/>
                <w:color w:val="003366"/>
                <w:sz w:val="16"/>
                <w:szCs w:val="16"/>
              </w:rPr>
              <w:t xml:space="preserve"> de la Unidad de Segunda Especialización, realizan anualmente 1 año académico, desarrollando 4 cursos de formación profesional.</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Currícula rígida, se lleva acabo la programación académica durante el año, asimismo se realizan rotaciones externas en Hospitales Nacionales que tiene convenio, especialmente MINSA, y ESSALUD.</w:t>
            </w:r>
          </w:p>
        </w:tc>
      </w:tr>
      <w:tr w:rsidR="00EC5CE0" w:rsidRPr="0019057C" w:rsidTr="00DC5B9B">
        <w:trPr>
          <w:trHeight w:val="348"/>
        </w:trPr>
        <w:tc>
          <w:tcPr>
            <w:tcW w:w="3528" w:type="dxa"/>
          </w:tcPr>
          <w:p w:rsidR="00EC5CE0" w:rsidRPr="0019057C" w:rsidRDefault="00EC5CE0" w:rsidP="00DC5B9B">
            <w:pPr>
              <w:widowControl w:val="0"/>
              <w:numPr>
                <w:ilvl w:val="0"/>
                <w:numId w:val="17"/>
              </w:numPr>
              <w:tabs>
                <w:tab w:val="clear" w:pos="720"/>
                <w:tab w:val="num" w:pos="244"/>
                <w:tab w:val="left" w:pos="784"/>
              </w:tabs>
              <w:autoSpaceDE w:val="0"/>
              <w:autoSpaceDN w:val="0"/>
              <w:adjustRightInd w:val="0"/>
              <w:ind w:left="244" w:hanging="180"/>
              <w:jc w:val="both"/>
              <w:rPr>
                <w:rFonts w:ascii="Calibri" w:hAnsi="Calibri" w:cs="Verdana"/>
                <w:color w:val="003366"/>
                <w:sz w:val="16"/>
                <w:szCs w:val="16"/>
              </w:rPr>
            </w:pPr>
            <w:r w:rsidRPr="0019057C">
              <w:rPr>
                <w:rFonts w:ascii="Calibri" w:hAnsi="Calibri" w:cs="Verdana"/>
                <w:color w:val="003366"/>
                <w:sz w:val="16"/>
                <w:szCs w:val="16"/>
              </w:rPr>
              <w:t>Continuar en el proceso de  Acreditación de la Facultad de Medicina Humana.</w:t>
            </w:r>
          </w:p>
          <w:p w:rsidR="00EC5CE0" w:rsidRPr="0019057C" w:rsidRDefault="00EC5CE0" w:rsidP="00DC5B9B">
            <w:pPr>
              <w:widowControl w:val="0"/>
              <w:numPr>
                <w:ilvl w:val="0"/>
                <w:numId w:val="17"/>
              </w:numPr>
              <w:tabs>
                <w:tab w:val="clear" w:pos="720"/>
                <w:tab w:val="num" w:pos="244"/>
                <w:tab w:val="left" w:pos="784"/>
              </w:tabs>
              <w:autoSpaceDE w:val="0"/>
              <w:autoSpaceDN w:val="0"/>
              <w:adjustRightInd w:val="0"/>
              <w:ind w:left="244" w:hanging="180"/>
              <w:jc w:val="both"/>
              <w:rPr>
                <w:rFonts w:ascii="Calibri" w:hAnsi="Calibri" w:cs="Verdana"/>
                <w:color w:val="003366"/>
                <w:sz w:val="16"/>
                <w:szCs w:val="16"/>
              </w:rPr>
            </w:pPr>
            <w:r w:rsidRPr="0019057C">
              <w:rPr>
                <w:rFonts w:ascii="Calibri" w:hAnsi="Calibri" w:cs="Verdana"/>
                <w:color w:val="003366"/>
                <w:sz w:val="16"/>
                <w:szCs w:val="16"/>
              </w:rPr>
              <w:t>Continuar en los exámenes de admisión tanto para Medicina Humana como para Enfermería en el mismo numero de alumnos( distribuidos en: IDEPUNP 12 vacantes; 1er y 2do puesto 02; ADES 05</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Medicina Humana</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Escuela de Enfermería</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Llevar a cabo los Procesos de Matrícula e Inscripción por Cursos I y II Semestre.</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numPr>
                <w:ilvl w:val="0"/>
                <w:numId w:val="17"/>
              </w:numPr>
              <w:tabs>
                <w:tab w:val="clear" w:pos="720"/>
                <w:tab w:val="left" w:pos="180"/>
              </w:tabs>
              <w:autoSpaceDE w:val="0"/>
              <w:autoSpaceDN w:val="0"/>
              <w:adjustRightInd w:val="0"/>
              <w:ind w:left="180" w:hanging="180"/>
              <w:jc w:val="both"/>
              <w:rPr>
                <w:rFonts w:ascii="Calibri" w:hAnsi="Calibri" w:cs="Verdana"/>
                <w:b/>
                <w:bCs/>
                <w:color w:val="003366"/>
                <w:sz w:val="16"/>
                <w:szCs w:val="16"/>
              </w:rPr>
            </w:pPr>
            <w:r w:rsidRPr="0019057C">
              <w:rPr>
                <w:rFonts w:ascii="Calibri" w:hAnsi="Calibri" w:cs="Verdana"/>
                <w:b/>
                <w:bCs/>
                <w:color w:val="003366"/>
                <w:sz w:val="16"/>
                <w:szCs w:val="16"/>
              </w:rPr>
              <w:t>Acreditar la Escuela Académica Profesional de Enfermería de la Facultad de Medicina Humana, a nivel Nacional</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r w:rsidRPr="0019057C">
              <w:rPr>
                <w:rFonts w:ascii="Calibri" w:hAnsi="Calibri" w:cs="Verdana"/>
                <w:color w:val="003366"/>
                <w:sz w:val="16"/>
                <w:szCs w:val="16"/>
              </w:rPr>
              <w:t>Unidad de Segunda Especialización</w:t>
            </w:r>
          </w:p>
        </w:tc>
        <w:tc>
          <w:tcPr>
            <w:tcW w:w="1620" w:type="dxa"/>
          </w:tcPr>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45 vacantes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45 vacantes</w:t>
            </w: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12 Vacantes</w:t>
            </w:r>
          </w:p>
        </w:tc>
        <w:tc>
          <w:tcPr>
            <w:tcW w:w="4320" w:type="dxa"/>
          </w:tcPr>
          <w:p w:rsidR="00EC5CE0" w:rsidRPr="0019057C" w:rsidRDefault="00EC5CE0" w:rsidP="00DC5B9B">
            <w:pPr>
              <w:numPr>
                <w:ilvl w:val="0"/>
                <w:numId w:val="17"/>
              </w:numPr>
              <w:tabs>
                <w:tab w:val="clear" w:pos="720"/>
                <w:tab w:val="num" w:pos="293"/>
              </w:tabs>
              <w:ind w:left="293" w:hanging="180"/>
              <w:rPr>
                <w:rFonts w:ascii="Calibri" w:hAnsi="Calibri" w:cs="Verdana"/>
                <w:color w:val="003366"/>
                <w:sz w:val="16"/>
                <w:szCs w:val="16"/>
              </w:rPr>
            </w:pPr>
            <w:r w:rsidRPr="0019057C">
              <w:rPr>
                <w:rFonts w:ascii="Calibri" w:hAnsi="Calibri" w:cs="Verdana"/>
                <w:color w:val="003366"/>
                <w:sz w:val="16"/>
                <w:szCs w:val="16"/>
              </w:rPr>
              <w:t>Calidad en la Educación Médica</w:t>
            </w:r>
          </w:p>
          <w:p w:rsidR="00EC5CE0" w:rsidRPr="0019057C" w:rsidRDefault="00EC5CE0" w:rsidP="00DC5B9B">
            <w:pPr>
              <w:numPr>
                <w:ilvl w:val="0"/>
                <w:numId w:val="17"/>
              </w:numPr>
              <w:tabs>
                <w:tab w:val="clear" w:pos="720"/>
                <w:tab w:val="num" w:pos="293"/>
              </w:tabs>
              <w:ind w:left="293" w:hanging="180"/>
              <w:rPr>
                <w:rFonts w:ascii="Calibri" w:hAnsi="Calibri" w:cs="Verdana"/>
                <w:color w:val="003366"/>
                <w:sz w:val="16"/>
                <w:szCs w:val="16"/>
              </w:rPr>
            </w:pPr>
            <w:r w:rsidRPr="0019057C">
              <w:rPr>
                <w:rFonts w:ascii="Calibri" w:hAnsi="Calibri" w:cs="Verdana"/>
                <w:color w:val="003366"/>
                <w:sz w:val="16"/>
                <w:szCs w:val="16"/>
              </w:rPr>
              <w:t>Prestigio de la Universidad Nacional de Piura-Facultad de Medicina Humana.</w:t>
            </w:r>
          </w:p>
          <w:p w:rsidR="00EC5CE0" w:rsidRPr="0019057C" w:rsidRDefault="00EC5CE0" w:rsidP="00DC5B9B">
            <w:pPr>
              <w:numPr>
                <w:ilvl w:val="0"/>
                <w:numId w:val="17"/>
              </w:numPr>
              <w:tabs>
                <w:tab w:val="clear" w:pos="720"/>
                <w:tab w:val="num" w:pos="293"/>
              </w:tabs>
              <w:ind w:left="293" w:hanging="180"/>
              <w:rPr>
                <w:rFonts w:ascii="Calibri" w:hAnsi="Calibri" w:cs="Verdana"/>
                <w:color w:val="003366"/>
                <w:sz w:val="16"/>
                <w:szCs w:val="16"/>
              </w:rPr>
            </w:pPr>
            <w:r w:rsidRPr="0019057C">
              <w:rPr>
                <w:rFonts w:ascii="Calibri" w:hAnsi="Calibri" w:cs="Verdana"/>
                <w:color w:val="003366"/>
                <w:sz w:val="16"/>
                <w:szCs w:val="16"/>
              </w:rPr>
              <w:t>Lograr empezar y concluir los Semestres Académicos</w:t>
            </w:r>
          </w:p>
          <w:p w:rsidR="00EC5CE0" w:rsidRPr="0019057C" w:rsidRDefault="00EC5CE0" w:rsidP="00DC5B9B">
            <w:pPr>
              <w:rPr>
                <w:rFonts w:ascii="Calibri" w:hAnsi="Calibri" w:cs="Verdana"/>
                <w:color w:val="003366"/>
                <w:sz w:val="16"/>
                <w:szCs w:val="16"/>
              </w:rPr>
            </w:pPr>
          </w:p>
          <w:p w:rsidR="00EC5CE0" w:rsidRPr="0019057C" w:rsidRDefault="00EC5CE0" w:rsidP="00DC5B9B">
            <w:pPr>
              <w:rPr>
                <w:rFonts w:ascii="Calibri" w:hAnsi="Calibri" w:cs="Verdana"/>
                <w:color w:val="003366"/>
                <w:sz w:val="16"/>
                <w:szCs w:val="16"/>
              </w:rPr>
            </w:pPr>
            <w:r w:rsidRPr="0019057C">
              <w:rPr>
                <w:rFonts w:ascii="Calibri" w:hAnsi="Calibri" w:cs="Verdana"/>
                <w:color w:val="003366"/>
                <w:sz w:val="16"/>
                <w:szCs w:val="16"/>
              </w:rPr>
              <w:t>SPEFEEN, publica los estándares mínimos para la Acreditación de la Escuela de Enfermería, dentro de los que se encuentran las competencias que deberán ser adquiridas por los graduandos como resultados de los procesos de formación durante la carrera, y que se constituyen en elementos básicos dentro de la carrera.</w:t>
            </w:r>
          </w:p>
          <w:p w:rsidR="00EC5CE0" w:rsidRPr="0019057C" w:rsidRDefault="00EC5CE0" w:rsidP="00DC5B9B">
            <w:pPr>
              <w:numPr>
                <w:ilvl w:val="0"/>
                <w:numId w:val="17"/>
              </w:numPr>
              <w:tabs>
                <w:tab w:val="clear" w:pos="720"/>
                <w:tab w:val="num" w:pos="138"/>
              </w:tabs>
              <w:ind w:left="138" w:hanging="318"/>
              <w:jc w:val="both"/>
              <w:rPr>
                <w:rFonts w:ascii="Calibri" w:hAnsi="Calibri" w:cs="Verdana"/>
                <w:color w:val="003366"/>
                <w:sz w:val="16"/>
                <w:szCs w:val="16"/>
              </w:rPr>
            </w:pPr>
            <w:r w:rsidRPr="0019057C">
              <w:rPr>
                <w:rFonts w:ascii="Calibri" w:hAnsi="Calibri" w:cs="Verdana"/>
                <w:color w:val="003366"/>
                <w:sz w:val="16"/>
                <w:szCs w:val="16"/>
              </w:rPr>
              <w:t>Calidad Académica que conlleva al prestigio de la Unidad de Segunda Especialización</w:t>
            </w:r>
          </w:p>
          <w:p w:rsidR="00EC5CE0" w:rsidRPr="0019057C" w:rsidRDefault="00EC5CE0" w:rsidP="00DC5B9B">
            <w:pPr>
              <w:numPr>
                <w:ilvl w:val="0"/>
                <w:numId w:val="17"/>
              </w:numPr>
              <w:tabs>
                <w:tab w:val="clear" w:pos="720"/>
                <w:tab w:val="num" w:pos="138"/>
              </w:tabs>
              <w:ind w:left="138" w:hanging="318"/>
              <w:jc w:val="both"/>
              <w:rPr>
                <w:rFonts w:ascii="Calibri" w:hAnsi="Calibri" w:cs="Verdana"/>
                <w:color w:val="003366"/>
                <w:sz w:val="16"/>
                <w:szCs w:val="16"/>
              </w:rPr>
            </w:pPr>
            <w:r w:rsidRPr="0019057C">
              <w:rPr>
                <w:rFonts w:ascii="Calibri" w:hAnsi="Calibri" w:cs="Verdana"/>
                <w:color w:val="003366"/>
                <w:sz w:val="16"/>
                <w:szCs w:val="16"/>
              </w:rPr>
              <w:t>Ofertar las Especialidades de Medicina Interna, Pediatría, Ginecología y Obstetricia, Cirugía, Anestesiología, Oftalmología, Medicina Familiar y Comunitaria.</w:t>
            </w:r>
          </w:p>
          <w:p w:rsidR="00EC5CE0" w:rsidRPr="0019057C" w:rsidRDefault="00EC5CE0" w:rsidP="00DC5B9B">
            <w:pPr>
              <w:numPr>
                <w:ilvl w:val="0"/>
                <w:numId w:val="17"/>
              </w:numPr>
              <w:tabs>
                <w:tab w:val="clear" w:pos="720"/>
                <w:tab w:val="num" w:pos="252"/>
              </w:tabs>
              <w:ind w:left="252" w:hanging="180"/>
              <w:rPr>
                <w:rFonts w:ascii="Calibri" w:hAnsi="Calibri" w:cs="Verdana"/>
                <w:color w:val="003366"/>
                <w:sz w:val="16"/>
                <w:szCs w:val="16"/>
              </w:rPr>
            </w:pPr>
            <w:r w:rsidRPr="0019057C">
              <w:rPr>
                <w:rFonts w:ascii="Calibri" w:hAnsi="Calibri" w:cs="Verdana"/>
                <w:color w:val="003366"/>
                <w:sz w:val="16"/>
                <w:szCs w:val="16"/>
              </w:rPr>
              <w:t>Plana Docente Calificada, especialistas en su área y reúnen los niveles de calidad, humanidad, eficiencia y dedicación.</w:t>
            </w:r>
          </w:p>
        </w:tc>
      </w:tr>
      <w:tr w:rsidR="00EC5CE0" w:rsidRPr="0019057C" w:rsidTr="00DC5B9B">
        <w:trPr>
          <w:trHeight w:val="90"/>
        </w:trPr>
        <w:tc>
          <w:tcPr>
            <w:tcW w:w="3528" w:type="dxa"/>
          </w:tcPr>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r w:rsidRPr="0019057C">
              <w:rPr>
                <w:rFonts w:ascii="Calibri" w:hAnsi="Calibri" w:cs="Verdana"/>
                <w:b/>
                <w:bCs/>
                <w:color w:val="003366"/>
                <w:sz w:val="16"/>
                <w:szCs w:val="16"/>
              </w:rPr>
              <w:t>OBJETIVO N° 1</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Programar y llevar a cabo viajes de Proyección Social y estudios en la Región y fuera de ella</w:t>
            </w: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r w:rsidRPr="0019057C">
              <w:rPr>
                <w:rFonts w:ascii="Calibri" w:hAnsi="Calibri" w:cs="Verdana"/>
                <w:b/>
                <w:bCs/>
                <w:color w:val="003366"/>
                <w:sz w:val="16"/>
                <w:szCs w:val="16"/>
              </w:rPr>
              <w:t xml:space="preserve">ESCUELA DE ENFERMERÍA </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Programar y llevar a cabo viajes de proyección social y estudios, asimismo viajes a reuniones de ASPEFEEN, y seminarios en Proyección a la Acreditación de la Escuela</w:t>
            </w:r>
          </w:p>
          <w:p w:rsidR="00EC5CE0" w:rsidRPr="0019057C" w:rsidRDefault="00EC5CE0" w:rsidP="00DC5B9B">
            <w:pPr>
              <w:widowControl w:val="0"/>
              <w:tabs>
                <w:tab w:val="left" w:pos="851"/>
              </w:tabs>
              <w:autoSpaceDE w:val="0"/>
              <w:autoSpaceDN w:val="0"/>
              <w:adjustRightInd w:val="0"/>
              <w:rPr>
                <w:rFonts w:ascii="Calibri" w:hAnsi="Calibri" w:cs="Verdana"/>
                <w:b/>
                <w:bCs/>
                <w:color w:val="003366"/>
                <w:sz w:val="16"/>
                <w:szCs w:val="16"/>
              </w:rPr>
            </w:pPr>
            <w:r w:rsidRPr="0019057C">
              <w:rPr>
                <w:rFonts w:ascii="Calibri" w:hAnsi="Calibri" w:cs="Verdana"/>
                <w:b/>
                <w:bCs/>
                <w:color w:val="003366"/>
                <w:sz w:val="16"/>
                <w:szCs w:val="16"/>
              </w:rPr>
              <w:t>La Unidad de Segunda Especialización.</w:t>
            </w:r>
          </w:p>
        </w:tc>
        <w:tc>
          <w:tcPr>
            <w:tcW w:w="1620" w:type="dxa"/>
          </w:tcPr>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10 viajes</w:t>
            </w: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 xml:space="preserve">10 Viajes </w:t>
            </w: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 xml:space="preserve">12 Viajes </w:t>
            </w: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 xml:space="preserve">06 Viajes </w:t>
            </w:r>
          </w:p>
        </w:tc>
        <w:tc>
          <w:tcPr>
            <w:tcW w:w="4320" w:type="dxa"/>
          </w:tcPr>
          <w:p w:rsidR="00EC5CE0" w:rsidRPr="0019057C" w:rsidRDefault="00EC5CE0" w:rsidP="00DC5B9B">
            <w:pPr>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La Facultad de Medicina Humana, hace presencia con su personal Docente, Alumnos y Administrativo en los lugares de la Región con prevención y atención médica a la población de bajos recursos económicos de los alrededores de Piura, Tacalá, Catacaos, La Primavera, Cossio; Medio Piura: El Papayo, Terela, Chapairá, etc.</w:t>
            </w:r>
          </w:p>
          <w:p w:rsidR="00EC5CE0" w:rsidRPr="0019057C" w:rsidRDefault="00EC5CE0" w:rsidP="00DC5B9B">
            <w:pPr>
              <w:jc w:val="both"/>
              <w:rPr>
                <w:rFonts w:ascii="Calibri" w:hAnsi="Calibri" w:cs="Verdana"/>
                <w:sz w:val="16"/>
                <w:szCs w:val="16"/>
              </w:rPr>
            </w:pPr>
            <w:r w:rsidRPr="0019057C">
              <w:rPr>
                <w:rFonts w:ascii="Calibri" w:hAnsi="Calibri" w:cs="Verdana"/>
                <w:color w:val="003366"/>
                <w:sz w:val="16"/>
                <w:szCs w:val="16"/>
              </w:rPr>
              <w:t xml:space="preserve">Fuera de Piura: Ayabaca, Huancabamba, Montero, y fuera de la Región en viaje de estudios a la ciudad de Lima, Trujillo, Chimbote, visitando Centros de Salud y Hospitales del Ministerio de Salud y </w:t>
            </w:r>
            <w:r w:rsidRPr="0019057C">
              <w:rPr>
                <w:rFonts w:ascii="Calibri" w:hAnsi="Calibri" w:cs="Verdana"/>
                <w:sz w:val="16"/>
                <w:szCs w:val="16"/>
              </w:rPr>
              <w:t>ESSALUD (Hospital Honorio Delgado Higuchi)</w:t>
            </w:r>
          </w:p>
          <w:p w:rsidR="00EC5CE0" w:rsidRPr="0019057C" w:rsidRDefault="00EC5CE0" w:rsidP="00DC5B9B">
            <w:pPr>
              <w:jc w:val="both"/>
              <w:rPr>
                <w:rFonts w:ascii="Calibri" w:hAnsi="Calibri" w:cs="Verdana"/>
                <w:sz w:val="16"/>
                <w:szCs w:val="16"/>
              </w:rPr>
            </w:pPr>
            <w:r w:rsidRPr="0019057C">
              <w:rPr>
                <w:rFonts w:ascii="Calibri" w:hAnsi="Calibri" w:cs="Verdana"/>
                <w:sz w:val="16"/>
                <w:szCs w:val="16"/>
              </w:rPr>
              <w:t>La Escuela Académica Profesional de Enfermería, realizará viajes de coordinación en aras de lograr su Acreditación a nivel Nacional</w:t>
            </w:r>
          </w:p>
          <w:p w:rsidR="00EC5CE0" w:rsidRPr="0019057C" w:rsidRDefault="00EC5CE0" w:rsidP="00DC5B9B">
            <w:pPr>
              <w:jc w:val="both"/>
              <w:rPr>
                <w:rFonts w:ascii="Calibri" w:hAnsi="Calibri" w:cs="Verdana"/>
                <w:sz w:val="16"/>
                <w:szCs w:val="16"/>
              </w:rPr>
            </w:pPr>
            <w:r w:rsidRPr="0019057C">
              <w:rPr>
                <w:rFonts w:ascii="Calibri" w:hAnsi="Calibri" w:cs="Verdana"/>
                <w:sz w:val="16"/>
                <w:szCs w:val="16"/>
              </w:rPr>
              <w:t>Unidad de Segunda Especialización de la Facultad de Medicina Humana, tiene programado: 12 viajes de Rotaciones Académicas en los Hospitales Nacionales  MINSA, ESSALUD, según Convenios</w:t>
            </w:r>
          </w:p>
          <w:p w:rsidR="00EC5CE0" w:rsidRPr="0019057C" w:rsidRDefault="00EC5CE0" w:rsidP="00DC5B9B">
            <w:pPr>
              <w:rPr>
                <w:rFonts w:ascii="Calibri" w:hAnsi="Calibri" w:cs="Verdana"/>
                <w:color w:val="003366"/>
                <w:sz w:val="16"/>
                <w:szCs w:val="16"/>
              </w:rPr>
            </w:pPr>
            <w:r w:rsidRPr="0019057C">
              <w:rPr>
                <w:rFonts w:ascii="Calibri" w:hAnsi="Calibri" w:cs="Verdana"/>
                <w:sz w:val="16"/>
                <w:szCs w:val="16"/>
              </w:rPr>
              <w:t>Viajes de Estudios y Congresos para Docentes.</w:t>
            </w:r>
          </w:p>
        </w:tc>
      </w:tr>
    </w:tbl>
    <w:tbl>
      <w:tblPr>
        <w:tblpPr w:leftFromText="141" w:rightFromText="141" w:vertAnchor="text" w:horzAnchor="margin" w:tblpY="8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620"/>
        <w:gridCol w:w="4320"/>
      </w:tblGrid>
      <w:tr w:rsidR="00EC5CE0" w:rsidRPr="0019057C" w:rsidTr="00DC5B9B">
        <w:trPr>
          <w:trHeight w:val="2684"/>
        </w:trPr>
        <w:tc>
          <w:tcPr>
            <w:tcW w:w="3528" w:type="dxa"/>
          </w:tcPr>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r w:rsidRPr="0019057C">
              <w:rPr>
                <w:rFonts w:ascii="Calibri" w:hAnsi="Calibri" w:cs="Verdana"/>
                <w:b/>
                <w:bCs/>
                <w:color w:val="003366"/>
                <w:sz w:val="16"/>
                <w:szCs w:val="16"/>
              </w:rPr>
              <w:t>OBJETIVO N° 1</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Continuar con la Consejería a los Alumnos de la Facultad de Medicina Humana.</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Realizar Jornadas Médicas Quirúrgicas</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Adquisición de Bibliografía Especializada y Pago Convenio con Biblioteca Virtual HINARI</w:t>
            </w: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DC5B9B">
            <w:pPr>
              <w:widowControl w:val="0"/>
              <w:tabs>
                <w:tab w:val="left" w:pos="851"/>
              </w:tabs>
              <w:autoSpaceDE w:val="0"/>
              <w:autoSpaceDN w:val="0"/>
              <w:adjustRightInd w:val="0"/>
              <w:jc w:val="both"/>
              <w:rPr>
                <w:rFonts w:ascii="Calibri" w:hAnsi="Calibri" w:cs="Verdana"/>
                <w:b/>
                <w:bCs/>
                <w:color w:val="003366"/>
                <w:sz w:val="16"/>
                <w:szCs w:val="16"/>
              </w:rPr>
            </w:pPr>
            <w:r w:rsidRPr="0019057C">
              <w:rPr>
                <w:rFonts w:ascii="Calibri" w:hAnsi="Calibri" w:cs="Verdana"/>
                <w:color w:val="003366"/>
                <w:sz w:val="16"/>
                <w:szCs w:val="16"/>
              </w:rPr>
              <w:t>Adquisición de Bibliografía Especializada en Ginecología y Obstetricia, Medicina Interna, Cirugía, Anestesiología, Pediatría, Oftalmología, Medicina Familiar y Comunitaria.</w:t>
            </w:r>
          </w:p>
        </w:tc>
        <w:tc>
          <w:tcPr>
            <w:tcW w:w="1620" w:type="dxa"/>
          </w:tcPr>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79 Docentes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45 Alumnos</w:t>
            </w: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06</w:t>
            </w: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188 Alumnos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376 Alumnos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490 Alumnos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490 Alumnos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89 Docentes</w:t>
            </w: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 xml:space="preserve">36 Alumnos </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 xml:space="preserve">20 Docentes </w:t>
            </w:r>
          </w:p>
        </w:tc>
        <w:tc>
          <w:tcPr>
            <w:tcW w:w="4320" w:type="dxa"/>
          </w:tcPr>
          <w:p w:rsidR="00EC5CE0" w:rsidRPr="0019057C" w:rsidRDefault="00EC5CE0" w:rsidP="00DC5B9B">
            <w:pPr>
              <w:jc w:val="both"/>
              <w:rPr>
                <w:rFonts w:ascii="Calibri" w:hAnsi="Calibri" w:cs="Verdana"/>
                <w:color w:val="003366"/>
                <w:sz w:val="16"/>
                <w:szCs w:val="16"/>
              </w:rPr>
            </w:pP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Cada Semestre Académico según el número de Alumnos y Docentes por Departamento se trata de mejorar el nivel académico de los Alumnos.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Estar al día en el avance Médico Tecnológico y afianzar los conocimientos académicos.</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Según Estándares de Acreditación la Biblioteca Especializada de la Facultad de Medicina Humana debe contar con Dos Libros de Consulta por cada curso que se dicta en la Facultad de Medicina, y en el futuro debe contar con tres libros aproximadamente.</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Asimismo según ASPEFAM (Asociación Peruana de Facultades de Medicina), para cumplir uno de los Estándares de Acreditación se debe contar con una Biblioteca Virtual, cuyo pago asciende a $ 1,000 (Mil Dólares Americanos) anualmente que nos da derecho al servicio de Libros y Revistas Médicas científicas y de otras ramas afines que conecta al Docente, Alumno con el mundo virtual y lo actualiza con el avance de la ciencia y la tecnología.</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Actualización académica y científica</w:t>
            </w:r>
          </w:p>
          <w:p w:rsidR="00EC5CE0" w:rsidRPr="0019057C" w:rsidRDefault="00EC5CE0" w:rsidP="00DC5B9B">
            <w:pPr>
              <w:jc w:val="both"/>
              <w:rPr>
                <w:rFonts w:ascii="Calibri" w:hAnsi="Calibri" w:cs="Verdana"/>
                <w:color w:val="003366"/>
                <w:sz w:val="16"/>
                <w:szCs w:val="16"/>
              </w:rPr>
            </w:pPr>
            <w:r w:rsidRPr="0019057C">
              <w:rPr>
                <w:rFonts w:ascii="Calibri" w:hAnsi="Calibri" w:cs="Verdana"/>
                <w:color w:val="003366"/>
                <w:sz w:val="16"/>
                <w:szCs w:val="16"/>
              </w:rPr>
              <w:t>Investigación Docente – Alumno, científica multidisciplinaria que aporte proyectos de desarrollo económico social y humanístico</w:t>
            </w:r>
          </w:p>
        </w:tc>
      </w:tr>
    </w:tbl>
    <w:p w:rsidR="00EC5CE0" w:rsidRPr="0019057C" w:rsidRDefault="00EC5CE0" w:rsidP="00EE6E68">
      <w:pPr>
        <w:rPr>
          <w:rFonts w:ascii="Calibri" w:hAnsi="Calibri" w:cs="Verdana"/>
          <w:b/>
          <w:bCs/>
          <w:color w:val="003366"/>
        </w:rPr>
      </w:pPr>
    </w:p>
    <w:p w:rsidR="00EC5CE0" w:rsidRPr="0019057C" w:rsidRDefault="00EC5CE0" w:rsidP="00EE6E68">
      <w:pPr>
        <w:framePr w:w="9368" w:wrap="auto" w:hAnchor="text"/>
        <w:jc w:val="center"/>
        <w:rPr>
          <w:rFonts w:ascii="Calibri" w:hAnsi="Calibri" w:cs="Verdana"/>
          <w:b/>
          <w:bCs/>
          <w:color w:val="003366"/>
        </w:rPr>
        <w:sectPr w:rsidR="00EC5CE0" w:rsidRPr="0019057C" w:rsidSect="00552945">
          <w:headerReference w:type="default" r:id="rId7"/>
          <w:footerReference w:type="even" r:id="rId8"/>
          <w:footerReference w:type="default" r:id="rId9"/>
          <w:pgSz w:w="11906" w:h="16838"/>
          <w:pgMar w:top="1418" w:right="1418" w:bottom="851" w:left="1418" w:header="709" w:footer="709" w:gutter="0"/>
          <w:pgNumType w:start="155"/>
          <w:cols w:space="708"/>
          <w:docGrid w:linePitch="360"/>
        </w:sect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4"/>
        <w:gridCol w:w="1620"/>
        <w:gridCol w:w="4320"/>
      </w:tblGrid>
      <w:tr w:rsidR="00EC5CE0" w:rsidRPr="0019057C" w:rsidTr="004B2E12">
        <w:tc>
          <w:tcPr>
            <w:tcW w:w="3634" w:type="dxa"/>
          </w:tcPr>
          <w:p w:rsidR="00EC5CE0" w:rsidRPr="0019057C" w:rsidRDefault="00EC5CE0" w:rsidP="007D3875">
            <w:pPr>
              <w:rPr>
                <w:rFonts w:ascii="Calibri" w:hAnsi="Calibri" w:cs="Verdana"/>
                <w:sz w:val="16"/>
                <w:szCs w:val="16"/>
              </w:rPr>
            </w:pPr>
            <w:r w:rsidRPr="0019057C">
              <w:rPr>
                <w:rFonts w:ascii="Calibri" w:hAnsi="Calibri" w:cs="Verdana"/>
                <w:b/>
                <w:bCs/>
                <w:sz w:val="16"/>
                <w:szCs w:val="16"/>
              </w:rPr>
              <w:t>ACTIVIDADES</w:t>
            </w:r>
          </w:p>
        </w:tc>
        <w:tc>
          <w:tcPr>
            <w:tcW w:w="1620" w:type="dxa"/>
          </w:tcPr>
          <w:p w:rsidR="00EC5CE0" w:rsidRPr="0019057C" w:rsidRDefault="00EC5CE0" w:rsidP="007A28BF">
            <w:pPr>
              <w:jc w:val="center"/>
              <w:rPr>
                <w:rFonts w:ascii="Calibri" w:hAnsi="Calibri" w:cs="Verdana"/>
                <w:b/>
                <w:bCs/>
                <w:sz w:val="16"/>
                <w:szCs w:val="16"/>
              </w:rPr>
            </w:pPr>
            <w:r w:rsidRPr="0019057C">
              <w:rPr>
                <w:rFonts w:ascii="Calibri" w:hAnsi="Calibri" w:cs="Verdana"/>
                <w:b/>
                <w:bCs/>
                <w:sz w:val="16"/>
                <w:szCs w:val="16"/>
              </w:rPr>
              <w:t>INDICADOR DE RESULTADO 2011</w:t>
            </w:r>
          </w:p>
        </w:tc>
        <w:tc>
          <w:tcPr>
            <w:tcW w:w="4320" w:type="dxa"/>
          </w:tcPr>
          <w:p w:rsidR="00EC5CE0" w:rsidRPr="0019057C" w:rsidRDefault="00EC5CE0" w:rsidP="001047F1">
            <w:pPr>
              <w:jc w:val="center"/>
              <w:rPr>
                <w:rFonts w:ascii="Calibri" w:hAnsi="Calibri" w:cs="Verdana"/>
                <w:b/>
                <w:bCs/>
                <w:sz w:val="16"/>
                <w:szCs w:val="16"/>
              </w:rPr>
            </w:pPr>
            <w:r w:rsidRPr="0019057C">
              <w:rPr>
                <w:rFonts w:ascii="Calibri" w:hAnsi="Calibri" w:cs="Verdana"/>
                <w:b/>
                <w:bCs/>
                <w:sz w:val="16"/>
                <w:szCs w:val="16"/>
              </w:rPr>
              <w:t>INDICADOR DEL IMPACTO</w:t>
            </w:r>
          </w:p>
        </w:tc>
      </w:tr>
      <w:tr w:rsidR="00EC5CE0" w:rsidRPr="0019057C" w:rsidTr="004B2E12">
        <w:tc>
          <w:tcPr>
            <w:tcW w:w="3634" w:type="dxa"/>
          </w:tcPr>
          <w:p w:rsidR="00EC5CE0" w:rsidRPr="0019057C" w:rsidRDefault="00EC5CE0" w:rsidP="001047F1">
            <w:pPr>
              <w:jc w:val="both"/>
              <w:rPr>
                <w:rFonts w:ascii="Calibri" w:hAnsi="Calibri" w:cs="Verdana"/>
                <w:b/>
                <w:bCs/>
                <w:sz w:val="16"/>
                <w:szCs w:val="16"/>
              </w:rPr>
            </w:pPr>
            <w:r w:rsidRPr="0019057C">
              <w:rPr>
                <w:rFonts w:ascii="Calibri" w:hAnsi="Calibri" w:cs="Verdana"/>
                <w:b/>
                <w:bCs/>
                <w:sz w:val="16"/>
                <w:szCs w:val="16"/>
              </w:rPr>
              <w:t>OBJETIVO Nº 2</w:t>
            </w: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 xml:space="preserve">Crear Consultorios Médicos </w:t>
            </w:r>
          </w:p>
        </w:tc>
        <w:tc>
          <w:tcPr>
            <w:tcW w:w="1620" w:type="dxa"/>
          </w:tcPr>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12 Juegos de Sábanas</w:t>
            </w:r>
          </w:p>
          <w:p w:rsidR="00EC5CE0" w:rsidRPr="0019057C" w:rsidRDefault="00EC5CE0" w:rsidP="007D3875">
            <w:pPr>
              <w:rPr>
                <w:rFonts w:ascii="Calibri" w:hAnsi="Calibri" w:cs="Verdana"/>
                <w:sz w:val="16"/>
                <w:szCs w:val="16"/>
              </w:rPr>
            </w:pPr>
            <w:r w:rsidRPr="0019057C">
              <w:rPr>
                <w:rFonts w:ascii="Calibri" w:hAnsi="Calibri" w:cs="Verdana"/>
                <w:sz w:val="16"/>
                <w:szCs w:val="16"/>
              </w:rPr>
              <w:t>02 Computadora</w:t>
            </w:r>
          </w:p>
          <w:p w:rsidR="00EC5CE0" w:rsidRPr="0019057C" w:rsidRDefault="00EC5CE0" w:rsidP="007D3875">
            <w:pPr>
              <w:rPr>
                <w:rFonts w:ascii="Calibri" w:hAnsi="Calibri" w:cs="Verdana"/>
                <w:sz w:val="16"/>
                <w:szCs w:val="16"/>
              </w:rPr>
            </w:pPr>
            <w:r w:rsidRPr="0019057C">
              <w:rPr>
                <w:rFonts w:ascii="Calibri" w:hAnsi="Calibri" w:cs="Verdana"/>
                <w:sz w:val="16"/>
                <w:szCs w:val="16"/>
              </w:rPr>
              <w:t>02 Estabilizador</w:t>
            </w:r>
          </w:p>
          <w:p w:rsidR="00EC5CE0" w:rsidRPr="0019057C" w:rsidRDefault="00EC5CE0" w:rsidP="007D3875">
            <w:pPr>
              <w:rPr>
                <w:rFonts w:ascii="Calibri" w:hAnsi="Calibri" w:cs="Verdana"/>
                <w:sz w:val="16"/>
                <w:szCs w:val="16"/>
              </w:rPr>
            </w:pPr>
            <w:r w:rsidRPr="0019057C">
              <w:rPr>
                <w:rFonts w:ascii="Calibri" w:hAnsi="Calibri" w:cs="Verdana"/>
                <w:sz w:val="16"/>
                <w:szCs w:val="16"/>
              </w:rPr>
              <w:t>02 Mesa de Cirugía</w:t>
            </w:r>
          </w:p>
          <w:p w:rsidR="00EC5CE0" w:rsidRPr="0019057C" w:rsidRDefault="00EC5CE0" w:rsidP="007D3875">
            <w:pPr>
              <w:rPr>
                <w:rFonts w:ascii="Calibri" w:hAnsi="Calibri" w:cs="Verdana"/>
                <w:sz w:val="16"/>
                <w:szCs w:val="16"/>
              </w:rPr>
            </w:pPr>
            <w:r w:rsidRPr="0019057C">
              <w:rPr>
                <w:rFonts w:ascii="Calibri" w:hAnsi="Calibri" w:cs="Verdana"/>
                <w:sz w:val="16"/>
                <w:szCs w:val="16"/>
              </w:rPr>
              <w:t>02 Camilla Ginecológica</w:t>
            </w:r>
          </w:p>
          <w:p w:rsidR="00EC5CE0" w:rsidRPr="0019057C" w:rsidRDefault="00EC5CE0" w:rsidP="007D3875">
            <w:pPr>
              <w:rPr>
                <w:rFonts w:ascii="Calibri" w:hAnsi="Calibri" w:cs="Verdana"/>
                <w:sz w:val="16"/>
                <w:szCs w:val="16"/>
              </w:rPr>
            </w:pPr>
            <w:r w:rsidRPr="0019057C">
              <w:rPr>
                <w:rFonts w:ascii="Calibri" w:hAnsi="Calibri" w:cs="Verdana"/>
                <w:sz w:val="16"/>
                <w:szCs w:val="16"/>
              </w:rPr>
              <w:t>04 Tensiómetros</w:t>
            </w:r>
          </w:p>
          <w:p w:rsidR="00EC5CE0" w:rsidRPr="0019057C" w:rsidRDefault="00EC5CE0" w:rsidP="007D3875">
            <w:pPr>
              <w:rPr>
                <w:rFonts w:ascii="Calibri" w:hAnsi="Calibri" w:cs="Verdana"/>
                <w:sz w:val="16"/>
                <w:szCs w:val="16"/>
              </w:rPr>
            </w:pPr>
            <w:r w:rsidRPr="0019057C">
              <w:rPr>
                <w:rFonts w:ascii="Calibri" w:hAnsi="Calibri" w:cs="Verdana"/>
                <w:sz w:val="16"/>
                <w:szCs w:val="16"/>
              </w:rPr>
              <w:t>04 Glucómetros</w:t>
            </w:r>
          </w:p>
          <w:p w:rsidR="00EC5CE0" w:rsidRPr="0019057C" w:rsidRDefault="00EC5CE0" w:rsidP="007D3875">
            <w:pPr>
              <w:rPr>
                <w:rFonts w:ascii="Calibri" w:hAnsi="Calibri" w:cs="Verdana"/>
                <w:sz w:val="16"/>
                <w:szCs w:val="16"/>
              </w:rPr>
            </w:pPr>
            <w:r w:rsidRPr="0019057C">
              <w:rPr>
                <w:rFonts w:ascii="Calibri" w:hAnsi="Calibri" w:cs="Verdana"/>
                <w:sz w:val="16"/>
                <w:szCs w:val="16"/>
              </w:rPr>
              <w:t>02 Técnicas</w:t>
            </w:r>
          </w:p>
          <w:p w:rsidR="00EC5CE0" w:rsidRPr="0019057C" w:rsidRDefault="00EC5CE0" w:rsidP="007D3875">
            <w:pPr>
              <w:rPr>
                <w:rFonts w:ascii="Calibri" w:hAnsi="Calibri" w:cs="Verdana"/>
                <w:sz w:val="16"/>
                <w:szCs w:val="16"/>
              </w:rPr>
            </w:pPr>
            <w:r w:rsidRPr="0019057C">
              <w:rPr>
                <w:rFonts w:ascii="Calibri" w:hAnsi="Calibri" w:cs="Verdana"/>
                <w:sz w:val="16"/>
                <w:szCs w:val="16"/>
              </w:rPr>
              <w:t>01 Trabajador de Limpieza</w:t>
            </w:r>
          </w:p>
        </w:tc>
        <w:tc>
          <w:tcPr>
            <w:tcW w:w="4320" w:type="dxa"/>
          </w:tcPr>
          <w:p w:rsidR="00EC5CE0" w:rsidRPr="0019057C" w:rsidRDefault="00EC5CE0" w:rsidP="007D3875">
            <w:pPr>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 xml:space="preserve">Complementación Académica del 40% de los alumnos de la Facultad de Medicina Humana, atención Integral de la persona, la familia y la comunidad, capaz de actuar en escenarios diversos como: consultorios, Establecimientos de Salud Público y privados, Docencia Universitaria e Investigación </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Generar Recursos Propios</w:t>
            </w:r>
          </w:p>
        </w:tc>
      </w:tr>
      <w:tr w:rsidR="00EC5CE0" w:rsidRPr="0019057C" w:rsidTr="004B2E12">
        <w:trPr>
          <w:trHeight w:val="3749"/>
        </w:trPr>
        <w:tc>
          <w:tcPr>
            <w:tcW w:w="3634" w:type="dxa"/>
          </w:tcPr>
          <w:p w:rsidR="00EC5CE0" w:rsidRPr="0019057C" w:rsidRDefault="00EC5CE0" w:rsidP="007D3875">
            <w:pPr>
              <w:rPr>
                <w:rFonts w:ascii="Calibri" w:hAnsi="Calibri" w:cs="Verdana"/>
                <w:b/>
                <w:bCs/>
                <w:sz w:val="16"/>
                <w:szCs w:val="16"/>
              </w:rPr>
            </w:pPr>
            <w:r w:rsidRPr="0019057C">
              <w:rPr>
                <w:rFonts w:ascii="Calibri" w:hAnsi="Calibri" w:cs="Verdana"/>
                <w:b/>
                <w:bCs/>
                <w:sz w:val="16"/>
                <w:szCs w:val="16"/>
              </w:rPr>
              <w:t>OBJETIVO Nº 3</w:t>
            </w:r>
          </w:p>
          <w:p w:rsidR="00EC5CE0" w:rsidRPr="0019057C" w:rsidRDefault="00EC5CE0" w:rsidP="00F445FE">
            <w:pPr>
              <w:jc w:val="both"/>
              <w:rPr>
                <w:rFonts w:ascii="Calibri" w:hAnsi="Calibri" w:cs="Verdana"/>
                <w:sz w:val="16"/>
                <w:szCs w:val="16"/>
              </w:rPr>
            </w:pPr>
            <w:r w:rsidRPr="0019057C">
              <w:rPr>
                <w:rFonts w:ascii="Calibri" w:hAnsi="Calibri" w:cs="Verdana"/>
                <w:sz w:val="16"/>
                <w:szCs w:val="16"/>
              </w:rPr>
              <w:t xml:space="preserve">Difundir los mejores proyectos de Investigación de los Docentes de la Facultad de Medicina Humana </w:t>
            </w:r>
          </w:p>
          <w:p w:rsidR="00EC5CE0" w:rsidRPr="0019057C" w:rsidRDefault="00EC5CE0" w:rsidP="00F445FE">
            <w:pPr>
              <w:jc w:val="both"/>
              <w:rPr>
                <w:rFonts w:ascii="Calibri" w:hAnsi="Calibri" w:cs="Verdana"/>
                <w:sz w:val="16"/>
                <w:szCs w:val="16"/>
              </w:rPr>
            </w:pPr>
            <w:r w:rsidRPr="0019057C">
              <w:rPr>
                <w:rFonts w:ascii="Calibri" w:hAnsi="Calibri" w:cs="Verdana"/>
                <w:sz w:val="16"/>
                <w:szCs w:val="16"/>
              </w:rPr>
              <w:t>Incentivar económicamente a  Docentes y Alumnos y apoyarlos en la búsqueda de la información y desarrollo de los trabajos de Investigación, en la atención médica integral de la persona, la familia y la comunidad</w:t>
            </w:r>
          </w:p>
          <w:p w:rsidR="00EC5CE0" w:rsidRPr="0019057C" w:rsidRDefault="00EC5CE0" w:rsidP="00F445FE">
            <w:pPr>
              <w:jc w:val="both"/>
              <w:rPr>
                <w:rFonts w:ascii="Calibri" w:hAnsi="Calibri" w:cs="Verdana"/>
                <w:sz w:val="16"/>
                <w:szCs w:val="16"/>
              </w:rPr>
            </w:pPr>
            <w:r w:rsidRPr="0019057C">
              <w:rPr>
                <w:rFonts w:ascii="Calibri" w:hAnsi="Calibri" w:cs="Verdana"/>
                <w:sz w:val="16"/>
                <w:szCs w:val="16"/>
              </w:rPr>
              <w:t xml:space="preserve">Incentivar los trabajos de Investigación basados en los problemas regionales y nacionales de salud </w:t>
            </w:r>
          </w:p>
        </w:tc>
        <w:tc>
          <w:tcPr>
            <w:tcW w:w="1620" w:type="dxa"/>
          </w:tcPr>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05</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05</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05</w:t>
            </w:r>
          </w:p>
        </w:tc>
        <w:tc>
          <w:tcPr>
            <w:tcW w:w="4320" w:type="dxa"/>
          </w:tcPr>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Publicación y difusión  de los 05 mejores Proyectos y así sucesivamente.</w:t>
            </w:r>
          </w:p>
          <w:p w:rsidR="00EC5CE0" w:rsidRDefault="00EC5CE0" w:rsidP="007D3875">
            <w:pPr>
              <w:rPr>
                <w:rFonts w:ascii="Calibri" w:hAnsi="Calibri" w:cs="Verdana"/>
                <w:sz w:val="16"/>
                <w:szCs w:val="16"/>
              </w:rPr>
            </w:pPr>
          </w:p>
          <w:p w:rsidR="00EC5CE0" w:rsidRDefault="00EC5CE0" w:rsidP="007D3875">
            <w:pPr>
              <w:rPr>
                <w:rFonts w:ascii="Calibri" w:hAnsi="Calibri" w:cs="Verdana"/>
                <w:sz w:val="16"/>
                <w:szCs w:val="16"/>
              </w:rPr>
            </w:pPr>
          </w:p>
          <w:p w:rsidR="00EC5CE0" w:rsidRDefault="00EC5CE0" w:rsidP="007D3875">
            <w:pPr>
              <w:rPr>
                <w:rFonts w:ascii="Calibri" w:hAnsi="Calibri" w:cs="Verdana"/>
                <w:sz w:val="16"/>
                <w:szCs w:val="16"/>
              </w:rPr>
            </w:pPr>
          </w:p>
          <w:p w:rsidR="00EC5CE0" w:rsidRDefault="00EC5CE0" w:rsidP="007D3875">
            <w:pPr>
              <w:rPr>
                <w:rFonts w:ascii="Calibri" w:hAnsi="Calibri" w:cs="Verdana"/>
                <w:sz w:val="16"/>
                <w:szCs w:val="16"/>
              </w:rPr>
            </w:pPr>
          </w:p>
          <w:p w:rsidR="00EC5CE0"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Desarrollar 25 Proyectos de Impacto social.</w:t>
            </w:r>
          </w:p>
          <w:p w:rsidR="00EC5CE0" w:rsidRPr="0019057C" w:rsidRDefault="00EC5CE0" w:rsidP="007D3875">
            <w:pPr>
              <w:rPr>
                <w:rFonts w:ascii="Calibri" w:hAnsi="Calibri" w:cs="Verdana"/>
                <w:sz w:val="16"/>
                <w:szCs w:val="16"/>
              </w:rPr>
            </w:pPr>
          </w:p>
        </w:tc>
      </w:tr>
    </w:tbl>
    <w:tbl>
      <w:tblPr>
        <w:tblpPr w:leftFromText="141" w:rightFromText="141" w:vertAnchor="text" w:horzAnchor="margin" w:tblpX="-72" w:tblpY="-649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620"/>
        <w:gridCol w:w="4356"/>
      </w:tblGrid>
      <w:tr w:rsidR="00EC5CE0" w:rsidRPr="0019057C" w:rsidTr="004B2E12">
        <w:trPr>
          <w:trHeight w:val="2504"/>
        </w:trPr>
        <w:tc>
          <w:tcPr>
            <w:tcW w:w="3600" w:type="dxa"/>
          </w:tcPr>
          <w:p w:rsidR="00EC5CE0" w:rsidRPr="0019057C" w:rsidRDefault="00EC5CE0" w:rsidP="004B2E12">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4B2E12">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Continuar con la Política de que egresan anualmente 40 Alumnos al finalizar el II Semestre</w:t>
            </w:r>
          </w:p>
          <w:p w:rsidR="00EC5CE0" w:rsidRPr="0019057C" w:rsidRDefault="00EC5CE0" w:rsidP="004B2E12">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4B2E12">
            <w:pPr>
              <w:widowControl w:val="0"/>
              <w:tabs>
                <w:tab w:val="left" w:pos="851"/>
              </w:tabs>
              <w:autoSpaceDE w:val="0"/>
              <w:autoSpaceDN w:val="0"/>
              <w:adjustRightInd w:val="0"/>
              <w:jc w:val="both"/>
              <w:rPr>
                <w:rFonts w:ascii="Calibri" w:hAnsi="Calibri" w:cs="Verdana"/>
                <w:color w:val="003366"/>
                <w:sz w:val="16"/>
                <w:szCs w:val="16"/>
              </w:rPr>
            </w:pPr>
          </w:p>
          <w:p w:rsidR="00EC5CE0" w:rsidRPr="0019057C" w:rsidRDefault="00EC5CE0" w:rsidP="004B2E12">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color w:val="003366"/>
                <w:sz w:val="16"/>
                <w:szCs w:val="16"/>
              </w:rPr>
              <w:t xml:space="preserve">Continuar con la capacitación de los Docentes según Reglamento de Estándares de </w:t>
            </w:r>
            <w:r w:rsidRPr="0019057C">
              <w:rPr>
                <w:rFonts w:ascii="Calibri" w:hAnsi="Calibri" w:cs="Verdana"/>
                <w:sz w:val="16"/>
                <w:szCs w:val="16"/>
              </w:rPr>
              <w:t>Acreditación en la Región y la Ciudad de Lima.</w:t>
            </w:r>
          </w:p>
          <w:p w:rsidR="00EC5CE0" w:rsidRPr="0019057C" w:rsidRDefault="00EC5CE0" w:rsidP="004B2E12">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sz w:val="16"/>
                <w:szCs w:val="16"/>
              </w:rPr>
              <w:t>Continuar con la capacitación</w:t>
            </w:r>
            <w:r w:rsidRPr="0019057C">
              <w:rPr>
                <w:rFonts w:ascii="Calibri" w:hAnsi="Calibri" w:cs="Verdana"/>
                <w:color w:val="003366"/>
                <w:sz w:val="16"/>
                <w:szCs w:val="16"/>
              </w:rPr>
              <w:t xml:space="preserve"> en Acreditación, de los Docentes de la Escuela Académico Profesional de Enfermería </w:t>
            </w:r>
          </w:p>
          <w:p w:rsidR="00EC5CE0" w:rsidRPr="0019057C" w:rsidRDefault="00EC5CE0" w:rsidP="004B2E12">
            <w:pPr>
              <w:widowControl w:val="0"/>
              <w:tabs>
                <w:tab w:val="left" w:pos="851"/>
              </w:tabs>
              <w:autoSpaceDE w:val="0"/>
              <w:autoSpaceDN w:val="0"/>
              <w:adjustRightInd w:val="0"/>
              <w:jc w:val="both"/>
              <w:rPr>
                <w:rFonts w:ascii="Calibri" w:hAnsi="Calibri" w:cs="Verdana"/>
                <w:color w:val="003366"/>
                <w:sz w:val="16"/>
                <w:szCs w:val="16"/>
              </w:rPr>
            </w:pPr>
            <w:r w:rsidRPr="0019057C">
              <w:rPr>
                <w:rFonts w:ascii="Calibri" w:hAnsi="Calibri" w:cs="Verdana"/>
                <w:color w:val="003366"/>
                <w:sz w:val="16"/>
                <w:szCs w:val="16"/>
              </w:rPr>
              <w:t xml:space="preserve">Capacitación de los Docentes de la Unidad de Segunda Especialización </w:t>
            </w:r>
          </w:p>
        </w:tc>
        <w:tc>
          <w:tcPr>
            <w:tcW w:w="1620" w:type="dxa"/>
          </w:tcPr>
          <w:p w:rsidR="00EC5CE0" w:rsidRPr="0019057C" w:rsidRDefault="00EC5CE0" w:rsidP="004B2E12">
            <w:pPr>
              <w:jc w:val="both"/>
              <w:rPr>
                <w:rFonts w:ascii="Calibri" w:hAnsi="Calibri" w:cs="Verdana"/>
                <w:color w:val="003366"/>
                <w:sz w:val="16"/>
                <w:szCs w:val="16"/>
              </w:rPr>
            </w:pP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 xml:space="preserve">40 Alumnos de Medicina </w:t>
            </w: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40 Alumnos de Enfermería</w:t>
            </w: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10 Docentes</w:t>
            </w:r>
          </w:p>
          <w:p w:rsidR="00EC5CE0" w:rsidRPr="0019057C" w:rsidRDefault="00EC5CE0" w:rsidP="004B2E12">
            <w:pPr>
              <w:jc w:val="both"/>
              <w:rPr>
                <w:rFonts w:ascii="Calibri" w:hAnsi="Calibri" w:cs="Verdana"/>
                <w:color w:val="003366"/>
                <w:sz w:val="16"/>
                <w:szCs w:val="16"/>
              </w:rPr>
            </w:pPr>
          </w:p>
          <w:p w:rsidR="00EC5CE0" w:rsidRPr="0019057C" w:rsidRDefault="00EC5CE0" w:rsidP="004B2E12">
            <w:pPr>
              <w:jc w:val="both"/>
              <w:rPr>
                <w:rFonts w:ascii="Calibri" w:hAnsi="Calibri" w:cs="Verdana"/>
                <w:color w:val="003366"/>
                <w:sz w:val="16"/>
                <w:szCs w:val="16"/>
              </w:rPr>
            </w:pP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05</w:t>
            </w:r>
          </w:p>
          <w:p w:rsidR="00EC5CE0" w:rsidRPr="0019057C" w:rsidRDefault="00EC5CE0" w:rsidP="004B2E12">
            <w:pPr>
              <w:jc w:val="both"/>
              <w:rPr>
                <w:rFonts w:ascii="Calibri" w:hAnsi="Calibri" w:cs="Verdana"/>
                <w:color w:val="003366"/>
                <w:sz w:val="16"/>
                <w:szCs w:val="16"/>
              </w:rPr>
            </w:pPr>
          </w:p>
          <w:p w:rsidR="00EC5CE0" w:rsidRPr="0019057C" w:rsidRDefault="00EC5CE0" w:rsidP="004B2E12">
            <w:pPr>
              <w:jc w:val="both"/>
              <w:rPr>
                <w:rFonts w:ascii="Calibri" w:hAnsi="Calibri" w:cs="Verdana"/>
                <w:color w:val="003366"/>
                <w:sz w:val="16"/>
                <w:szCs w:val="16"/>
              </w:rPr>
            </w:pP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02</w:t>
            </w:r>
          </w:p>
        </w:tc>
        <w:tc>
          <w:tcPr>
            <w:tcW w:w="4356" w:type="dxa"/>
          </w:tcPr>
          <w:p w:rsidR="00EC5CE0" w:rsidRPr="0019057C" w:rsidRDefault="00EC5CE0" w:rsidP="004B2E12">
            <w:pPr>
              <w:jc w:val="both"/>
              <w:rPr>
                <w:rFonts w:ascii="Calibri" w:hAnsi="Calibri" w:cs="Verdana"/>
                <w:color w:val="003366"/>
                <w:sz w:val="16"/>
                <w:szCs w:val="16"/>
              </w:rPr>
            </w:pP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Se concluye ofertando 40 Alumnos titulados en Medicina.</w:t>
            </w: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40 Alumnos Licenciados en Enfermería, preparados con calidad y Acreditados competitivos que entran a trabajar en Instituciones Médicas en las cuales demuestran el alto nivel académico alcanzado.</w:t>
            </w: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Calidad en la Educación médica de los alumnos de la Facultad de Medicina.</w:t>
            </w: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Calidad en la Educación de las Alumnas de la Escuela Académica de Enfermería</w:t>
            </w:r>
          </w:p>
          <w:p w:rsidR="00EC5CE0" w:rsidRPr="0019057C" w:rsidRDefault="00EC5CE0" w:rsidP="004B2E12">
            <w:pPr>
              <w:jc w:val="both"/>
              <w:rPr>
                <w:rFonts w:ascii="Calibri" w:hAnsi="Calibri" w:cs="Verdana"/>
                <w:color w:val="003366"/>
                <w:sz w:val="16"/>
                <w:szCs w:val="16"/>
              </w:rPr>
            </w:pPr>
            <w:r w:rsidRPr="0019057C">
              <w:rPr>
                <w:rFonts w:ascii="Calibri" w:hAnsi="Calibri" w:cs="Verdana"/>
                <w:color w:val="003366"/>
                <w:sz w:val="16"/>
                <w:szCs w:val="16"/>
              </w:rPr>
              <w:t>Calidad en la Educación médica de los alumnos de la Unidad de Segunda Especialización.</w:t>
            </w:r>
          </w:p>
        </w:tc>
      </w:tr>
    </w:tbl>
    <w:p w:rsidR="00EC5CE0" w:rsidRPr="0019057C" w:rsidRDefault="00EC5CE0" w:rsidP="00EE6E68">
      <w:pPr>
        <w:widowControl w:val="0"/>
        <w:tabs>
          <w:tab w:val="left" w:pos="840"/>
        </w:tabs>
        <w:autoSpaceDE w:val="0"/>
        <w:autoSpaceDN w:val="0"/>
        <w:adjustRightInd w:val="0"/>
        <w:ind w:left="3000" w:hanging="3000"/>
        <w:jc w:val="both"/>
        <w:rPr>
          <w:rFonts w:ascii="Calibri" w:hAnsi="Calibri" w:cs="Verdana"/>
          <w:b/>
          <w:bCs/>
          <w:color w:val="000000"/>
          <w:lang w:eastAsia="es-MX"/>
        </w:rPr>
      </w:pPr>
    </w:p>
    <w:p w:rsidR="00EC5CE0" w:rsidRPr="0019057C" w:rsidRDefault="00EC5CE0" w:rsidP="00EE6E68">
      <w:pPr>
        <w:widowControl w:val="0"/>
        <w:tabs>
          <w:tab w:val="left" w:pos="840"/>
        </w:tabs>
        <w:autoSpaceDE w:val="0"/>
        <w:autoSpaceDN w:val="0"/>
        <w:adjustRightInd w:val="0"/>
        <w:ind w:left="3000" w:hanging="3000"/>
        <w:jc w:val="both"/>
        <w:rPr>
          <w:rFonts w:ascii="Calibri" w:hAnsi="Calibri" w:cs="Verdana"/>
          <w:b/>
          <w:bCs/>
          <w:color w:val="000000"/>
          <w:lang w:eastAsia="es-MX"/>
        </w:rPr>
      </w:pPr>
    </w:p>
    <w:p w:rsidR="00EC5CE0" w:rsidRPr="0019057C" w:rsidRDefault="00EC5CE0" w:rsidP="00EE6E68">
      <w:pPr>
        <w:widowControl w:val="0"/>
        <w:tabs>
          <w:tab w:val="left" w:pos="840"/>
        </w:tabs>
        <w:autoSpaceDE w:val="0"/>
        <w:autoSpaceDN w:val="0"/>
        <w:adjustRightInd w:val="0"/>
        <w:ind w:left="3000" w:hanging="3000"/>
        <w:jc w:val="both"/>
        <w:rPr>
          <w:rFonts w:ascii="Calibri" w:hAnsi="Calibri" w:cs="Verdana"/>
          <w:b/>
          <w:bCs/>
          <w:color w:val="000000"/>
          <w:lang w:eastAsia="es-MX"/>
        </w:rPr>
      </w:pPr>
    </w:p>
    <w:p w:rsidR="00EC5CE0" w:rsidRPr="0019057C" w:rsidRDefault="00EC5CE0" w:rsidP="00EE6E68">
      <w:pPr>
        <w:widowControl w:val="0"/>
        <w:tabs>
          <w:tab w:val="left" w:pos="840"/>
        </w:tabs>
        <w:autoSpaceDE w:val="0"/>
        <w:autoSpaceDN w:val="0"/>
        <w:adjustRightInd w:val="0"/>
        <w:ind w:left="3000" w:hanging="3000"/>
        <w:jc w:val="both"/>
        <w:rPr>
          <w:rFonts w:ascii="Calibri" w:hAnsi="Calibri" w:cs="Verdana"/>
          <w:b/>
          <w:bCs/>
          <w:color w:val="000000"/>
          <w:lang w:eastAsia="es-MX"/>
        </w:rPr>
      </w:pPr>
    </w:p>
    <w:p w:rsidR="00EC5CE0" w:rsidRPr="0019057C" w:rsidRDefault="00EC5CE0" w:rsidP="00EE6E68">
      <w:pPr>
        <w:widowControl w:val="0"/>
        <w:tabs>
          <w:tab w:val="left" w:pos="840"/>
        </w:tabs>
        <w:autoSpaceDE w:val="0"/>
        <w:autoSpaceDN w:val="0"/>
        <w:adjustRightInd w:val="0"/>
        <w:ind w:left="3000" w:hanging="3000"/>
        <w:jc w:val="both"/>
        <w:rPr>
          <w:rFonts w:ascii="Calibri" w:hAnsi="Calibri" w:cs="Verdana"/>
          <w:b/>
          <w:bCs/>
          <w:color w:val="000000"/>
          <w:lang w:eastAsia="es-MX"/>
        </w:rPr>
      </w:pPr>
    </w:p>
    <w:p w:rsidR="00EC5CE0" w:rsidRPr="0019057C" w:rsidRDefault="00EC5CE0" w:rsidP="00EE6E68">
      <w:pPr>
        <w:widowControl w:val="0"/>
        <w:tabs>
          <w:tab w:val="left" w:pos="840"/>
        </w:tabs>
        <w:autoSpaceDE w:val="0"/>
        <w:autoSpaceDN w:val="0"/>
        <w:adjustRightInd w:val="0"/>
        <w:ind w:left="3000" w:hanging="3000"/>
        <w:jc w:val="both"/>
        <w:rPr>
          <w:rFonts w:ascii="Calibri" w:hAnsi="Calibri" w:cs="Verdana"/>
          <w:b/>
          <w:bCs/>
          <w:color w:val="000000"/>
          <w:lang w:eastAsia="es-MX"/>
        </w:rPr>
        <w:sectPr w:rsidR="00EC5CE0" w:rsidRPr="0019057C" w:rsidSect="00742D3D">
          <w:footerReference w:type="default" r:id="rId10"/>
          <w:pgSz w:w="11906" w:h="16838"/>
          <w:pgMar w:top="1418" w:right="1134" w:bottom="851" w:left="1134" w:header="709" w:footer="709" w:gutter="0"/>
          <w:pgNumType w:start="185"/>
          <w:cols w:space="708"/>
          <w:docGrid w:linePitch="360"/>
        </w:sectPr>
      </w:pPr>
    </w:p>
    <w:p w:rsidR="00EC5CE0" w:rsidRPr="0019057C" w:rsidRDefault="00EC5CE0" w:rsidP="00EE6E68">
      <w:pPr>
        <w:widowControl w:val="0"/>
        <w:tabs>
          <w:tab w:val="left" w:pos="840"/>
        </w:tabs>
        <w:autoSpaceDE w:val="0"/>
        <w:autoSpaceDN w:val="0"/>
        <w:adjustRightInd w:val="0"/>
        <w:ind w:left="3000" w:hanging="3000"/>
        <w:jc w:val="both"/>
        <w:rPr>
          <w:rFonts w:ascii="Calibri" w:hAnsi="Calibri" w:cs="Verdana"/>
          <w:b/>
          <w:bCs/>
          <w:color w:val="000000"/>
          <w:lang w:val="es-ES_tradnl" w:eastAsia="es-MX"/>
        </w:rPr>
      </w:pPr>
      <w:r w:rsidRPr="0019057C">
        <w:rPr>
          <w:rFonts w:ascii="Calibri" w:hAnsi="Calibri" w:cs="Verdana"/>
          <w:b/>
          <w:bCs/>
          <w:color w:val="000000"/>
          <w:lang w:val="es-ES_tradnl" w:eastAsia="es-MX"/>
        </w:rPr>
        <w:t>METAS PRIORITARIAS DE LA FACULTAD DE MEDICINA HUMANA</w:t>
      </w:r>
    </w:p>
    <w:p w:rsidR="00EC5CE0" w:rsidRPr="0019057C" w:rsidRDefault="00EC5CE0" w:rsidP="00EE6E68">
      <w:pPr>
        <w:widowControl w:val="0"/>
        <w:tabs>
          <w:tab w:val="left" w:pos="840"/>
        </w:tabs>
        <w:autoSpaceDE w:val="0"/>
        <w:autoSpaceDN w:val="0"/>
        <w:adjustRightInd w:val="0"/>
        <w:ind w:left="3000" w:hanging="3000"/>
        <w:jc w:val="both"/>
        <w:rPr>
          <w:rFonts w:ascii="Calibri" w:hAnsi="Calibri" w:cs="Verdana"/>
          <w:b/>
          <w:bCs/>
          <w:color w:val="000000"/>
          <w:lang w:val="es-ES_tradnl" w:eastAsia="es-MX"/>
        </w:rPr>
      </w:pPr>
    </w:p>
    <w:tbl>
      <w:tblPr>
        <w:tblW w:w="1450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3"/>
        <w:gridCol w:w="1847"/>
        <w:gridCol w:w="1980"/>
        <w:gridCol w:w="3710"/>
        <w:gridCol w:w="1440"/>
        <w:gridCol w:w="1226"/>
        <w:gridCol w:w="1029"/>
        <w:gridCol w:w="805"/>
        <w:gridCol w:w="899"/>
      </w:tblGrid>
      <w:tr w:rsidR="00EC5CE0" w:rsidRPr="0019057C" w:rsidTr="003F762A">
        <w:trPr>
          <w:cantSplit/>
        </w:trPr>
        <w:tc>
          <w:tcPr>
            <w:tcW w:w="1573" w:type="dxa"/>
          </w:tcPr>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 xml:space="preserve">3.1 Objetivo General(OG): </w:t>
            </w:r>
          </w:p>
        </w:tc>
        <w:tc>
          <w:tcPr>
            <w:tcW w:w="1847" w:type="dxa"/>
          </w:tcPr>
          <w:p w:rsidR="00EC5CE0" w:rsidRPr="0019057C" w:rsidRDefault="00EC5CE0" w:rsidP="007D3875">
            <w:pPr>
              <w:jc w:val="both"/>
              <w:rPr>
                <w:rFonts w:ascii="Calibri" w:hAnsi="Calibri" w:cs="Verdana"/>
                <w:b/>
                <w:bCs/>
                <w:sz w:val="16"/>
                <w:szCs w:val="16"/>
              </w:rPr>
            </w:pPr>
            <w:r w:rsidRPr="0019057C">
              <w:rPr>
                <w:rFonts w:ascii="Calibri" w:hAnsi="Calibri" w:cs="Verdana"/>
                <w:b/>
                <w:bCs/>
                <w:sz w:val="16"/>
                <w:szCs w:val="16"/>
              </w:rPr>
              <w:t>3.2 Objetivo Parcial (OP)</w:t>
            </w:r>
          </w:p>
        </w:tc>
        <w:tc>
          <w:tcPr>
            <w:tcW w:w="1980" w:type="dxa"/>
          </w:tcPr>
          <w:p w:rsidR="00EC5CE0" w:rsidRPr="0019057C" w:rsidRDefault="00EC5CE0" w:rsidP="007D3875">
            <w:pPr>
              <w:jc w:val="both"/>
              <w:rPr>
                <w:rFonts w:ascii="Calibri" w:hAnsi="Calibri" w:cs="Verdana"/>
                <w:b/>
                <w:bCs/>
                <w:sz w:val="16"/>
                <w:szCs w:val="16"/>
              </w:rPr>
            </w:pPr>
            <w:r w:rsidRPr="0019057C">
              <w:rPr>
                <w:rFonts w:ascii="Calibri" w:hAnsi="Calibri" w:cs="Verdana"/>
                <w:b/>
                <w:bCs/>
                <w:sz w:val="16"/>
                <w:szCs w:val="16"/>
              </w:rPr>
              <w:t>3.3 Objetivos Específicos (OE).</w:t>
            </w:r>
          </w:p>
        </w:tc>
        <w:tc>
          <w:tcPr>
            <w:tcW w:w="3710" w:type="dxa"/>
          </w:tcPr>
          <w:p w:rsidR="00EC5CE0" w:rsidRPr="0019057C" w:rsidRDefault="00EC5CE0" w:rsidP="007D3875">
            <w:pPr>
              <w:jc w:val="both"/>
              <w:rPr>
                <w:rFonts w:ascii="Calibri" w:hAnsi="Calibri" w:cs="Verdana"/>
                <w:b/>
                <w:bCs/>
                <w:sz w:val="16"/>
                <w:szCs w:val="16"/>
              </w:rPr>
            </w:pPr>
            <w:r w:rsidRPr="0019057C">
              <w:rPr>
                <w:rFonts w:ascii="Calibri" w:hAnsi="Calibri" w:cs="Verdana"/>
                <w:b/>
                <w:bCs/>
                <w:sz w:val="16"/>
                <w:szCs w:val="16"/>
              </w:rPr>
              <w:t>Obj.SubEspecífico</w:t>
            </w:r>
          </w:p>
          <w:p w:rsidR="00EC5CE0" w:rsidRPr="0019057C" w:rsidRDefault="00EC5CE0" w:rsidP="007D3875">
            <w:pPr>
              <w:jc w:val="both"/>
              <w:rPr>
                <w:rFonts w:ascii="Calibri" w:hAnsi="Calibri" w:cs="Verdana"/>
                <w:b/>
                <w:bCs/>
                <w:sz w:val="16"/>
                <w:szCs w:val="16"/>
              </w:rPr>
            </w:pPr>
            <w:r w:rsidRPr="0019057C">
              <w:rPr>
                <w:rFonts w:ascii="Calibri" w:hAnsi="Calibri" w:cs="Verdana"/>
                <w:b/>
                <w:bCs/>
                <w:sz w:val="16"/>
                <w:szCs w:val="16"/>
              </w:rPr>
              <w:t>(OSE).</w:t>
            </w:r>
          </w:p>
        </w:tc>
        <w:tc>
          <w:tcPr>
            <w:tcW w:w="1440" w:type="dxa"/>
          </w:tcPr>
          <w:p w:rsidR="00EC5CE0" w:rsidRPr="0019057C" w:rsidRDefault="00EC5CE0" w:rsidP="007D3875">
            <w:pPr>
              <w:jc w:val="both"/>
              <w:rPr>
                <w:rFonts w:ascii="Calibri" w:hAnsi="Calibri" w:cs="Verdana"/>
                <w:b/>
                <w:bCs/>
                <w:sz w:val="16"/>
                <w:szCs w:val="16"/>
              </w:rPr>
            </w:pPr>
            <w:r w:rsidRPr="0019057C">
              <w:rPr>
                <w:rFonts w:ascii="Calibri" w:hAnsi="Calibri" w:cs="Verdana"/>
                <w:b/>
                <w:bCs/>
                <w:sz w:val="16"/>
                <w:szCs w:val="16"/>
              </w:rPr>
              <w:t>Meta/Unid</w:t>
            </w:r>
          </w:p>
          <w:p w:rsidR="00EC5CE0" w:rsidRPr="0019057C" w:rsidRDefault="00EC5CE0" w:rsidP="007D3875">
            <w:pPr>
              <w:jc w:val="both"/>
              <w:rPr>
                <w:rFonts w:ascii="Calibri" w:hAnsi="Calibri" w:cs="Verdana"/>
                <w:b/>
                <w:bCs/>
                <w:sz w:val="16"/>
                <w:szCs w:val="16"/>
              </w:rPr>
            </w:pPr>
            <w:r w:rsidRPr="0019057C">
              <w:rPr>
                <w:rFonts w:ascii="Calibri" w:hAnsi="Calibri" w:cs="Verdana"/>
                <w:b/>
                <w:bCs/>
                <w:sz w:val="16"/>
                <w:szCs w:val="16"/>
              </w:rPr>
              <w:t>De Medida</w:t>
            </w:r>
          </w:p>
        </w:tc>
        <w:tc>
          <w:tcPr>
            <w:tcW w:w="3959" w:type="dxa"/>
            <w:gridSpan w:val="4"/>
          </w:tcPr>
          <w:p w:rsidR="00EC5CE0" w:rsidRPr="0019057C" w:rsidRDefault="00EC5CE0" w:rsidP="008C5B48">
            <w:pPr>
              <w:pStyle w:val="BodyText3"/>
              <w:spacing w:after="0"/>
              <w:jc w:val="center"/>
              <w:rPr>
                <w:rFonts w:ascii="Calibri" w:hAnsi="Calibri" w:cs="Verdana"/>
                <w:lang w:val="pt-BR"/>
              </w:rPr>
            </w:pPr>
            <w:r w:rsidRPr="0019057C">
              <w:rPr>
                <w:rFonts w:ascii="Calibri" w:hAnsi="Calibri" w:cs="Verdana"/>
                <w:lang w:val="pt-BR"/>
              </w:rPr>
              <w:t>CRONOGRAMA DE ACTIVIDADES</w:t>
            </w:r>
          </w:p>
          <w:p w:rsidR="00EC5CE0" w:rsidRPr="0019057C" w:rsidRDefault="00EC5CE0" w:rsidP="008C5B48">
            <w:pPr>
              <w:tabs>
                <w:tab w:val="left" w:pos="1040"/>
                <w:tab w:val="center" w:pos="1924"/>
                <w:tab w:val="left" w:pos="2320"/>
                <w:tab w:val="right" w:pos="3849"/>
              </w:tabs>
              <w:jc w:val="center"/>
              <w:rPr>
                <w:rFonts w:ascii="Calibri" w:hAnsi="Calibri" w:cs="Verdana"/>
                <w:b/>
                <w:bCs/>
                <w:sz w:val="16"/>
                <w:szCs w:val="16"/>
                <w:lang w:val="pt-BR"/>
              </w:rPr>
            </w:pPr>
            <w:r w:rsidRPr="0019057C">
              <w:rPr>
                <w:rFonts w:ascii="Calibri" w:hAnsi="Calibri" w:cs="Verdana"/>
                <w:b/>
                <w:bCs/>
                <w:sz w:val="16"/>
                <w:szCs w:val="16"/>
                <w:lang w:val="pt-BR"/>
              </w:rPr>
              <w:t xml:space="preserve">1º </w:t>
            </w:r>
            <w:r w:rsidRPr="0019057C">
              <w:rPr>
                <w:rFonts w:ascii="Calibri" w:hAnsi="Calibri" w:cs="Verdana"/>
                <w:b/>
                <w:bCs/>
                <w:sz w:val="16"/>
                <w:szCs w:val="16"/>
                <w:lang w:val="pt-BR"/>
              </w:rPr>
              <w:tab/>
              <w:t xml:space="preserve">       2º </w:t>
            </w:r>
            <w:r w:rsidRPr="0019057C">
              <w:rPr>
                <w:rFonts w:ascii="Calibri" w:hAnsi="Calibri" w:cs="Verdana"/>
                <w:b/>
                <w:bCs/>
                <w:sz w:val="16"/>
                <w:szCs w:val="16"/>
                <w:lang w:val="pt-BR"/>
              </w:rPr>
              <w:tab/>
              <w:t xml:space="preserve">             3º          4º</w:t>
            </w:r>
          </w:p>
          <w:p w:rsidR="00EC5CE0" w:rsidRPr="0019057C" w:rsidRDefault="00EC5CE0" w:rsidP="008C5B48">
            <w:pPr>
              <w:tabs>
                <w:tab w:val="left" w:pos="1040"/>
                <w:tab w:val="center" w:pos="1924"/>
                <w:tab w:val="left" w:pos="2320"/>
                <w:tab w:val="right" w:pos="3849"/>
              </w:tabs>
              <w:jc w:val="center"/>
              <w:rPr>
                <w:rFonts w:ascii="Calibri" w:hAnsi="Calibri" w:cs="Verdana"/>
                <w:sz w:val="16"/>
                <w:szCs w:val="16"/>
                <w:lang w:val="es-ES_tradnl"/>
              </w:rPr>
            </w:pPr>
            <w:r w:rsidRPr="0019057C">
              <w:rPr>
                <w:rFonts w:ascii="Calibri" w:hAnsi="Calibri" w:cs="Verdana"/>
                <w:b/>
                <w:bCs/>
                <w:sz w:val="16"/>
                <w:szCs w:val="16"/>
              </w:rPr>
              <w:t>Trim.            Trim.</w:t>
            </w:r>
            <w:r w:rsidRPr="0019057C">
              <w:rPr>
                <w:rFonts w:ascii="Calibri" w:hAnsi="Calibri" w:cs="Verdana"/>
                <w:b/>
                <w:bCs/>
                <w:sz w:val="16"/>
                <w:szCs w:val="16"/>
              </w:rPr>
              <w:tab/>
              <w:t xml:space="preserve">          </w:t>
            </w:r>
            <w:r w:rsidRPr="0019057C">
              <w:rPr>
                <w:rFonts w:ascii="Calibri" w:hAnsi="Calibri" w:cs="Verdana"/>
                <w:b/>
                <w:bCs/>
                <w:sz w:val="16"/>
                <w:szCs w:val="16"/>
                <w:lang w:val="es-ES_tradnl"/>
              </w:rPr>
              <w:t>Trim.      Trim.</w:t>
            </w:r>
          </w:p>
        </w:tc>
      </w:tr>
      <w:tr w:rsidR="00EC5CE0" w:rsidRPr="0019057C" w:rsidTr="003F762A">
        <w:tc>
          <w:tcPr>
            <w:tcW w:w="1573" w:type="dxa"/>
          </w:tcPr>
          <w:p w:rsidR="00EC5CE0" w:rsidRPr="0019057C" w:rsidRDefault="00EC5CE0" w:rsidP="00F445FE">
            <w:pPr>
              <w:jc w:val="both"/>
              <w:rPr>
                <w:rFonts w:ascii="Calibri" w:hAnsi="Calibri" w:cs="Verdana"/>
                <w:sz w:val="16"/>
                <w:szCs w:val="16"/>
              </w:rPr>
            </w:pPr>
            <w:r w:rsidRPr="0019057C">
              <w:rPr>
                <w:rFonts w:ascii="Calibri" w:hAnsi="Calibri" w:cs="Verdana"/>
                <w:sz w:val="16"/>
                <w:szCs w:val="16"/>
              </w:rPr>
              <w:t>OG1:</w:t>
            </w:r>
          </w:p>
          <w:p w:rsidR="00EC5CE0" w:rsidRPr="0019057C" w:rsidRDefault="00EC5CE0" w:rsidP="00F445FE">
            <w:pPr>
              <w:jc w:val="both"/>
              <w:rPr>
                <w:rFonts w:ascii="Calibri" w:hAnsi="Calibri" w:cs="Verdana"/>
                <w:sz w:val="16"/>
                <w:szCs w:val="16"/>
              </w:rPr>
            </w:pPr>
            <w:r w:rsidRPr="0019057C">
              <w:rPr>
                <w:rFonts w:ascii="Calibri" w:hAnsi="Calibri" w:cs="Verdana"/>
                <w:b/>
                <w:bCs/>
                <w:sz w:val="16"/>
                <w:szCs w:val="16"/>
              </w:rPr>
              <w:t xml:space="preserve">Lograr que la enseñanza académica en la Universidad Nacional de Piura alcance un nivel competitivo en los profesionales que forma a través de un nuevo diseño curricular y modernidad tecnológica con el fin de lograr la acreditación universitaria </w:t>
            </w:r>
            <w:r w:rsidRPr="0019057C">
              <w:rPr>
                <w:rFonts w:ascii="Calibri" w:hAnsi="Calibri" w:cs="Verdana"/>
                <w:b/>
                <w:bCs/>
                <w:sz w:val="14"/>
                <w:szCs w:val="14"/>
              </w:rPr>
              <w:t>direccionándola</w:t>
            </w:r>
            <w:r w:rsidRPr="0019057C">
              <w:rPr>
                <w:rFonts w:ascii="Calibri" w:hAnsi="Calibri" w:cs="Verdana"/>
                <w:b/>
                <w:bCs/>
                <w:sz w:val="16"/>
                <w:szCs w:val="16"/>
              </w:rPr>
              <w:t xml:space="preserve"> a las necesidades del entorno Regional y Nacional</w:t>
            </w:r>
          </w:p>
          <w:p w:rsidR="00EC5CE0" w:rsidRPr="0019057C" w:rsidRDefault="00EC5CE0" w:rsidP="00F445FE">
            <w:pPr>
              <w:jc w:val="both"/>
              <w:rPr>
                <w:rFonts w:ascii="Calibri" w:hAnsi="Calibri" w:cs="Verdana"/>
                <w:sz w:val="16"/>
                <w:szCs w:val="16"/>
              </w:rPr>
            </w:pPr>
          </w:p>
        </w:tc>
        <w:tc>
          <w:tcPr>
            <w:tcW w:w="1847" w:type="dxa"/>
          </w:tcPr>
          <w:p w:rsidR="00EC5CE0" w:rsidRPr="0019057C" w:rsidRDefault="00EC5CE0" w:rsidP="00F445FE">
            <w:pPr>
              <w:jc w:val="both"/>
              <w:rPr>
                <w:rFonts w:ascii="Calibri" w:hAnsi="Calibri" w:cs="Verdana"/>
                <w:sz w:val="16"/>
                <w:szCs w:val="16"/>
              </w:rPr>
            </w:pPr>
            <w:r w:rsidRPr="0019057C">
              <w:rPr>
                <w:rFonts w:ascii="Calibri" w:hAnsi="Calibri" w:cs="Verdana"/>
                <w:sz w:val="16"/>
                <w:szCs w:val="16"/>
              </w:rPr>
              <w:t>OP1:</w:t>
            </w:r>
          </w:p>
          <w:p w:rsidR="00EC5CE0" w:rsidRPr="0019057C" w:rsidRDefault="00EC5CE0" w:rsidP="00F445FE">
            <w:pPr>
              <w:jc w:val="both"/>
              <w:rPr>
                <w:rFonts w:ascii="Calibri" w:hAnsi="Calibri" w:cs="Verdana"/>
                <w:sz w:val="16"/>
                <w:szCs w:val="16"/>
              </w:rPr>
            </w:pPr>
            <w:r w:rsidRPr="0019057C">
              <w:rPr>
                <w:rFonts w:ascii="Calibri" w:hAnsi="Calibri" w:cs="Verdana"/>
                <w:sz w:val="16"/>
                <w:szCs w:val="16"/>
              </w:rPr>
              <w:t xml:space="preserve"> </w:t>
            </w:r>
            <w:r w:rsidRPr="0019057C">
              <w:rPr>
                <w:rFonts w:ascii="Calibri" w:hAnsi="Calibri" w:cs="Verdana"/>
                <w:b/>
                <w:bCs/>
                <w:color w:val="000000"/>
                <w:sz w:val="16"/>
                <w:szCs w:val="16"/>
                <w:lang w:val="es-ES_tradnl" w:eastAsia="es-MX"/>
              </w:rPr>
              <w:t>Alcanzar la formación integral de los estudiantes de pregrado,  articulándola con las necesidades del entorno Regional y Nacional</w:t>
            </w:r>
          </w:p>
          <w:p w:rsidR="00EC5CE0" w:rsidRPr="0019057C" w:rsidRDefault="00EC5CE0" w:rsidP="00F445FE">
            <w:pPr>
              <w:jc w:val="both"/>
              <w:rPr>
                <w:rFonts w:ascii="Calibri" w:hAnsi="Calibri" w:cs="Verdana"/>
                <w:sz w:val="16"/>
                <w:szCs w:val="16"/>
              </w:rPr>
            </w:pPr>
          </w:p>
          <w:p w:rsidR="00EC5CE0" w:rsidRPr="0019057C" w:rsidRDefault="00EC5CE0" w:rsidP="00F445FE">
            <w:pPr>
              <w:jc w:val="both"/>
              <w:rPr>
                <w:rFonts w:ascii="Calibri" w:hAnsi="Calibri" w:cs="Verdana"/>
                <w:sz w:val="16"/>
                <w:szCs w:val="16"/>
              </w:rPr>
            </w:pPr>
          </w:p>
        </w:tc>
        <w:tc>
          <w:tcPr>
            <w:tcW w:w="1980" w:type="dxa"/>
          </w:tcPr>
          <w:p w:rsidR="00EC5CE0" w:rsidRPr="0019057C" w:rsidRDefault="00EC5CE0" w:rsidP="00F445FE">
            <w:pPr>
              <w:jc w:val="both"/>
              <w:rPr>
                <w:rFonts w:ascii="Calibri" w:hAnsi="Calibri" w:cs="Verdana"/>
                <w:sz w:val="16"/>
                <w:szCs w:val="16"/>
              </w:rPr>
            </w:pPr>
            <w:r w:rsidRPr="0019057C">
              <w:rPr>
                <w:rFonts w:ascii="Calibri" w:hAnsi="Calibri" w:cs="Verdana"/>
                <w:sz w:val="16"/>
                <w:szCs w:val="16"/>
              </w:rPr>
              <w:t xml:space="preserve">OE1: </w:t>
            </w:r>
          </w:p>
          <w:p w:rsidR="00EC5CE0" w:rsidRPr="0019057C" w:rsidRDefault="00EC5CE0" w:rsidP="00F445FE">
            <w:pPr>
              <w:jc w:val="both"/>
              <w:rPr>
                <w:rFonts w:ascii="Calibri" w:hAnsi="Calibri" w:cs="Verdana"/>
                <w:sz w:val="16"/>
                <w:szCs w:val="16"/>
              </w:rPr>
            </w:pPr>
            <w:r w:rsidRPr="0019057C">
              <w:rPr>
                <w:rFonts w:ascii="Calibri" w:hAnsi="Calibri" w:cs="Verdana"/>
                <w:color w:val="000000"/>
                <w:sz w:val="16"/>
                <w:szCs w:val="16"/>
                <w:lang w:val="es-ES_tradnl" w:eastAsia="es-MX"/>
              </w:rPr>
              <w:t xml:space="preserve">Lograr que el proceso de formación académica y humanística de los estudiantes, satisfaga sus necesidades de aprendizaje y formación; fortalecer en los docentes el desarrollo de sus habilidades y destrezas en tecnología educativa y didáctica universitaria  basándose en estándares de acreditación en las diferentes Facultades; contribuir al logro de la titulación profesional a través de las diversas modalidades e </w:t>
            </w:r>
            <w:r w:rsidRPr="0019057C">
              <w:rPr>
                <w:rFonts w:ascii="Calibri" w:hAnsi="Calibri" w:cs="Verdana"/>
                <w:color w:val="000000"/>
                <w:sz w:val="16"/>
                <w:szCs w:val="16"/>
                <w:lang w:eastAsia="es-MX"/>
              </w:rPr>
              <w:t>impulsar el intercambio científico, tecnológico a través de acciones de cooperación técnica nacional e internacional con universidades u organizaciones de prestigio</w:t>
            </w:r>
          </w:p>
        </w:tc>
        <w:tc>
          <w:tcPr>
            <w:tcW w:w="3710" w:type="dxa"/>
          </w:tcPr>
          <w:p w:rsidR="00EC5CE0" w:rsidRPr="0019057C" w:rsidRDefault="00EC5CE0" w:rsidP="00F445FE">
            <w:pPr>
              <w:ind w:left="113"/>
              <w:jc w:val="both"/>
              <w:rPr>
                <w:rFonts w:ascii="Calibri" w:hAnsi="Calibri" w:cs="Verdana"/>
                <w:sz w:val="16"/>
                <w:szCs w:val="16"/>
              </w:rPr>
            </w:pPr>
          </w:p>
          <w:p w:rsidR="00EC5CE0" w:rsidRPr="0019057C" w:rsidRDefault="00EC5CE0" w:rsidP="004C0F3E">
            <w:pPr>
              <w:widowControl w:val="0"/>
              <w:numPr>
                <w:ilvl w:val="1"/>
                <w:numId w:val="20"/>
              </w:numPr>
              <w:tabs>
                <w:tab w:val="clear" w:pos="567"/>
              </w:tabs>
              <w:autoSpaceDE w:val="0"/>
              <w:autoSpaceDN w:val="0"/>
              <w:adjustRightInd w:val="0"/>
              <w:ind w:left="240" w:hanging="283"/>
              <w:jc w:val="both"/>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Acreditar la Facultad de Medicina Humana a nivel Internacional.</w:t>
            </w:r>
          </w:p>
          <w:p w:rsidR="00EC5CE0" w:rsidRPr="0019057C" w:rsidRDefault="00EC5CE0" w:rsidP="004C0F3E">
            <w:pPr>
              <w:widowControl w:val="0"/>
              <w:numPr>
                <w:ilvl w:val="1"/>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val="es-ES_tradnl" w:eastAsia="es-MX"/>
              </w:rPr>
              <w:t xml:space="preserve">Continuar el proceso de acreditación de la FMH </w:t>
            </w:r>
          </w:p>
          <w:p w:rsidR="00EC5CE0" w:rsidRPr="0019057C" w:rsidRDefault="00EC5CE0" w:rsidP="004C0F3E">
            <w:pPr>
              <w:widowControl w:val="0"/>
              <w:numPr>
                <w:ilvl w:val="1"/>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Admitir 40 alumnos en el examen de admisión para Medicina y Escuela de Enfermería.</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Realizar el proceso de matrícula e inscripción I y II Semestre</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Realizar viajes de estudios fuera de la región</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Realizar viajes de estudio dentro de la región</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Realizar ciclos de conferencias</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Adquirir bibliografía</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 xml:space="preserve">Lograr que egresen un promedio de 40 alumnos por año – Medicina y Enfermería. </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Ejercer consejería efectiva</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Realizar estudios de Maestría</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color w:val="000000"/>
                <w:sz w:val="16"/>
                <w:szCs w:val="16"/>
                <w:lang w:eastAsia="es-MX"/>
              </w:rPr>
              <w:t>Obtener el grado de master</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sz w:val="16"/>
                <w:szCs w:val="16"/>
              </w:rPr>
              <w:t>Continuar estudios de Doctorado</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sz w:val="16"/>
                <w:szCs w:val="16"/>
              </w:rPr>
              <w:t>Capacitar a los docentes en eventos cortos fuera de la región</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sz w:val="16"/>
                <w:szCs w:val="16"/>
              </w:rPr>
              <w:t>Incluir en planilla a los docentes por SNP</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sz w:val="16"/>
                <w:szCs w:val="16"/>
              </w:rPr>
              <w:t>Firmar convenios institucionales con organismos representativos de la región</w:t>
            </w:r>
          </w:p>
          <w:p w:rsidR="00EC5CE0" w:rsidRPr="0019057C" w:rsidRDefault="00EC5CE0" w:rsidP="004C0F3E">
            <w:pPr>
              <w:widowControl w:val="0"/>
              <w:numPr>
                <w:ilvl w:val="0"/>
                <w:numId w:val="20"/>
              </w:numPr>
              <w:tabs>
                <w:tab w:val="clear" w:pos="567"/>
              </w:tabs>
              <w:autoSpaceDE w:val="0"/>
              <w:autoSpaceDN w:val="0"/>
              <w:adjustRightInd w:val="0"/>
              <w:ind w:left="240" w:hanging="283"/>
              <w:jc w:val="both"/>
              <w:rPr>
                <w:rFonts w:ascii="Calibri" w:hAnsi="Calibri" w:cs="Verdana"/>
                <w:sz w:val="16"/>
                <w:szCs w:val="16"/>
              </w:rPr>
            </w:pPr>
            <w:r w:rsidRPr="0019057C">
              <w:rPr>
                <w:rFonts w:ascii="Calibri" w:hAnsi="Calibri" w:cs="Verdana"/>
                <w:sz w:val="16"/>
                <w:szCs w:val="16"/>
              </w:rPr>
              <w:t>Suscribir convenios con instituciones a nivel nacional e internacional.</w:t>
            </w:r>
          </w:p>
          <w:p w:rsidR="00EC5CE0" w:rsidRPr="0019057C" w:rsidRDefault="00EC5CE0" w:rsidP="004C0F3E">
            <w:pPr>
              <w:numPr>
                <w:ilvl w:val="0"/>
                <w:numId w:val="20"/>
              </w:numPr>
              <w:ind w:left="240" w:hanging="283"/>
              <w:jc w:val="both"/>
              <w:rPr>
                <w:rFonts w:ascii="Calibri" w:hAnsi="Calibri" w:cs="Verdana"/>
                <w:sz w:val="16"/>
                <w:szCs w:val="16"/>
              </w:rPr>
            </w:pPr>
            <w:r w:rsidRPr="0019057C">
              <w:rPr>
                <w:rFonts w:ascii="Calibri" w:hAnsi="Calibri" w:cs="Verdana"/>
                <w:sz w:val="16"/>
                <w:szCs w:val="16"/>
              </w:rPr>
              <w:t>Continuar con los convenios suscritos.</w:t>
            </w:r>
          </w:p>
        </w:tc>
        <w:tc>
          <w:tcPr>
            <w:tcW w:w="1440"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Diagnóstico</w:t>
            </w:r>
          </w:p>
          <w:p w:rsidR="00EC5CE0" w:rsidRPr="0019057C" w:rsidRDefault="00EC5CE0" w:rsidP="007D3875">
            <w:pPr>
              <w:jc w:val="both"/>
              <w:rPr>
                <w:rFonts w:ascii="Calibri" w:hAnsi="Calibri" w:cs="Verdana"/>
                <w:sz w:val="16"/>
                <w:szCs w:val="16"/>
                <w:lang w:val="pt-BR"/>
              </w:rPr>
            </w:pPr>
          </w:p>
          <w:p w:rsidR="00EC5CE0" w:rsidRPr="0019057C" w:rsidRDefault="00EC5CE0" w:rsidP="007D3875">
            <w:pPr>
              <w:jc w:val="both"/>
              <w:rPr>
                <w:rFonts w:ascii="Calibri" w:hAnsi="Calibri" w:cs="Verdana"/>
                <w:sz w:val="16"/>
                <w:szCs w:val="16"/>
                <w:lang w:val="pt-BR"/>
              </w:rPr>
            </w:pPr>
          </w:p>
          <w:p w:rsidR="00EC5CE0" w:rsidRPr="0019057C" w:rsidRDefault="00EC5CE0" w:rsidP="007D3875">
            <w:pPr>
              <w:jc w:val="both"/>
              <w:rPr>
                <w:rFonts w:ascii="Calibri" w:hAnsi="Calibri" w:cs="Verdana"/>
                <w:sz w:val="16"/>
                <w:szCs w:val="16"/>
                <w:lang w:val="pt-BR"/>
              </w:rPr>
            </w:pP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40 alum</w:t>
            </w:r>
          </w:p>
          <w:p w:rsidR="00EC5CE0" w:rsidRPr="0019057C" w:rsidRDefault="00EC5CE0" w:rsidP="007D3875">
            <w:pPr>
              <w:jc w:val="both"/>
              <w:rPr>
                <w:rFonts w:ascii="Calibri" w:hAnsi="Calibri" w:cs="Verdana"/>
                <w:sz w:val="16"/>
                <w:szCs w:val="16"/>
                <w:lang w:val="pt-BR"/>
              </w:rPr>
            </w:pPr>
          </w:p>
          <w:p w:rsidR="00EC5CE0" w:rsidRPr="0019057C" w:rsidRDefault="00EC5CE0" w:rsidP="007D3875">
            <w:pPr>
              <w:jc w:val="both"/>
              <w:rPr>
                <w:rFonts w:ascii="Calibri" w:hAnsi="Calibri" w:cs="Verdana"/>
                <w:sz w:val="16"/>
                <w:szCs w:val="16"/>
                <w:lang w:val="pt-BR"/>
              </w:rPr>
            </w:pP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304 Alum.Med.</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194 Alum.Enf.</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6 viajes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4 docentes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40 alum.</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10docentes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180 libros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40 Alum.</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75 docentes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498 alum.</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20docentes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10 docentes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10 docentes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20 docentes</w:t>
            </w:r>
          </w:p>
          <w:p w:rsidR="00EC5CE0" w:rsidRPr="0019057C" w:rsidRDefault="00EC5CE0" w:rsidP="007D3875">
            <w:pPr>
              <w:jc w:val="both"/>
              <w:rPr>
                <w:rFonts w:ascii="Calibri" w:hAnsi="Calibri" w:cs="Verdana"/>
                <w:sz w:val="16"/>
                <w:szCs w:val="16"/>
                <w:lang w:val="pt-BR"/>
              </w:rPr>
            </w:pPr>
            <w:r w:rsidRPr="0019057C">
              <w:rPr>
                <w:rFonts w:ascii="Calibri" w:hAnsi="Calibri" w:cs="Verdana"/>
                <w:sz w:val="16"/>
                <w:szCs w:val="16"/>
                <w:lang w:val="pt-BR"/>
              </w:rPr>
              <w:t>25 docentes</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04 Conve.</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06 convenio</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06</w:t>
            </w:r>
          </w:p>
        </w:tc>
        <w:tc>
          <w:tcPr>
            <w:tcW w:w="1226"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60</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rPr>
                <w:rFonts w:ascii="Calibri" w:hAnsi="Calibri" w:cs="Verdana"/>
                <w:sz w:val="16"/>
                <w:szCs w:val="16"/>
              </w:rPr>
            </w:pPr>
            <w:r w:rsidRPr="0019057C">
              <w:rPr>
                <w:rFonts w:ascii="Calibri" w:hAnsi="Calibri" w:cs="Verdana"/>
                <w:sz w:val="16"/>
                <w:szCs w:val="16"/>
              </w:rPr>
              <w:t>2</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40</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20</w:t>
            </w:r>
          </w:p>
          <w:p w:rsidR="00EC5CE0" w:rsidRPr="0019057C" w:rsidRDefault="00EC5CE0" w:rsidP="007D3875">
            <w:pPr>
              <w:rPr>
                <w:rFonts w:ascii="Calibri" w:hAnsi="Calibri" w:cs="Verdana"/>
                <w:sz w:val="16"/>
                <w:szCs w:val="16"/>
              </w:rPr>
            </w:pPr>
            <w:r w:rsidRPr="0019057C">
              <w:rPr>
                <w:rFonts w:ascii="Calibri" w:hAnsi="Calibri" w:cs="Verdana"/>
                <w:sz w:val="16"/>
                <w:szCs w:val="16"/>
              </w:rPr>
              <w:t>3</w:t>
            </w:r>
          </w:p>
          <w:p w:rsidR="00EC5CE0" w:rsidRPr="0019057C" w:rsidRDefault="00EC5CE0" w:rsidP="007D3875">
            <w:pPr>
              <w:rPr>
                <w:rFonts w:ascii="Calibri" w:hAnsi="Calibri" w:cs="Verdana"/>
                <w:sz w:val="16"/>
                <w:szCs w:val="16"/>
              </w:rPr>
            </w:pPr>
            <w:r w:rsidRPr="0019057C">
              <w:rPr>
                <w:rFonts w:ascii="Calibri" w:hAnsi="Calibri" w:cs="Verdana"/>
                <w:sz w:val="16"/>
                <w:szCs w:val="16"/>
              </w:rPr>
              <w:t>3</w:t>
            </w:r>
          </w:p>
        </w:tc>
        <w:tc>
          <w:tcPr>
            <w:tcW w:w="1029"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498</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20</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5</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90</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4C0F3E">
            <w:pPr>
              <w:jc w:val="both"/>
              <w:rPr>
                <w:rFonts w:ascii="Calibri" w:hAnsi="Calibri" w:cs="Verdana"/>
                <w:sz w:val="16"/>
                <w:szCs w:val="16"/>
              </w:rPr>
            </w:pPr>
            <w:r w:rsidRPr="0019057C">
              <w:rPr>
                <w:rFonts w:ascii="Calibri" w:hAnsi="Calibri" w:cs="Verdana"/>
                <w:sz w:val="16"/>
                <w:szCs w:val="16"/>
              </w:rPr>
              <w:t>1</w:t>
            </w:r>
          </w:p>
        </w:tc>
        <w:tc>
          <w:tcPr>
            <w:tcW w:w="805"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 xml:space="preserve"> </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5</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1</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3</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3</w:t>
            </w:r>
          </w:p>
        </w:tc>
        <w:tc>
          <w:tcPr>
            <w:tcW w:w="899"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1</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1</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20</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5</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2</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90</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4C0F3E">
            <w:pPr>
              <w:jc w:val="both"/>
              <w:rPr>
                <w:rFonts w:ascii="Calibri" w:hAnsi="Calibri" w:cs="Verdana"/>
                <w:sz w:val="16"/>
                <w:szCs w:val="16"/>
              </w:rPr>
            </w:pPr>
            <w:r w:rsidRPr="0019057C">
              <w:rPr>
                <w:rFonts w:ascii="Calibri" w:hAnsi="Calibri" w:cs="Verdana"/>
                <w:sz w:val="16"/>
                <w:szCs w:val="16"/>
              </w:rPr>
              <w:t>1</w:t>
            </w:r>
          </w:p>
        </w:tc>
      </w:tr>
      <w:tr w:rsidR="00EC5CE0" w:rsidRPr="0019057C" w:rsidTr="003F762A">
        <w:trPr>
          <w:trHeight w:val="1156"/>
        </w:trPr>
        <w:tc>
          <w:tcPr>
            <w:tcW w:w="1573" w:type="dxa"/>
          </w:tcPr>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OG1</w:t>
            </w:r>
          </w:p>
          <w:p w:rsidR="00EC5CE0" w:rsidRPr="0019057C" w:rsidRDefault="00EC5CE0" w:rsidP="007D3875">
            <w:pPr>
              <w:jc w:val="both"/>
              <w:rPr>
                <w:rFonts w:ascii="Calibri" w:hAnsi="Calibri" w:cs="Verdana"/>
                <w:sz w:val="16"/>
                <w:szCs w:val="16"/>
              </w:rPr>
            </w:pPr>
          </w:p>
        </w:tc>
        <w:tc>
          <w:tcPr>
            <w:tcW w:w="1847" w:type="dxa"/>
          </w:tcPr>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OP1</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tc>
        <w:tc>
          <w:tcPr>
            <w:tcW w:w="1980" w:type="dxa"/>
          </w:tcPr>
          <w:p w:rsidR="00EC5CE0" w:rsidRPr="0019057C" w:rsidRDefault="00EC5CE0" w:rsidP="00E145C0">
            <w:pPr>
              <w:rPr>
                <w:rFonts w:ascii="Calibri" w:hAnsi="Calibri" w:cs="Verdana"/>
                <w:sz w:val="16"/>
                <w:szCs w:val="16"/>
              </w:rPr>
            </w:pPr>
            <w:r w:rsidRPr="0019057C">
              <w:rPr>
                <w:rFonts w:ascii="Calibri" w:hAnsi="Calibri" w:cs="Verdana"/>
                <w:sz w:val="16"/>
                <w:szCs w:val="16"/>
              </w:rPr>
              <w:t>OE2:</w:t>
            </w:r>
          </w:p>
          <w:p w:rsidR="00EC5CE0" w:rsidRPr="0019057C" w:rsidRDefault="00EC5CE0" w:rsidP="00E145C0">
            <w:pPr>
              <w:rPr>
                <w:rFonts w:ascii="Calibri" w:hAnsi="Calibri" w:cs="Verdana"/>
                <w:sz w:val="16"/>
                <w:szCs w:val="16"/>
              </w:rPr>
            </w:pPr>
            <w:r w:rsidRPr="0019057C">
              <w:rPr>
                <w:rFonts w:ascii="Calibri" w:hAnsi="Calibri" w:cs="Verdana"/>
                <w:sz w:val="16"/>
                <w:szCs w:val="16"/>
              </w:rPr>
              <w:t xml:space="preserve"> Complementar la formación académica a través de los centros de producción de bienes y prestación de servicios.</w:t>
            </w:r>
          </w:p>
        </w:tc>
        <w:tc>
          <w:tcPr>
            <w:tcW w:w="3710" w:type="dxa"/>
          </w:tcPr>
          <w:p w:rsidR="00EC5CE0" w:rsidRPr="0019057C" w:rsidRDefault="00EC5CE0" w:rsidP="00E145C0">
            <w:pPr>
              <w:rPr>
                <w:rFonts w:ascii="Calibri" w:hAnsi="Calibri" w:cs="Verdana"/>
                <w:sz w:val="16"/>
                <w:szCs w:val="16"/>
              </w:rPr>
            </w:pPr>
          </w:p>
          <w:p w:rsidR="00EC5CE0" w:rsidRPr="0019057C" w:rsidRDefault="00EC5CE0" w:rsidP="00E145C0">
            <w:pPr>
              <w:numPr>
                <w:ilvl w:val="0"/>
                <w:numId w:val="19"/>
              </w:numPr>
              <w:rPr>
                <w:rFonts w:ascii="Calibri" w:hAnsi="Calibri" w:cs="Verdana"/>
                <w:sz w:val="16"/>
                <w:szCs w:val="16"/>
              </w:rPr>
            </w:pPr>
            <w:r w:rsidRPr="0019057C">
              <w:rPr>
                <w:rFonts w:ascii="Calibri" w:hAnsi="Calibri" w:cs="Verdana"/>
                <w:sz w:val="16"/>
                <w:szCs w:val="16"/>
              </w:rPr>
              <w:t>Crear el Centro de Cómputo.</w:t>
            </w:r>
          </w:p>
          <w:p w:rsidR="00EC5CE0" w:rsidRPr="0019057C" w:rsidRDefault="00EC5CE0" w:rsidP="00E145C0">
            <w:pPr>
              <w:numPr>
                <w:ilvl w:val="0"/>
                <w:numId w:val="19"/>
              </w:numPr>
              <w:rPr>
                <w:rFonts w:ascii="Calibri" w:hAnsi="Calibri" w:cs="Verdana"/>
                <w:sz w:val="16"/>
                <w:szCs w:val="16"/>
              </w:rPr>
            </w:pPr>
            <w:r w:rsidRPr="0019057C">
              <w:rPr>
                <w:rFonts w:ascii="Calibri" w:hAnsi="Calibri" w:cs="Verdana"/>
                <w:color w:val="000000"/>
                <w:sz w:val="16"/>
                <w:szCs w:val="16"/>
                <w:lang w:val="es-ES_tradnl" w:eastAsia="es-MX"/>
              </w:rPr>
              <w:t>Crear Consultorios Médicos.</w:t>
            </w:r>
          </w:p>
          <w:p w:rsidR="00EC5CE0" w:rsidRPr="0019057C" w:rsidRDefault="00EC5CE0" w:rsidP="00E145C0">
            <w:pPr>
              <w:numPr>
                <w:ilvl w:val="0"/>
                <w:numId w:val="19"/>
              </w:numPr>
              <w:rPr>
                <w:rFonts w:ascii="Calibri" w:hAnsi="Calibri" w:cs="Verdana"/>
                <w:sz w:val="16"/>
                <w:szCs w:val="16"/>
              </w:rPr>
            </w:pPr>
            <w:r w:rsidRPr="0019057C">
              <w:rPr>
                <w:rFonts w:ascii="Calibri" w:hAnsi="Calibri" w:cs="Verdana"/>
                <w:sz w:val="16"/>
                <w:szCs w:val="16"/>
              </w:rPr>
              <w:t>Brindar prestación de servicio a través de los Laboratorios de Análisis Clínicos</w:t>
            </w:r>
          </w:p>
          <w:p w:rsidR="00EC5CE0" w:rsidRPr="0019057C" w:rsidRDefault="00EC5CE0" w:rsidP="00E145C0">
            <w:pPr>
              <w:rPr>
                <w:rFonts w:ascii="Calibri" w:hAnsi="Calibri" w:cs="Verdana"/>
                <w:sz w:val="16"/>
                <w:szCs w:val="16"/>
              </w:rPr>
            </w:pPr>
          </w:p>
        </w:tc>
        <w:tc>
          <w:tcPr>
            <w:tcW w:w="1440" w:type="dxa"/>
          </w:tcPr>
          <w:p w:rsidR="00EC5CE0" w:rsidRPr="0019057C" w:rsidRDefault="00EC5CE0" w:rsidP="007D3875">
            <w:pPr>
              <w:jc w:val="both"/>
              <w:rPr>
                <w:rFonts w:ascii="Calibri" w:hAnsi="Calibri" w:cs="Verdana"/>
                <w:sz w:val="16"/>
                <w:szCs w:val="16"/>
              </w:rPr>
            </w:pPr>
          </w:p>
        </w:tc>
        <w:tc>
          <w:tcPr>
            <w:tcW w:w="1226" w:type="dxa"/>
          </w:tcPr>
          <w:p w:rsidR="00EC5CE0" w:rsidRPr="0019057C" w:rsidRDefault="00EC5CE0" w:rsidP="007D3875">
            <w:pPr>
              <w:jc w:val="both"/>
              <w:rPr>
                <w:rFonts w:ascii="Calibri" w:hAnsi="Calibri" w:cs="Verdana"/>
                <w:sz w:val="16"/>
                <w:szCs w:val="16"/>
                <w:lang w:val="es-ES_tradnl"/>
              </w:rPr>
            </w:pPr>
          </w:p>
        </w:tc>
        <w:tc>
          <w:tcPr>
            <w:tcW w:w="1029" w:type="dxa"/>
          </w:tcPr>
          <w:p w:rsidR="00EC5CE0" w:rsidRPr="0019057C" w:rsidRDefault="00EC5CE0" w:rsidP="007D3875">
            <w:pPr>
              <w:jc w:val="both"/>
              <w:rPr>
                <w:rFonts w:ascii="Calibri" w:hAnsi="Calibri" w:cs="Verdana"/>
                <w:sz w:val="16"/>
                <w:szCs w:val="16"/>
              </w:rPr>
            </w:pPr>
          </w:p>
        </w:tc>
        <w:tc>
          <w:tcPr>
            <w:tcW w:w="805" w:type="dxa"/>
          </w:tcPr>
          <w:p w:rsidR="00EC5CE0" w:rsidRPr="0019057C" w:rsidRDefault="00EC5CE0" w:rsidP="007D3875">
            <w:pPr>
              <w:jc w:val="both"/>
              <w:rPr>
                <w:rFonts w:ascii="Calibri" w:hAnsi="Calibri" w:cs="Verdana"/>
                <w:sz w:val="16"/>
                <w:szCs w:val="16"/>
              </w:rPr>
            </w:pPr>
          </w:p>
        </w:tc>
        <w:tc>
          <w:tcPr>
            <w:tcW w:w="899" w:type="dxa"/>
          </w:tcPr>
          <w:p w:rsidR="00EC5CE0" w:rsidRPr="0019057C" w:rsidRDefault="00EC5CE0" w:rsidP="007D3875">
            <w:pPr>
              <w:jc w:val="both"/>
              <w:rPr>
                <w:rFonts w:ascii="Calibri" w:hAnsi="Calibri" w:cs="Verdana"/>
                <w:sz w:val="16"/>
                <w:szCs w:val="16"/>
              </w:rPr>
            </w:pPr>
          </w:p>
        </w:tc>
      </w:tr>
      <w:tr w:rsidR="00EC5CE0" w:rsidRPr="0019057C" w:rsidTr="003F762A">
        <w:trPr>
          <w:trHeight w:val="3937"/>
        </w:trPr>
        <w:tc>
          <w:tcPr>
            <w:tcW w:w="1573" w:type="dxa"/>
          </w:tcPr>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OG1</w:t>
            </w:r>
          </w:p>
          <w:p w:rsidR="00EC5CE0" w:rsidRPr="0019057C" w:rsidRDefault="00EC5CE0" w:rsidP="007D3875">
            <w:pPr>
              <w:jc w:val="both"/>
              <w:rPr>
                <w:rFonts w:ascii="Calibri" w:hAnsi="Calibri" w:cs="Verdana"/>
                <w:sz w:val="16"/>
                <w:szCs w:val="16"/>
              </w:rPr>
            </w:pPr>
          </w:p>
        </w:tc>
        <w:tc>
          <w:tcPr>
            <w:tcW w:w="1847" w:type="dxa"/>
          </w:tcPr>
          <w:p w:rsidR="00EC5CE0" w:rsidRPr="0019057C" w:rsidRDefault="00EC5CE0" w:rsidP="004C0F3E">
            <w:pPr>
              <w:jc w:val="both"/>
              <w:rPr>
                <w:rFonts w:ascii="Calibri" w:hAnsi="Calibri" w:cs="Verdana"/>
                <w:sz w:val="16"/>
                <w:szCs w:val="16"/>
              </w:rPr>
            </w:pPr>
            <w:r w:rsidRPr="0019057C">
              <w:rPr>
                <w:rFonts w:ascii="Calibri" w:hAnsi="Calibri" w:cs="Verdana"/>
                <w:sz w:val="16"/>
                <w:szCs w:val="16"/>
              </w:rPr>
              <w:t>OP2</w:t>
            </w:r>
          </w:p>
          <w:p w:rsidR="00EC5CE0" w:rsidRPr="0019057C" w:rsidRDefault="00EC5CE0" w:rsidP="004C0F3E">
            <w:pPr>
              <w:jc w:val="both"/>
              <w:rPr>
                <w:rFonts w:ascii="Calibri" w:hAnsi="Calibri" w:cs="Verdana"/>
                <w:sz w:val="16"/>
                <w:szCs w:val="16"/>
              </w:rPr>
            </w:pPr>
            <w:r w:rsidRPr="0019057C">
              <w:rPr>
                <w:rFonts w:ascii="Calibri" w:hAnsi="Calibri" w:cs="Verdana"/>
                <w:sz w:val="16"/>
                <w:szCs w:val="16"/>
              </w:rPr>
              <w:t>Fomentar y apoyar la investigación científica multidisciplinaria de aplicación que aporte al desarrollo económico y social, regional y del país.</w:t>
            </w:r>
          </w:p>
          <w:p w:rsidR="00EC5CE0" w:rsidRPr="0019057C" w:rsidRDefault="00EC5CE0" w:rsidP="004C0F3E">
            <w:pPr>
              <w:jc w:val="both"/>
              <w:rPr>
                <w:rFonts w:ascii="Calibri" w:hAnsi="Calibri" w:cs="Verdana"/>
                <w:sz w:val="16"/>
                <w:szCs w:val="16"/>
              </w:rPr>
            </w:pPr>
          </w:p>
          <w:p w:rsidR="00EC5CE0" w:rsidRPr="0019057C" w:rsidRDefault="00EC5CE0" w:rsidP="004C0F3E">
            <w:pPr>
              <w:jc w:val="both"/>
              <w:rPr>
                <w:rFonts w:ascii="Calibri" w:hAnsi="Calibri" w:cs="Verdana"/>
                <w:sz w:val="16"/>
                <w:szCs w:val="16"/>
              </w:rPr>
            </w:pPr>
          </w:p>
          <w:p w:rsidR="00EC5CE0" w:rsidRPr="0019057C" w:rsidRDefault="00EC5CE0" w:rsidP="004C0F3E">
            <w:pPr>
              <w:jc w:val="both"/>
              <w:rPr>
                <w:rFonts w:ascii="Calibri" w:hAnsi="Calibri" w:cs="Verdana"/>
                <w:sz w:val="16"/>
                <w:szCs w:val="16"/>
              </w:rPr>
            </w:pPr>
          </w:p>
          <w:p w:rsidR="00EC5CE0" w:rsidRPr="0019057C" w:rsidRDefault="00EC5CE0" w:rsidP="004C0F3E">
            <w:pPr>
              <w:jc w:val="both"/>
              <w:rPr>
                <w:rFonts w:ascii="Calibri" w:hAnsi="Calibri" w:cs="Verdana"/>
                <w:sz w:val="16"/>
                <w:szCs w:val="16"/>
              </w:rPr>
            </w:pPr>
          </w:p>
          <w:p w:rsidR="00EC5CE0" w:rsidRPr="0019057C" w:rsidRDefault="00EC5CE0" w:rsidP="004C0F3E">
            <w:pPr>
              <w:jc w:val="both"/>
              <w:rPr>
                <w:rFonts w:ascii="Calibri" w:hAnsi="Calibri" w:cs="Verdana"/>
                <w:sz w:val="16"/>
                <w:szCs w:val="16"/>
              </w:rPr>
            </w:pPr>
            <w:r w:rsidRPr="0019057C">
              <w:rPr>
                <w:rFonts w:ascii="Calibri" w:hAnsi="Calibri" w:cs="Verdana"/>
                <w:sz w:val="16"/>
                <w:szCs w:val="16"/>
              </w:rPr>
              <w:t>OP3</w:t>
            </w:r>
          </w:p>
          <w:p w:rsidR="00EC5CE0" w:rsidRPr="0019057C" w:rsidRDefault="00EC5CE0" w:rsidP="004C0F3E">
            <w:pPr>
              <w:jc w:val="both"/>
              <w:rPr>
                <w:rFonts w:ascii="Calibri" w:hAnsi="Calibri" w:cs="Verdana"/>
                <w:sz w:val="16"/>
                <w:szCs w:val="16"/>
              </w:rPr>
            </w:pPr>
            <w:r w:rsidRPr="0019057C">
              <w:rPr>
                <w:rFonts w:ascii="Calibri" w:hAnsi="Calibri" w:cs="Verdana"/>
                <w:b/>
                <w:bCs/>
                <w:color w:val="000000"/>
                <w:sz w:val="16"/>
                <w:szCs w:val="16"/>
                <w:lang w:val="es-ES_tradnl" w:eastAsia="es-MX"/>
              </w:rPr>
              <w:t>Desarrollar y evaluar los programas de estudios de post-grado, fortaleciendo los aspectos académicos y de investigación</w:t>
            </w:r>
          </w:p>
          <w:p w:rsidR="00EC5CE0" w:rsidRPr="0019057C" w:rsidRDefault="00EC5CE0" w:rsidP="004C0F3E">
            <w:pPr>
              <w:jc w:val="both"/>
              <w:rPr>
                <w:rFonts w:ascii="Calibri" w:hAnsi="Calibri" w:cs="Verdana"/>
                <w:sz w:val="16"/>
                <w:szCs w:val="16"/>
              </w:rPr>
            </w:pPr>
          </w:p>
        </w:tc>
        <w:tc>
          <w:tcPr>
            <w:tcW w:w="1980" w:type="dxa"/>
          </w:tcPr>
          <w:p w:rsidR="00EC5CE0" w:rsidRPr="0019057C" w:rsidRDefault="00EC5CE0" w:rsidP="004C0F3E">
            <w:pPr>
              <w:jc w:val="both"/>
              <w:rPr>
                <w:rFonts w:ascii="Calibri" w:hAnsi="Calibri" w:cs="Verdana"/>
                <w:sz w:val="16"/>
                <w:szCs w:val="16"/>
              </w:rPr>
            </w:pPr>
            <w:r w:rsidRPr="0019057C">
              <w:rPr>
                <w:rFonts w:ascii="Calibri" w:hAnsi="Calibri" w:cs="Verdana"/>
                <w:sz w:val="16"/>
                <w:szCs w:val="16"/>
              </w:rPr>
              <w:t>OE1</w:t>
            </w:r>
          </w:p>
          <w:p w:rsidR="00EC5CE0" w:rsidRPr="0019057C" w:rsidRDefault="00EC5CE0" w:rsidP="004C0F3E">
            <w:pPr>
              <w:jc w:val="both"/>
              <w:rPr>
                <w:rFonts w:ascii="Calibri" w:hAnsi="Calibri" w:cs="Verdana"/>
                <w:sz w:val="16"/>
                <w:szCs w:val="16"/>
              </w:rPr>
            </w:pPr>
            <w:r w:rsidRPr="0019057C">
              <w:rPr>
                <w:rFonts w:ascii="Calibri" w:hAnsi="Calibri" w:cs="Verdana"/>
                <w:sz w:val="16"/>
                <w:szCs w:val="16"/>
              </w:rPr>
              <w:t>Realizar y difundir proyectos de investigación científica y tecnológica multidisciplinarios a través de docentes, alumnos, egresados de las unidades académicas e institutos de investigación</w:t>
            </w:r>
          </w:p>
          <w:p w:rsidR="00EC5CE0" w:rsidRPr="0019057C" w:rsidRDefault="00EC5CE0" w:rsidP="004C0F3E">
            <w:pPr>
              <w:jc w:val="both"/>
              <w:rPr>
                <w:rFonts w:ascii="Calibri" w:hAnsi="Calibri" w:cs="Verdana"/>
                <w:sz w:val="16"/>
                <w:szCs w:val="16"/>
              </w:rPr>
            </w:pPr>
            <w:r w:rsidRPr="0019057C">
              <w:rPr>
                <w:rFonts w:ascii="Calibri" w:hAnsi="Calibri" w:cs="Verdana"/>
                <w:sz w:val="16"/>
                <w:szCs w:val="16"/>
              </w:rPr>
              <w:t>OE1</w:t>
            </w:r>
          </w:p>
          <w:p w:rsidR="00EC5CE0" w:rsidRPr="0019057C" w:rsidRDefault="00EC5CE0" w:rsidP="004C0F3E">
            <w:pPr>
              <w:jc w:val="both"/>
              <w:rPr>
                <w:rFonts w:ascii="Calibri" w:hAnsi="Calibri" w:cs="Verdana"/>
                <w:sz w:val="16"/>
                <w:szCs w:val="16"/>
              </w:rPr>
            </w:pPr>
            <w:r w:rsidRPr="0019057C">
              <w:rPr>
                <w:rFonts w:ascii="Calibri" w:hAnsi="Calibri" w:cs="Verdana"/>
                <w:color w:val="000000"/>
                <w:sz w:val="16"/>
                <w:szCs w:val="16"/>
                <w:lang w:val="es-ES_tradnl" w:eastAsia="es-MX"/>
              </w:rPr>
              <w:t>Evaluar y adecuar las secciones de postgrado a efectos de garantizar su continuidad y competitividad.  Actualizar las denominaciones y perfiles de las diferentes secciones.</w:t>
            </w:r>
          </w:p>
        </w:tc>
        <w:tc>
          <w:tcPr>
            <w:tcW w:w="3710" w:type="dxa"/>
          </w:tcPr>
          <w:p w:rsidR="00EC5CE0" w:rsidRPr="0019057C" w:rsidRDefault="00EC5CE0" w:rsidP="00E145C0">
            <w:pPr>
              <w:rPr>
                <w:rFonts w:ascii="Calibri" w:hAnsi="Calibri" w:cs="Verdana"/>
                <w:sz w:val="16"/>
                <w:szCs w:val="16"/>
              </w:rPr>
            </w:pPr>
          </w:p>
          <w:p w:rsidR="00EC5CE0" w:rsidRPr="0019057C" w:rsidRDefault="00EC5CE0" w:rsidP="00E145C0">
            <w:pPr>
              <w:widowControl w:val="0"/>
              <w:numPr>
                <w:ilvl w:val="0"/>
                <w:numId w:val="21"/>
              </w:numPr>
              <w:tabs>
                <w:tab w:val="left" w:pos="840"/>
                <w:tab w:val="left" w:pos="3000"/>
              </w:tabs>
              <w:autoSpaceDE w:val="0"/>
              <w:autoSpaceDN w:val="0"/>
              <w:adjustRightInd w:val="0"/>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 xml:space="preserve">Apoyar la difusión de los mejores proyectos de investigación de los docentes </w:t>
            </w:r>
          </w:p>
          <w:p w:rsidR="00EC5CE0" w:rsidRPr="0019057C" w:rsidRDefault="00EC5CE0" w:rsidP="00E145C0">
            <w:pPr>
              <w:widowControl w:val="0"/>
              <w:numPr>
                <w:ilvl w:val="0"/>
                <w:numId w:val="21"/>
              </w:numPr>
              <w:tabs>
                <w:tab w:val="left" w:pos="840"/>
                <w:tab w:val="left" w:pos="3000"/>
              </w:tabs>
              <w:autoSpaceDE w:val="0"/>
              <w:autoSpaceDN w:val="0"/>
              <w:adjustRightInd w:val="0"/>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Incentivar la elaboración de proyectos de impacto social</w:t>
            </w:r>
          </w:p>
          <w:p w:rsidR="00EC5CE0" w:rsidRPr="0019057C" w:rsidRDefault="00EC5CE0" w:rsidP="00E145C0">
            <w:pPr>
              <w:widowControl w:val="0"/>
              <w:numPr>
                <w:ilvl w:val="0"/>
                <w:numId w:val="21"/>
              </w:numPr>
              <w:tabs>
                <w:tab w:val="left" w:pos="840"/>
                <w:tab w:val="left" w:pos="3000"/>
              </w:tabs>
              <w:autoSpaceDE w:val="0"/>
              <w:autoSpaceDN w:val="0"/>
              <w:adjustRightInd w:val="0"/>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Integrar a los docentes, alumnos y egresados en el desarrollo de trabajos de investigación sobre salud.</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rPr>
            </w:pPr>
          </w:p>
          <w:p w:rsidR="00EC5CE0" w:rsidRPr="0019057C" w:rsidRDefault="00EC5CE0" w:rsidP="00E145C0">
            <w:pPr>
              <w:rPr>
                <w:rFonts w:ascii="Calibri" w:hAnsi="Calibri" w:cs="Verdana"/>
                <w:sz w:val="16"/>
                <w:szCs w:val="16"/>
              </w:rPr>
            </w:pPr>
          </w:p>
          <w:p w:rsidR="00EC5CE0" w:rsidRPr="0019057C" w:rsidRDefault="00EC5CE0" w:rsidP="00E145C0">
            <w:pPr>
              <w:rPr>
                <w:rFonts w:ascii="Calibri" w:hAnsi="Calibri" w:cs="Verdana"/>
                <w:sz w:val="16"/>
                <w:szCs w:val="16"/>
              </w:rPr>
            </w:pPr>
          </w:p>
          <w:p w:rsidR="00EC5CE0" w:rsidRPr="0019057C" w:rsidRDefault="00EC5CE0" w:rsidP="00E145C0">
            <w:pPr>
              <w:rPr>
                <w:rFonts w:ascii="Calibri" w:hAnsi="Calibri" w:cs="Verdana"/>
                <w:sz w:val="16"/>
                <w:szCs w:val="16"/>
              </w:rPr>
            </w:pPr>
          </w:p>
          <w:p w:rsidR="00EC5CE0" w:rsidRPr="0019057C" w:rsidRDefault="00EC5CE0" w:rsidP="00E145C0">
            <w:pPr>
              <w:widowControl w:val="0"/>
              <w:numPr>
                <w:ilvl w:val="0"/>
                <w:numId w:val="22"/>
              </w:numPr>
              <w:tabs>
                <w:tab w:val="left" w:pos="840"/>
              </w:tabs>
              <w:autoSpaceDE w:val="0"/>
              <w:autoSpaceDN w:val="0"/>
              <w:adjustRightInd w:val="0"/>
              <w:rPr>
                <w:rFonts w:ascii="Calibri" w:hAnsi="Calibri" w:cs="Verdana"/>
                <w:sz w:val="16"/>
                <w:szCs w:val="16"/>
              </w:rPr>
            </w:pPr>
            <w:r w:rsidRPr="0019057C">
              <w:rPr>
                <w:rFonts w:ascii="Calibri" w:hAnsi="Calibri" w:cs="Verdana"/>
                <w:color w:val="000000"/>
                <w:sz w:val="16"/>
                <w:szCs w:val="16"/>
                <w:lang w:val="es-ES_tradnl" w:eastAsia="es-MX"/>
              </w:rPr>
              <w:t>Apoyar el desarrollo de las Maestrías de Salud  Pública.</w:t>
            </w:r>
          </w:p>
          <w:p w:rsidR="00EC5CE0" w:rsidRPr="0019057C" w:rsidRDefault="00EC5CE0" w:rsidP="00E145C0">
            <w:pPr>
              <w:widowControl w:val="0"/>
              <w:numPr>
                <w:ilvl w:val="0"/>
                <w:numId w:val="22"/>
              </w:numPr>
              <w:tabs>
                <w:tab w:val="left" w:pos="840"/>
              </w:tabs>
              <w:autoSpaceDE w:val="0"/>
              <w:autoSpaceDN w:val="0"/>
              <w:adjustRightInd w:val="0"/>
              <w:rPr>
                <w:rFonts w:ascii="Calibri" w:hAnsi="Calibri" w:cs="Verdana"/>
                <w:sz w:val="16"/>
                <w:szCs w:val="16"/>
              </w:rPr>
            </w:pPr>
            <w:r w:rsidRPr="0019057C">
              <w:rPr>
                <w:rFonts w:ascii="Calibri" w:hAnsi="Calibri" w:cs="Verdana"/>
                <w:color w:val="000000"/>
                <w:sz w:val="16"/>
                <w:szCs w:val="16"/>
                <w:lang w:val="es-ES_tradnl" w:eastAsia="es-MX"/>
              </w:rPr>
              <w:t>Apoyar el desarrollo del Doctorado de Medicina.</w:t>
            </w:r>
          </w:p>
          <w:p w:rsidR="00EC5CE0" w:rsidRPr="0019057C" w:rsidRDefault="00EC5CE0" w:rsidP="00E145C0">
            <w:pPr>
              <w:rPr>
                <w:rFonts w:ascii="Calibri" w:hAnsi="Calibri" w:cs="Verdana"/>
                <w:sz w:val="16"/>
                <w:szCs w:val="16"/>
              </w:rPr>
            </w:pPr>
          </w:p>
        </w:tc>
        <w:tc>
          <w:tcPr>
            <w:tcW w:w="1440"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04 Proyecto</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02 proyecto</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06 proyectos</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tc>
        <w:tc>
          <w:tcPr>
            <w:tcW w:w="1226"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tc>
        <w:tc>
          <w:tcPr>
            <w:tcW w:w="1029"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4</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tc>
        <w:tc>
          <w:tcPr>
            <w:tcW w:w="805"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tc>
        <w:tc>
          <w:tcPr>
            <w:tcW w:w="899"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tc>
      </w:tr>
      <w:tr w:rsidR="00EC5CE0" w:rsidRPr="0019057C" w:rsidTr="003F762A">
        <w:tc>
          <w:tcPr>
            <w:tcW w:w="1573" w:type="dxa"/>
          </w:tcPr>
          <w:p w:rsidR="00EC5CE0" w:rsidRPr="0019057C" w:rsidRDefault="00EC5CE0" w:rsidP="007D3875">
            <w:pPr>
              <w:jc w:val="both"/>
              <w:rPr>
                <w:rFonts w:ascii="Calibri" w:hAnsi="Calibri" w:cs="Verdana"/>
                <w:sz w:val="16"/>
                <w:szCs w:val="16"/>
              </w:rPr>
            </w:pPr>
          </w:p>
        </w:tc>
        <w:tc>
          <w:tcPr>
            <w:tcW w:w="1847" w:type="dxa"/>
          </w:tcPr>
          <w:p w:rsidR="00EC5CE0" w:rsidRPr="0019057C" w:rsidRDefault="00EC5CE0" w:rsidP="00E145C0">
            <w:pPr>
              <w:rPr>
                <w:rFonts w:ascii="Calibri" w:hAnsi="Calibri" w:cs="Verdana"/>
                <w:sz w:val="16"/>
                <w:szCs w:val="16"/>
              </w:rPr>
            </w:pPr>
            <w:r w:rsidRPr="0019057C">
              <w:rPr>
                <w:rFonts w:ascii="Calibri" w:hAnsi="Calibri" w:cs="Verdana"/>
                <w:sz w:val="16"/>
                <w:szCs w:val="16"/>
              </w:rPr>
              <w:t>OP4</w:t>
            </w:r>
          </w:p>
          <w:p w:rsidR="00EC5CE0" w:rsidRPr="0019057C" w:rsidRDefault="00EC5CE0" w:rsidP="00E145C0">
            <w:pPr>
              <w:rPr>
                <w:rFonts w:ascii="Calibri" w:hAnsi="Calibri" w:cs="Verdana"/>
                <w:sz w:val="16"/>
                <w:szCs w:val="16"/>
              </w:rPr>
            </w:pPr>
            <w:r w:rsidRPr="0019057C">
              <w:rPr>
                <w:rFonts w:ascii="Calibri" w:hAnsi="Calibri" w:cs="Verdana"/>
                <w:b/>
                <w:bCs/>
                <w:sz w:val="16"/>
                <w:szCs w:val="16"/>
                <w:lang w:val="es-ES_tradnl" w:eastAsia="es-MX"/>
              </w:rPr>
              <w:t>Proyectar la actividad universitaria a la comunidad nacional e internacional, en estrecha vinculación con la problemática Regional</w:t>
            </w:r>
          </w:p>
          <w:p w:rsidR="00EC5CE0" w:rsidRPr="0019057C" w:rsidRDefault="00EC5CE0" w:rsidP="00E145C0">
            <w:pPr>
              <w:rPr>
                <w:rFonts w:ascii="Calibri" w:hAnsi="Calibri" w:cs="Verdana"/>
                <w:sz w:val="16"/>
                <w:szCs w:val="16"/>
              </w:rPr>
            </w:pPr>
          </w:p>
          <w:p w:rsidR="00EC5CE0" w:rsidRPr="0019057C" w:rsidRDefault="00EC5CE0" w:rsidP="00E145C0">
            <w:pPr>
              <w:rPr>
                <w:rFonts w:ascii="Calibri" w:hAnsi="Calibri" w:cs="Verdana"/>
                <w:sz w:val="16"/>
                <w:szCs w:val="16"/>
              </w:rPr>
            </w:pPr>
            <w:r w:rsidRPr="0019057C">
              <w:rPr>
                <w:rFonts w:ascii="Calibri" w:hAnsi="Calibri" w:cs="Verdana"/>
                <w:sz w:val="16"/>
                <w:szCs w:val="16"/>
              </w:rPr>
              <w:t>OP5</w:t>
            </w:r>
          </w:p>
          <w:p w:rsidR="00EC5CE0" w:rsidRPr="0019057C" w:rsidRDefault="00EC5CE0" w:rsidP="00E145C0">
            <w:pPr>
              <w:rPr>
                <w:rFonts w:ascii="Calibri" w:hAnsi="Calibri" w:cs="Verdana"/>
                <w:sz w:val="16"/>
                <w:szCs w:val="16"/>
              </w:rPr>
            </w:pPr>
            <w:r w:rsidRPr="0019057C">
              <w:rPr>
                <w:rFonts w:ascii="Calibri" w:hAnsi="Calibri" w:cs="Verdana"/>
                <w:sz w:val="16"/>
                <w:szCs w:val="16"/>
              </w:rPr>
              <w:t>Planificar, diseñar y consolidar los espacios físicos y ambientales de servicio común para contar con soporte de infraestructura y equipamiento adecuado que permita garantizar el desarrollo de las actividades educativas.</w:t>
            </w:r>
          </w:p>
        </w:tc>
        <w:tc>
          <w:tcPr>
            <w:tcW w:w="1980" w:type="dxa"/>
          </w:tcPr>
          <w:p w:rsidR="00EC5CE0" w:rsidRPr="0019057C" w:rsidRDefault="00EC5CE0" w:rsidP="00E145C0">
            <w:pPr>
              <w:rPr>
                <w:rFonts w:ascii="Calibri" w:hAnsi="Calibri" w:cs="Verdana"/>
                <w:sz w:val="16"/>
                <w:szCs w:val="16"/>
              </w:rPr>
            </w:pPr>
            <w:r w:rsidRPr="0019057C">
              <w:rPr>
                <w:rFonts w:ascii="Calibri" w:hAnsi="Calibri" w:cs="Verdana"/>
                <w:sz w:val="16"/>
                <w:szCs w:val="16"/>
              </w:rPr>
              <w:t>OE1</w:t>
            </w:r>
          </w:p>
          <w:p w:rsidR="00EC5CE0" w:rsidRPr="0019057C" w:rsidRDefault="00EC5CE0" w:rsidP="00E145C0">
            <w:pPr>
              <w:rPr>
                <w:rFonts w:ascii="Calibri" w:hAnsi="Calibri" w:cs="Verdana"/>
                <w:sz w:val="16"/>
                <w:szCs w:val="16"/>
              </w:rPr>
            </w:pPr>
            <w:r w:rsidRPr="0019057C">
              <w:rPr>
                <w:rFonts w:ascii="Calibri" w:hAnsi="Calibri" w:cs="Verdana"/>
                <w:sz w:val="16"/>
                <w:szCs w:val="16"/>
                <w:lang w:val="es-ES_tradnl" w:eastAsia="es-MX"/>
              </w:rPr>
              <w:t>Fomentar la extensión y proyección social unificando y planificando actividades que respondan a las demandas de la comunidad</w:t>
            </w:r>
          </w:p>
          <w:p w:rsidR="00EC5CE0" w:rsidRPr="0019057C" w:rsidRDefault="00EC5CE0" w:rsidP="00E145C0">
            <w:pPr>
              <w:rPr>
                <w:rFonts w:ascii="Calibri" w:hAnsi="Calibri" w:cs="Verdana"/>
                <w:sz w:val="16"/>
                <w:szCs w:val="16"/>
              </w:rPr>
            </w:pPr>
          </w:p>
          <w:p w:rsidR="00EC5CE0" w:rsidRPr="0019057C" w:rsidRDefault="00EC5CE0" w:rsidP="00E145C0">
            <w:pPr>
              <w:rPr>
                <w:rFonts w:ascii="Calibri" w:hAnsi="Calibri" w:cs="Verdana"/>
                <w:sz w:val="16"/>
                <w:szCs w:val="16"/>
              </w:rPr>
            </w:pPr>
            <w:r w:rsidRPr="0019057C">
              <w:rPr>
                <w:rFonts w:ascii="Calibri" w:hAnsi="Calibri" w:cs="Verdana"/>
                <w:sz w:val="16"/>
                <w:szCs w:val="16"/>
              </w:rPr>
              <w:t>OE1:</w:t>
            </w:r>
          </w:p>
          <w:p w:rsidR="00EC5CE0" w:rsidRPr="0019057C" w:rsidRDefault="00EC5CE0" w:rsidP="00E145C0">
            <w:pPr>
              <w:rPr>
                <w:rFonts w:ascii="Calibri" w:hAnsi="Calibri" w:cs="Verdana"/>
                <w:sz w:val="16"/>
                <w:szCs w:val="16"/>
              </w:rPr>
            </w:pPr>
            <w:r w:rsidRPr="0019057C">
              <w:rPr>
                <w:rFonts w:ascii="Calibri" w:hAnsi="Calibri" w:cs="Verdana"/>
                <w:sz w:val="16"/>
                <w:szCs w:val="16"/>
                <w:lang w:val="es-ES_tradnl" w:eastAsia="es-MX"/>
              </w:rPr>
              <w:t xml:space="preserve">Dotar de </w:t>
            </w:r>
            <w:r w:rsidRPr="0019057C">
              <w:rPr>
                <w:rFonts w:ascii="Calibri" w:hAnsi="Calibri" w:cs="Verdana"/>
                <w:sz w:val="16"/>
                <w:szCs w:val="16"/>
              </w:rPr>
              <w:t>infraestructura de apoyo a la enseñanza, investigación y gestión administrativa, asegurando el cumplimiento de las normas y estándares establecidos.</w:t>
            </w:r>
          </w:p>
        </w:tc>
        <w:tc>
          <w:tcPr>
            <w:tcW w:w="3710" w:type="dxa"/>
          </w:tcPr>
          <w:p w:rsidR="00EC5CE0" w:rsidRPr="0019057C" w:rsidRDefault="00EC5CE0" w:rsidP="00E145C0">
            <w:pPr>
              <w:rPr>
                <w:rFonts w:ascii="Calibri" w:hAnsi="Calibri" w:cs="Verdana"/>
                <w:sz w:val="16"/>
                <w:szCs w:val="16"/>
              </w:rPr>
            </w:pPr>
          </w:p>
          <w:p w:rsidR="00EC5CE0" w:rsidRPr="0019057C" w:rsidRDefault="00EC5CE0" w:rsidP="00E145C0">
            <w:pPr>
              <w:widowControl w:val="0"/>
              <w:numPr>
                <w:ilvl w:val="0"/>
                <w:numId w:val="23"/>
              </w:numPr>
              <w:tabs>
                <w:tab w:val="clear" w:pos="720"/>
              </w:tabs>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Apoyar el  funcionamiento del Consultorio Médico con tarifas económicas.</w:t>
            </w:r>
          </w:p>
          <w:p w:rsidR="00EC5CE0" w:rsidRPr="0019057C" w:rsidRDefault="00EC5CE0" w:rsidP="00E145C0">
            <w:pPr>
              <w:widowControl w:val="0"/>
              <w:numPr>
                <w:ilvl w:val="0"/>
                <w:numId w:val="23"/>
              </w:numPr>
              <w:tabs>
                <w:tab w:val="clear" w:pos="720"/>
              </w:tabs>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 xml:space="preserve"> Apoyar actividades del Consultorio Médico Docente – Alumno, trabajo práctico.</w:t>
            </w:r>
          </w:p>
          <w:p w:rsidR="00EC5CE0" w:rsidRPr="0019057C" w:rsidRDefault="00EC5CE0" w:rsidP="00E145C0">
            <w:pPr>
              <w:widowControl w:val="0"/>
              <w:numPr>
                <w:ilvl w:val="0"/>
                <w:numId w:val="23"/>
              </w:numPr>
              <w:tabs>
                <w:tab w:val="clear" w:pos="720"/>
              </w:tabs>
              <w:autoSpaceDE w:val="0"/>
              <w:autoSpaceDN w:val="0"/>
              <w:adjustRightInd w:val="0"/>
              <w:ind w:left="381"/>
              <w:rPr>
                <w:rFonts w:ascii="Calibri" w:hAnsi="Calibri" w:cs="Verdana"/>
                <w:sz w:val="16"/>
                <w:szCs w:val="16"/>
              </w:rPr>
            </w:pPr>
            <w:r w:rsidRPr="0019057C">
              <w:rPr>
                <w:rFonts w:ascii="Calibri" w:hAnsi="Calibri" w:cs="Verdana"/>
                <w:color w:val="000000"/>
                <w:sz w:val="16"/>
                <w:szCs w:val="16"/>
                <w:lang w:val="es-ES_tradnl" w:eastAsia="es-MX"/>
              </w:rPr>
              <w:t>Reactivar los Laboratorios de Análisis Clínicos como unidades generadoras de recursos y de complementación académica</w:t>
            </w:r>
            <w:r w:rsidRPr="0019057C">
              <w:rPr>
                <w:rFonts w:ascii="Calibri" w:hAnsi="Calibri" w:cs="Verdana"/>
                <w:sz w:val="16"/>
                <w:szCs w:val="16"/>
              </w:rPr>
              <w:t>.</w:t>
            </w:r>
          </w:p>
          <w:p w:rsidR="00EC5CE0" w:rsidRPr="0019057C" w:rsidRDefault="00EC5CE0" w:rsidP="00E145C0">
            <w:pPr>
              <w:widowControl w:val="0"/>
              <w:numPr>
                <w:ilvl w:val="1"/>
                <w:numId w:val="18"/>
              </w:numPr>
              <w:tabs>
                <w:tab w:val="clear" w:pos="1440"/>
              </w:tabs>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Lograr la construcción de los Laboratorios de :</w:t>
            </w:r>
          </w:p>
          <w:p w:rsidR="00EC5CE0" w:rsidRPr="0019057C" w:rsidRDefault="00EC5CE0" w:rsidP="00E145C0">
            <w:pPr>
              <w:widowControl w:val="0"/>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 Humanística</w:t>
            </w:r>
          </w:p>
          <w:p w:rsidR="00EC5CE0" w:rsidRPr="0019057C" w:rsidRDefault="00EC5CE0" w:rsidP="00E145C0">
            <w:pPr>
              <w:widowControl w:val="0"/>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 Fisiología</w:t>
            </w:r>
          </w:p>
          <w:p w:rsidR="00EC5CE0" w:rsidRPr="0019057C" w:rsidRDefault="00EC5CE0" w:rsidP="00E145C0">
            <w:pPr>
              <w:widowControl w:val="0"/>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 Farmacología</w:t>
            </w:r>
          </w:p>
          <w:p w:rsidR="00EC5CE0" w:rsidRPr="0019057C" w:rsidRDefault="00EC5CE0" w:rsidP="004C0F3E">
            <w:pPr>
              <w:widowControl w:val="0"/>
              <w:autoSpaceDE w:val="0"/>
              <w:autoSpaceDN w:val="0"/>
              <w:adjustRightInd w:val="0"/>
              <w:ind w:left="291" w:hanging="29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 xml:space="preserve">3.Lograr la implementación de las nuevas construcciones y equipos de pabellón con mobiliario y equipos de oficina y enseñanza </w:t>
            </w:r>
          </w:p>
          <w:p w:rsidR="00EC5CE0" w:rsidRPr="0019057C" w:rsidRDefault="00EC5CE0" w:rsidP="004C0F3E">
            <w:pPr>
              <w:widowControl w:val="0"/>
              <w:autoSpaceDE w:val="0"/>
              <w:autoSpaceDN w:val="0"/>
              <w:adjustRightInd w:val="0"/>
              <w:ind w:left="471" w:hanging="47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4.Lograr la implementación de un Centro de Computo</w:t>
            </w:r>
          </w:p>
          <w:p w:rsidR="00EC5CE0" w:rsidRPr="0019057C" w:rsidRDefault="00EC5CE0" w:rsidP="00E145C0">
            <w:pPr>
              <w:rPr>
                <w:rFonts w:ascii="Calibri" w:hAnsi="Calibri" w:cs="Verdana"/>
                <w:sz w:val="16"/>
                <w:szCs w:val="16"/>
                <w:lang w:val="es-ES_tradnl"/>
              </w:rPr>
            </w:pPr>
          </w:p>
        </w:tc>
        <w:tc>
          <w:tcPr>
            <w:tcW w:w="1440"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Acciones</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Acciones</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Acciones</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Mob. Y equipo</w:t>
            </w:r>
          </w:p>
          <w:p w:rsidR="00EC5CE0" w:rsidRPr="0019057C" w:rsidRDefault="00EC5CE0" w:rsidP="007D3875">
            <w:pPr>
              <w:rPr>
                <w:rFonts w:ascii="Calibri" w:hAnsi="Calibri" w:cs="Verdana"/>
                <w:sz w:val="16"/>
                <w:szCs w:val="16"/>
              </w:rPr>
            </w:pPr>
            <w:r w:rsidRPr="0019057C">
              <w:rPr>
                <w:rFonts w:ascii="Calibri" w:hAnsi="Calibri" w:cs="Verdana"/>
                <w:sz w:val="16"/>
                <w:szCs w:val="16"/>
              </w:rPr>
              <w:t>Mob. y equipo</w:t>
            </w:r>
          </w:p>
          <w:p w:rsidR="00EC5CE0" w:rsidRPr="0019057C" w:rsidRDefault="00EC5CE0" w:rsidP="007D3875">
            <w:pPr>
              <w:rPr>
                <w:rFonts w:ascii="Calibri" w:hAnsi="Calibri" w:cs="Verdana"/>
                <w:sz w:val="16"/>
                <w:szCs w:val="16"/>
              </w:rPr>
            </w:pPr>
            <w:r w:rsidRPr="0019057C">
              <w:rPr>
                <w:rFonts w:ascii="Calibri" w:hAnsi="Calibri" w:cs="Verdana"/>
                <w:sz w:val="16"/>
                <w:szCs w:val="16"/>
              </w:rPr>
              <w:t xml:space="preserve">25 Comput. </w:t>
            </w:r>
          </w:p>
          <w:p w:rsidR="00EC5CE0" w:rsidRPr="0019057C" w:rsidRDefault="00EC5CE0" w:rsidP="007D3875">
            <w:pPr>
              <w:rPr>
                <w:rFonts w:ascii="Calibri" w:hAnsi="Calibri" w:cs="Verdana"/>
                <w:sz w:val="16"/>
                <w:szCs w:val="16"/>
              </w:rPr>
            </w:pPr>
            <w:r w:rsidRPr="0019057C">
              <w:rPr>
                <w:rFonts w:ascii="Calibri" w:hAnsi="Calibri" w:cs="Verdana"/>
                <w:sz w:val="16"/>
                <w:szCs w:val="16"/>
              </w:rPr>
              <w:t>26 Estabi</w:t>
            </w:r>
          </w:p>
          <w:p w:rsidR="00EC5CE0" w:rsidRPr="0019057C" w:rsidRDefault="00EC5CE0" w:rsidP="007D3875">
            <w:pPr>
              <w:rPr>
                <w:rFonts w:ascii="Calibri" w:hAnsi="Calibri" w:cs="Verdana"/>
                <w:sz w:val="16"/>
                <w:szCs w:val="16"/>
              </w:rPr>
            </w:pPr>
            <w:r w:rsidRPr="0019057C">
              <w:rPr>
                <w:rFonts w:ascii="Calibri" w:hAnsi="Calibri" w:cs="Verdana"/>
                <w:sz w:val="16"/>
                <w:szCs w:val="16"/>
              </w:rPr>
              <w:t>01 Servidor</w:t>
            </w:r>
          </w:p>
          <w:p w:rsidR="00EC5CE0" w:rsidRPr="0019057C" w:rsidRDefault="00EC5CE0" w:rsidP="007D3875">
            <w:pPr>
              <w:rPr>
                <w:rFonts w:ascii="Calibri" w:hAnsi="Calibri" w:cs="Verdana"/>
                <w:sz w:val="16"/>
                <w:szCs w:val="16"/>
              </w:rPr>
            </w:pPr>
            <w:r w:rsidRPr="0019057C">
              <w:rPr>
                <w:rFonts w:ascii="Calibri" w:hAnsi="Calibri" w:cs="Verdana"/>
                <w:sz w:val="16"/>
                <w:szCs w:val="16"/>
              </w:rPr>
              <w:t>10 mesas</w:t>
            </w:r>
          </w:p>
          <w:p w:rsidR="00EC5CE0" w:rsidRPr="0019057C" w:rsidRDefault="00EC5CE0" w:rsidP="007D3875">
            <w:pPr>
              <w:rPr>
                <w:rFonts w:ascii="Calibri" w:hAnsi="Calibri" w:cs="Verdana"/>
                <w:sz w:val="16"/>
                <w:szCs w:val="16"/>
              </w:rPr>
            </w:pPr>
            <w:r w:rsidRPr="0019057C">
              <w:rPr>
                <w:rFonts w:ascii="Calibri" w:hAnsi="Calibri" w:cs="Verdana"/>
                <w:sz w:val="16"/>
                <w:szCs w:val="16"/>
              </w:rPr>
              <w:t>26 sillas</w:t>
            </w:r>
          </w:p>
          <w:p w:rsidR="00EC5CE0" w:rsidRPr="0019057C" w:rsidRDefault="00EC5CE0" w:rsidP="007D3875">
            <w:pPr>
              <w:rPr>
                <w:rFonts w:ascii="Calibri" w:hAnsi="Calibri" w:cs="Verdana"/>
                <w:sz w:val="16"/>
                <w:szCs w:val="16"/>
              </w:rPr>
            </w:pPr>
            <w:r w:rsidRPr="0019057C">
              <w:rPr>
                <w:rFonts w:ascii="Calibri" w:hAnsi="Calibri" w:cs="Verdana"/>
                <w:sz w:val="16"/>
                <w:szCs w:val="16"/>
              </w:rPr>
              <w:t>01 Impr. Láser</w:t>
            </w:r>
          </w:p>
          <w:p w:rsidR="00EC5CE0" w:rsidRPr="0019057C" w:rsidRDefault="00EC5CE0" w:rsidP="007D3875">
            <w:pPr>
              <w:rPr>
                <w:rFonts w:ascii="Calibri" w:hAnsi="Calibri" w:cs="Verdana"/>
                <w:sz w:val="16"/>
                <w:szCs w:val="16"/>
              </w:rPr>
            </w:pPr>
            <w:r w:rsidRPr="0019057C">
              <w:rPr>
                <w:rFonts w:ascii="Calibri" w:hAnsi="Calibri" w:cs="Verdana"/>
                <w:sz w:val="16"/>
                <w:szCs w:val="16"/>
              </w:rPr>
              <w:t>01 Impr. matriz</w:t>
            </w:r>
          </w:p>
        </w:tc>
        <w:tc>
          <w:tcPr>
            <w:tcW w:w="1226"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tc>
        <w:tc>
          <w:tcPr>
            <w:tcW w:w="1029"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p>
          <w:p w:rsidR="00EC5CE0" w:rsidRPr="0019057C" w:rsidRDefault="00EC5CE0" w:rsidP="004C0F3E">
            <w:pPr>
              <w:rPr>
                <w:rFonts w:ascii="Calibri" w:hAnsi="Calibri" w:cs="Verdana"/>
                <w:sz w:val="16"/>
                <w:szCs w:val="16"/>
              </w:rPr>
            </w:pPr>
          </w:p>
        </w:tc>
        <w:tc>
          <w:tcPr>
            <w:tcW w:w="805"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p w:rsidR="00EC5CE0" w:rsidRPr="0019057C" w:rsidRDefault="00EC5CE0" w:rsidP="007D3875">
            <w:pPr>
              <w:rPr>
                <w:rFonts w:ascii="Calibri" w:hAnsi="Calibri" w:cs="Verdana"/>
                <w:sz w:val="16"/>
                <w:szCs w:val="16"/>
              </w:rPr>
            </w:pPr>
            <w:r w:rsidRPr="0019057C">
              <w:rPr>
                <w:rFonts w:ascii="Calibri" w:hAnsi="Calibri" w:cs="Verdana"/>
                <w:sz w:val="16"/>
                <w:szCs w:val="16"/>
              </w:rPr>
              <w:t>X</w:t>
            </w:r>
          </w:p>
        </w:tc>
        <w:tc>
          <w:tcPr>
            <w:tcW w:w="899" w:type="dxa"/>
          </w:tcPr>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p>
          <w:p w:rsidR="00EC5CE0" w:rsidRPr="0019057C" w:rsidRDefault="00EC5CE0" w:rsidP="007D3875">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7D3875">
            <w:pPr>
              <w:jc w:val="both"/>
              <w:rPr>
                <w:rFonts w:ascii="Calibri" w:hAnsi="Calibri" w:cs="Verdana"/>
                <w:sz w:val="16"/>
                <w:szCs w:val="16"/>
              </w:rPr>
            </w:pPr>
          </w:p>
        </w:tc>
      </w:tr>
      <w:tr w:rsidR="00EC5CE0" w:rsidRPr="0019057C" w:rsidTr="003F762A">
        <w:trPr>
          <w:trHeight w:val="3044"/>
        </w:trPr>
        <w:tc>
          <w:tcPr>
            <w:tcW w:w="1573" w:type="dxa"/>
          </w:tcPr>
          <w:p w:rsidR="00EC5CE0" w:rsidRPr="0019057C" w:rsidRDefault="00EC5CE0" w:rsidP="003F762A">
            <w:pPr>
              <w:jc w:val="both"/>
              <w:rPr>
                <w:rFonts w:ascii="Calibri" w:hAnsi="Calibri" w:cs="Verdana"/>
                <w:sz w:val="16"/>
                <w:szCs w:val="16"/>
              </w:rPr>
            </w:pPr>
            <w:r w:rsidRPr="0019057C">
              <w:rPr>
                <w:rFonts w:ascii="Calibri" w:hAnsi="Calibri" w:cs="Verdana"/>
                <w:sz w:val="16"/>
                <w:szCs w:val="16"/>
              </w:rPr>
              <w:t>G2</w:t>
            </w:r>
          </w:p>
          <w:p w:rsidR="00EC5CE0" w:rsidRPr="0019057C" w:rsidRDefault="00EC5CE0" w:rsidP="003F762A">
            <w:pPr>
              <w:jc w:val="both"/>
              <w:rPr>
                <w:rFonts w:ascii="Calibri" w:hAnsi="Calibri" w:cs="Verdana"/>
                <w:sz w:val="16"/>
                <w:szCs w:val="16"/>
                <w:lang w:val="es-ES_tradnl"/>
              </w:rPr>
            </w:pPr>
            <w:r w:rsidRPr="0019057C">
              <w:rPr>
                <w:rFonts w:ascii="Calibri" w:hAnsi="Calibri" w:cs="Verdana"/>
                <w:sz w:val="16"/>
                <w:szCs w:val="16"/>
                <w:lang w:val="es-ES_tradnl"/>
              </w:rPr>
              <w:t>Garantizar el bienestar de la comunidad universitaria, ofertando servicios que contribuyan con su formación integral.</w:t>
            </w:r>
          </w:p>
          <w:p w:rsidR="00EC5CE0" w:rsidRPr="0019057C" w:rsidRDefault="00EC5CE0" w:rsidP="003F762A">
            <w:pPr>
              <w:jc w:val="both"/>
              <w:rPr>
                <w:rFonts w:ascii="Calibri" w:hAnsi="Calibri" w:cs="Verdana"/>
                <w:sz w:val="16"/>
                <w:szCs w:val="16"/>
                <w:lang w:val="es-ES_tradnl"/>
              </w:rPr>
            </w:pPr>
          </w:p>
          <w:p w:rsidR="00EC5CE0" w:rsidRPr="0019057C" w:rsidRDefault="00EC5CE0" w:rsidP="003F762A">
            <w:pPr>
              <w:jc w:val="both"/>
              <w:rPr>
                <w:rFonts w:ascii="Calibri" w:hAnsi="Calibri" w:cs="Verdana"/>
                <w:sz w:val="16"/>
                <w:szCs w:val="16"/>
                <w:lang w:val="es-ES_tradnl"/>
              </w:rPr>
            </w:pPr>
          </w:p>
          <w:p w:rsidR="00EC5CE0" w:rsidRPr="0019057C" w:rsidRDefault="00EC5CE0" w:rsidP="003F762A">
            <w:pPr>
              <w:jc w:val="both"/>
              <w:rPr>
                <w:rFonts w:ascii="Calibri" w:hAnsi="Calibri" w:cs="Verdana"/>
                <w:sz w:val="16"/>
                <w:szCs w:val="16"/>
                <w:lang w:val="es-ES_tradnl"/>
              </w:rPr>
            </w:pPr>
          </w:p>
          <w:p w:rsidR="00EC5CE0" w:rsidRPr="0019057C" w:rsidRDefault="00EC5CE0" w:rsidP="003F762A">
            <w:pPr>
              <w:jc w:val="both"/>
              <w:rPr>
                <w:rFonts w:ascii="Calibri" w:hAnsi="Calibri" w:cs="Verdana"/>
                <w:sz w:val="16"/>
                <w:szCs w:val="16"/>
                <w:lang w:val="es-ES_tradnl"/>
              </w:rPr>
            </w:pPr>
          </w:p>
          <w:p w:rsidR="00EC5CE0" w:rsidRPr="0019057C" w:rsidRDefault="00EC5CE0" w:rsidP="003F762A">
            <w:pPr>
              <w:jc w:val="both"/>
              <w:rPr>
                <w:rFonts w:ascii="Calibri" w:hAnsi="Calibri" w:cs="Verdana"/>
                <w:sz w:val="16"/>
                <w:szCs w:val="16"/>
                <w:lang w:val="es-ES_tradnl"/>
              </w:rPr>
            </w:pPr>
            <w:r w:rsidRPr="0019057C">
              <w:rPr>
                <w:rFonts w:ascii="Calibri" w:hAnsi="Calibri" w:cs="Verdana"/>
                <w:sz w:val="16"/>
                <w:szCs w:val="16"/>
                <w:lang w:val="es-ES_tradnl"/>
              </w:rPr>
              <w:t>OG3</w:t>
            </w:r>
          </w:p>
          <w:p w:rsidR="00EC5CE0" w:rsidRPr="0019057C" w:rsidRDefault="00EC5CE0" w:rsidP="003F762A">
            <w:pPr>
              <w:jc w:val="both"/>
              <w:rPr>
                <w:rFonts w:ascii="Calibri" w:hAnsi="Calibri" w:cs="Verdana"/>
                <w:b/>
                <w:bCs/>
                <w:color w:val="000000"/>
                <w:sz w:val="16"/>
                <w:szCs w:val="16"/>
                <w:lang w:val="es-ES_tradnl" w:eastAsia="es-MX"/>
              </w:rPr>
            </w:pPr>
            <w:r w:rsidRPr="0019057C">
              <w:rPr>
                <w:rFonts w:ascii="Calibri" w:hAnsi="Calibri" w:cs="Verdana"/>
                <w:b/>
                <w:bCs/>
                <w:color w:val="000000"/>
                <w:sz w:val="16"/>
                <w:szCs w:val="16"/>
                <w:lang w:val="es-ES_tradnl" w:eastAsia="es-MX"/>
              </w:rPr>
              <w:t>Conducir, supervisar, coordinar, asesorar técnica y jurídicamente a la alta dirección;  velar por la correcta y transparente gestión de recursos y bienes, así como lograr la eficiencia de la gestión administrativa como soporte de las actividades académicas y administrativas</w:t>
            </w:r>
          </w:p>
          <w:p w:rsidR="00EC5CE0" w:rsidRPr="0019057C" w:rsidRDefault="00EC5CE0" w:rsidP="003F762A">
            <w:pPr>
              <w:jc w:val="both"/>
              <w:rPr>
                <w:rFonts w:ascii="Calibri" w:hAnsi="Calibri" w:cs="Verdana"/>
                <w:sz w:val="16"/>
                <w:szCs w:val="16"/>
              </w:rPr>
            </w:pPr>
          </w:p>
        </w:tc>
        <w:tc>
          <w:tcPr>
            <w:tcW w:w="1847" w:type="dxa"/>
          </w:tcPr>
          <w:p w:rsidR="00EC5CE0" w:rsidRPr="0019057C" w:rsidRDefault="00EC5CE0" w:rsidP="003F762A">
            <w:pPr>
              <w:jc w:val="both"/>
              <w:rPr>
                <w:rFonts w:ascii="Calibri" w:hAnsi="Calibri" w:cs="Verdana"/>
                <w:sz w:val="16"/>
                <w:szCs w:val="16"/>
              </w:rPr>
            </w:pPr>
            <w:r w:rsidRPr="0019057C">
              <w:rPr>
                <w:rFonts w:ascii="Calibri" w:hAnsi="Calibri" w:cs="Verdana"/>
                <w:sz w:val="16"/>
                <w:szCs w:val="16"/>
              </w:rPr>
              <w:t>OP1</w:t>
            </w:r>
          </w:p>
          <w:p w:rsidR="00EC5CE0" w:rsidRPr="0019057C" w:rsidRDefault="00EC5CE0" w:rsidP="003F762A">
            <w:pPr>
              <w:jc w:val="both"/>
              <w:rPr>
                <w:rFonts w:ascii="Calibri" w:hAnsi="Calibri" w:cs="Verdana"/>
                <w:sz w:val="16"/>
                <w:szCs w:val="16"/>
                <w:lang w:val="es-ES_tradnl"/>
              </w:rPr>
            </w:pPr>
            <w:r w:rsidRPr="0019057C">
              <w:rPr>
                <w:rFonts w:ascii="Calibri" w:hAnsi="Calibri" w:cs="Verdana"/>
                <w:sz w:val="16"/>
                <w:szCs w:val="16"/>
                <w:lang w:val="es-ES_tradnl"/>
              </w:rPr>
              <w:t>Brindar asistencia al estudiante y a la comunidad universitaria en general, a través de los servicios que presta la UNP</w:t>
            </w:r>
          </w:p>
          <w:p w:rsidR="00EC5CE0" w:rsidRPr="0019057C" w:rsidRDefault="00EC5CE0" w:rsidP="003F762A">
            <w:pPr>
              <w:jc w:val="both"/>
              <w:rPr>
                <w:rFonts w:ascii="Calibri" w:hAnsi="Calibri" w:cs="Verdana"/>
                <w:sz w:val="16"/>
                <w:szCs w:val="16"/>
                <w:lang w:val="es-ES_tradnl"/>
              </w:rPr>
            </w:pPr>
          </w:p>
          <w:p w:rsidR="00EC5CE0" w:rsidRPr="0019057C" w:rsidRDefault="00EC5CE0" w:rsidP="003F762A">
            <w:pPr>
              <w:jc w:val="both"/>
              <w:rPr>
                <w:rFonts w:ascii="Calibri" w:hAnsi="Calibri" w:cs="Verdana"/>
                <w:sz w:val="16"/>
                <w:szCs w:val="16"/>
                <w:lang w:val="es-ES_tradnl"/>
              </w:rPr>
            </w:pPr>
          </w:p>
          <w:p w:rsidR="00EC5CE0" w:rsidRPr="0019057C" w:rsidRDefault="00EC5CE0" w:rsidP="003F762A">
            <w:pPr>
              <w:jc w:val="both"/>
              <w:rPr>
                <w:rFonts w:ascii="Calibri" w:hAnsi="Calibri" w:cs="Verdana"/>
                <w:sz w:val="16"/>
                <w:szCs w:val="16"/>
                <w:lang w:val="es-ES_tradnl"/>
              </w:rPr>
            </w:pPr>
          </w:p>
          <w:p w:rsidR="00EC5CE0" w:rsidRPr="0019057C" w:rsidRDefault="00EC5CE0" w:rsidP="003F762A">
            <w:pPr>
              <w:jc w:val="both"/>
              <w:rPr>
                <w:rFonts w:ascii="Calibri" w:hAnsi="Calibri" w:cs="Verdana"/>
                <w:sz w:val="16"/>
                <w:szCs w:val="16"/>
                <w:lang w:val="es-ES_tradnl"/>
              </w:rPr>
            </w:pPr>
          </w:p>
          <w:p w:rsidR="00EC5CE0" w:rsidRPr="0019057C" w:rsidRDefault="00EC5CE0" w:rsidP="003F762A">
            <w:pPr>
              <w:jc w:val="both"/>
              <w:rPr>
                <w:rFonts w:ascii="Calibri" w:hAnsi="Calibri" w:cs="Verdana"/>
                <w:sz w:val="16"/>
                <w:szCs w:val="16"/>
                <w:lang w:val="es-ES_tradnl"/>
              </w:rPr>
            </w:pPr>
            <w:r w:rsidRPr="0019057C">
              <w:rPr>
                <w:rFonts w:ascii="Calibri" w:hAnsi="Calibri" w:cs="Verdana"/>
                <w:sz w:val="16"/>
                <w:szCs w:val="16"/>
                <w:lang w:val="es-ES_tradnl"/>
              </w:rPr>
              <w:t>OP1</w:t>
            </w:r>
          </w:p>
          <w:p w:rsidR="00EC5CE0" w:rsidRPr="0019057C" w:rsidRDefault="00EC5CE0" w:rsidP="003F762A">
            <w:pPr>
              <w:jc w:val="both"/>
              <w:rPr>
                <w:rFonts w:ascii="Calibri" w:hAnsi="Calibri" w:cs="Verdana"/>
                <w:b/>
                <w:bCs/>
                <w:color w:val="000000"/>
                <w:sz w:val="16"/>
                <w:szCs w:val="16"/>
                <w:lang w:val="es-ES_tradnl" w:eastAsia="es-MX"/>
              </w:rPr>
            </w:pPr>
            <w:r w:rsidRPr="0019057C">
              <w:rPr>
                <w:rFonts w:ascii="Calibri" w:hAnsi="Calibri" w:cs="Verdana"/>
                <w:b/>
                <w:bCs/>
                <w:color w:val="000000"/>
                <w:sz w:val="16"/>
                <w:szCs w:val="16"/>
                <w:lang w:val="es-ES_tradnl" w:eastAsia="es-MX"/>
              </w:rPr>
              <w:t>Orientar, supervisar, evaluar el desarrollo global de la política institucional  a cargo de la Alta Dirección; brindar asesoramiento  en materia de planeamiento institucional y jurídico; promover la correcta y transparente gestión de los recursos y bienes del estado cautelando la legalidad y eficiencia de sus actos y operaciones</w:t>
            </w:r>
          </w:p>
          <w:p w:rsidR="00EC5CE0" w:rsidRPr="0019057C" w:rsidRDefault="00EC5CE0" w:rsidP="003F762A">
            <w:pPr>
              <w:jc w:val="both"/>
              <w:rPr>
                <w:rFonts w:ascii="Calibri" w:hAnsi="Calibri" w:cs="Verdana"/>
                <w:b/>
                <w:bCs/>
                <w:color w:val="000000"/>
                <w:sz w:val="16"/>
                <w:szCs w:val="16"/>
                <w:lang w:val="es-ES_tradnl" w:eastAsia="es-MX"/>
              </w:rPr>
            </w:pPr>
            <w:r w:rsidRPr="0019057C">
              <w:rPr>
                <w:rFonts w:ascii="Calibri" w:hAnsi="Calibri" w:cs="Verdana"/>
                <w:b/>
                <w:bCs/>
                <w:color w:val="000000"/>
                <w:sz w:val="16"/>
                <w:szCs w:val="16"/>
                <w:lang w:val="es-ES_tradnl" w:eastAsia="es-MX"/>
              </w:rPr>
              <w:t>OP2</w:t>
            </w:r>
          </w:p>
          <w:p w:rsidR="00EC5CE0" w:rsidRPr="0019057C" w:rsidRDefault="00EC5CE0" w:rsidP="003F762A">
            <w:pPr>
              <w:jc w:val="both"/>
              <w:rPr>
                <w:rFonts w:ascii="Calibri" w:hAnsi="Calibri" w:cs="Verdana"/>
                <w:sz w:val="16"/>
                <w:szCs w:val="16"/>
                <w:lang w:val="es-ES_tradnl"/>
              </w:rPr>
            </w:pPr>
            <w:r w:rsidRPr="0019057C">
              <w:rPr>
                <w:rFonts w:ascii="Calibri" w:hAnsi="Calibri" w:cs="Verdana"/>
                <w:b/>
                <w:bCs/>
                <w:color w:val="000000"/>
                <w:sz w:val="16"/>
                <w:szCs w:val="16"/>
                <w:lang w:val="es-ES_tradnl" w:eastAsia="es-MX"/>
              </w:rPr>
              <w:t>Asegurar que las estructuras y procedimientos  garanticen el funcionamiento  organizacional tendientes a la modernización de la gestión administrativa universitaria</w:t>
            </w:r>
          </w:p>
        </w:tc>
        <w:tc>
          <w:tcPr>
            <w:tcW w:w="1980" w:type="dxa"/>
          </w:tcPr>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OE1</w:t>
            </w:r>
          </w:p>
          <w:p w:rsidR="00EC5CE0" w:rsidRPr="0019057C" w:rsidRDefault="00EC5CE0" w:rsidP="003F762A">
            <w:pPr>
              <w:jc w:val="both"/>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Proporcionar a los estudiantes y comunidad universitaria asistencia médica preventiva,</w:t>
            </w:r>
            <w:r w:rsidRPr="0019057C">
              <w:rPr>
                <w:rFonts w:ascii="Calibri" w:hAnsi="Calibri" w:cs="Verdana"/>
                <w:color w:val="000000"/>
                <w:sz w:val="16"/>
                <w:szCs w:val="16"/>
                <w:lang w:eastAsia="es-MX"/>
              </w:rPr>
              <w:t xml:space="preserve"> brindar ayuda financiera a los alumnos, como retribución a sus servicios prestados para el desarrollo de actividades de apoyo académico y administrativo</w:t>
            </w: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OE1</w:t>
            </w:r>
          </w:p>
          <w:p w:rsidR="00EC5CE0" w:rsidRPr="0019057C" w:rsidRDefault="00EC5CE0" w:rsidP="003F762A">
            <w:pPr>
              <w:jc w:val="both"/>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Supervisar y coordinar el accionar institucional a cargo de la Alta Dirección;  brindar asesoría a los Órganos de Gobierno de la institución en aspectos de salud; atender asuntos de atención en enfermedades de los estamentos universitarios; conducir y desarrollar políticas de prevención y curación de enfermedades.</w:t>
            </w:r>
          </w:p>
          <w:p w:rsidR="00EC5CE0" w:rsidRPr="0019057C" w:rsidRDefault="00EC5CE0" w:rsidP="003F762A">
            <w:pPr>
              <w:jc w:val="both"/>
              <w:rPr>
                <w:rFonts w:ascii="Calibri" w:hAnsi="Calibri" w:cs="Verdana"/>
                <w:color w:val="000000"/>
                <w:sz w:val="16"/>
                <w:szCs w:val="16"/>
                <w:lang w:val="es-ES_tradnl" w:eastAsia="es-MX"/>
              </w:rPr>
            </w:pPr>
          </w:p>
          <w:p w:rsidR="00EC5CE0" w:rsidRPr="0019057C" w:rsidRDefault="00EC5CE0" w:rsidP="003F762A">
            <w:pPr>
              <w:jc w:val="both"/>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OE1</w:t>
            </w:r>
          </w:p>
          <w:p w:rsidR="00EC5CE0" w:rsidRPr="0019057C" w:rsidRDefault="00EC5CE0" w:rsidP="003F762A">
            <w:pPr>
              <w:jc w:val="both"/>
              <w:rPr>
                <w:rFonts w:ascii="Calibri" w:hAnsi="Calibri" w:cs="Verdana"/>
                <w:sz w:val="16"/>
                <w:szCs w:val="16"/>
                <w:lang w:val="es-ES_tradnl"/>
              </w:rPr>
            </w:pPr>
            <w:r w:rsidRPr="0019057C">
              <w:rPr>
                <w:rFonts w:ascii="Calibri" w:hAnsi="Calibri" w:cs="Verdana"/>
                <w:color w:val="000000"/>
                <w:sz w:val="16"/>
                <w:szCs w:val="16"/>
                <w:lang w:val="es-ES_tradnl" w:eastAsia="es-MX"/>
              </w:rPr>
              <w:t>Adecuar  la Estructura Organizacional e implementar técnicas en los procedimientos administrativos con énfasis en la coordinación eficaz e identificación institucional</w:t>
            </w:r>
          </w:p>
        </w:tc>
        <w:tc>
          <w:tcPr>
            <w:tcW w:w="3710" w:type="dxa"/>
          </w:tcPr>
          <w:p w:rsidR="00EC5CE0" w:rsidRPr="0019057C" w:rsidRDefault="00EC5CE0" w:rsidP="00E145C0">
            <w:pPr>
              <w:widowControl w:val="0"/>
              <w:numPr>
                <w:ilvl w:val="0"/>
                <w:numId w:val="24"/>
              </w:numPr>
              <w:tabs>
                <w:tab w:val="clear" w:pos="720"/>
              </w:tabs>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Otorgar bolsas de trabajo.</w:t>
            </w:r>
          </w:p>
          <w:p w:rsidR="00EC5CE0" w:rsidRPr="0019057C" w:rsidRDefault="00EC5CE0" w:rsidP="00E145C0">
            <w:pPr>
              <w:widowControl w:val="0"/>
              <w:autoSpaceDE w:val="0"/>
              <w:autoSpaceDN w:val="0"/>
              <w:adjustRightInd w:val="0"/>
              <w:ind w:left="381"/>
              <w:rPr>
                <w:rFonts w:ascii="Calibri" w:hAnsi="Calibri" w:cs="Verdana"/>
                <w:color w:val="000000"/>
                <w:sz w:val="16"/>
                <w:szCs w:val="16"/>
                <w:lang w:val="es-ES_tradnl" w:eastAsia="es-MX"/>
              </w:rPr>
            </w:pPr>
          </w:p>
          <w:p w:rsidR="00EC5CE0" w:rsidRPr="0019057C" w:rsidRDefault="00EC5CE0" w:rsidP="00E145C0">
            <w:pPr>
              <w:widowControl w:val="0"/>
              <w:numPr>
                <w:ilvl w:val="0"/>
                <w:numId w:val="24"/>
              </w:numPr>
              <w:tabs>
                <w:tab w:val="clear" w:pos="720"/>
              </w:tabs>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Exonerar de matrícula a alumnos con comprobados problemas económicos y/o de orfandad</w:t>
            </w:r>
          </w:p>
          <w:p w:rsidR="00EC5CE0" w:rsidRPr="0019057C" w:rsidRDefault="00EC5CE0" w:rsidP="00E145C0">
            <w:pPr>
              <w:widowControl w:val="0"/>
              <w:numPr>
                <w:ilvl w:val="0"/>
                <w:numId w:val="24"/>
              </w:numPr>
              <w:tabs>
                <w:tab w:val="clear" w:pos="720"/>
              </w:tabs>
              <w:autoSpaceDE w:val="0"/>
              <w:autoSpaceDN w:val="0"/>
              <w:adjustRightInd w:val="0"/>
              <w:ind w:left="38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Apoyar a los alumnos para que logren vacantes en el Comedor Universitario.</w:t>
            </w:r>
          </w:p>
          <w:p w:rsidR="00EC5CE0" w:rsidRPr="0019057C" w:rsidRDefault="00EC5CE0" w:rsidP="00E145C0">
            <w:pPr>
              <w:widowControl w:val="0"/>
              <w:numPr>
                <w:ilvl w:val="0"/>
                <w:numId w:val="24"/>
              </w:numPr>
              <w:tabs>
                <w:tab w:val="clear" w:pos="720"/>
              </w:tabs>
              <w:autoSpaceDE w:val="0"/>
              <w:autoSpaceDN w:val="0"/>
              <w:adjustRightInd w:val="0"/>
              <w:ind w:left="381"/>
              <w:rPr>
                <w:rFonts w:ascii="Calibri" w:hAnsi="Calibri" w:cs="Verdana"/>
                <w:sz w:val="16"/>
                <w:szCs w:val="16"/>
                <w:lang w:val="es-ES_tradnl"/>
              </w:rPr>
            </w:pPr>
            <w:r w:rsidRPr="0019057C">
              <w:rPr>
                <w:rFonts w:ascii="Calibri" w:hAnsi="Calibri" w:cs="Verdana"/>
                <w:color w:val="000000"/>
                <w:sz w:val="16"/>
                <w:szCs w:val="16"/>
                <w:lang w:val="es-ES_tradnl" w:eastAsia="es-MX"/>
              </w:rPr>
              <w:t xml:space="preserve"> Apoyar a los alumnos para que logren asistencia médica</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widowControl w:val="0"/>
              <w:numPr>
                <w:ilvl w:val="1"/>
                <w:numId w:val="24"/>
              </w:numPr>
              <w:tabs>
                <w:tab w:val="clear" w:pos="1440"/>
              </w:tabs>
              <w:autoSpaceDE w:val="0"/>
              <w:autoSpaceDN w:val="0"/>
              <w:adjustRightInd w:val="0"/>
              <w:ind w:left="240" w:hanging="180"/>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Apoyar a la Alta Dirección en aspectos relacionados con asuntos de salud</w:t>
            </w:r>
          </w:p>
          <w:p w:rsidR="00EC5CE0" w:rsidRPr="0019057C" w:rsidRDefault="00EC5CE0" w:rsidP="00E145C0">
            <w:pPr>
              <w:widowControl w:val="0"/>
              <w:numPr>
                <w:ilvl w:val="1"/>
                <w:numId w:val="24"/>
              </w:numPr>
              <w:tabs>
                <w:tab w:val="clear" w:pos="1440"/>
              </w:tabs>
              <w:autoSpaceDE w:val="0"/>
              <w:autoSpaceDN w:val="0"/>
              <w:adjustRightInd w:val="0"/>
              <w:ind w:left="240" w:hanging="180"/>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Apoyar a la Alta Dirección en acciones de Salud</w:t>
            </w:r>
          </w:p>
          <w:p w:rsidR="00EC5CE0" w:rsidRPr="0019057C" w:rsidRDefault="00EC5CE0" w:rsidP="000F5473">
            <w:pPr>
              <w:widowControl w:val="0"/>
              <w:numPr>
                <w:ilvl w:val="1"/>
                <w:numId w:val="24"/>
              </w:numPr>
              <w:tabs>
                <w:tab w:val="clear" w:pos="1440"/>
                <w:tab w:val="left" w:pos="0"/>
                <w:tab w:val="num" w:pos="1010"/>
              </w:tabs>
              <w:autoSpaceDE w:val="0"/>
              <w:autoSpaceDN w:val="0"/>
              <w:adjustRightInd w:val="0"/>
              <w:ind w:left="0" w:hanging="730"/>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 xml:space="preserve">3. Administrar los recursos y bienes de la FMH de acuerdo a la normatividad  </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widowControl w:val="0"/>
              <w:numPr>
                <w:ilvl w:val="0"/>
                <w:numId w:val="25"/>
              </w:numPr>
              <w:tabs>
                <w:tab w:val="clear" w:pos="640"/>
                <w:tab w:val="num" w:pos="401"/>
              </w:tabs>
              <w:autoSpaceDE w:val="0"/>
              <w:autoSpaceDN w:val="0"/>
              <w:adjustRightInd w:val="0"/>
              <w:ind w:left="40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Impulsar la capacitación del personal administrativo para una eficiente operatividad de los nuevos sistemas de ingresos y SISTRADO</w:t>
            </w:r>
          </w:p>
          <w:p w:rsidR="00EC5CE0" w:rsidRPr="0019057C" w:rsidRDefault="00EC5CE0" w:rsidP="00E145C0">
            <w:pPr>
              <w:widowControl w:val="0"/>
              <w:numPr>
                <w:ilvl w:val="0"/>
                <w:numId w:val="25"/>
              </w:numPr>
              <w:tabs>
                <w:tab w:val="clear" w:pos="640"/>
                <w:tab w:val="num" w:pos="401"/>
              </w:tabs>
              <w:autoSpaceDE w:val="0"/>
              <w:autoSpaceDN w:val="0"/>
              <w:adjustRightInd w:val="0"/>
              <w:ind w:left="40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Propugnar se agilicen los trámites administrativos</w:t>
            </w:r>
          </w:p>
          <w:p w:rsidR="00EC5CE0" w:rsidRPr="0019057C" w:rsidRDefault="00EC5CE0" w:rsidP="00E145C0">
            <w:pPr>
              <w:widowControl w:val="0"/>
              <w:numPr>
                <w:ilvl w:val="0"/>
                <w:numId w:val="25"/>
              </w:numPr>
              <w:tabs>
                <w:tab w:val="clear" w:pos="640"/>
                <w:tab w:val="num" w:pos="401"/>
              </w:tabs>
              <w:autoSpaceDE w:val="0"/>
              <w:autoSpaceDN w:val="0"/>
              <w:adjustRightInd w:val="0"/>
              <w:ind w:left="401"/>
              <w:rPr>
                <w:rFonts w:ascii="Calibri" w:hAnsi="Calibri" w:cs="Verdana"/>
                <w:color w:val="000000"/>
                <w:sz w:val="16"/>
                <w:szCs w:val="16"/>
                <w:lang w:val="es-ES_tradnl" w:eastAsia="es-MX"/>
              </w:rPr>
            </w:pPr>
            <w:r w:rsidRPr="0019057C">
              <w:rPr>
                <w:rFonts w:ascii="Calibri" w:hAnsi="Calibri" w:cs="Verdana"/>
                <w:color w:val="000000"/>
                <w:sz w:val="16"/>
                <w:szCs w:val="16"/>
                <w:lang w:val="es-ES_tradnl" w:eastAsia="es-MX"/>
              </w:rPr>
              <w:t>Propugnar la identificación institucional a través de cursos de capacitación.</w:t>
            </w:r>
          </w:p>
          <w:p w:rsidR="00EC5CE0" w:rsidRPr="0019057C" w:rsidRDefault="00EC5CE0" w:rsidP="000F5473">
            <w:pPr>
              <w:numPr>
                <w:ilvl w:val="0"/>
                <w:numId w:val="25"/>
              </w:numPr>
              <w:tabs>
                <w:tab w:val="clear" w:pos="640"/>
              </w:tabs>
              <w:ind w:left="470" w:hanging="540"/>
              <w:rPr>
                <w:rFonts w:ascii="Calibri" w:hAnsi="Calibri" w:cs="Verdana"/>
                <w:sz w:val="16"/>
                <w:szCs w:val="16"/>
                <w:lang w:val="es-ES_tradnl"/>
              </w:rPr>
            </w:pPr>
            <w:r w:rsidRPr="0019057C">
              <w:rPr>
                <w:rFonts w:ascii="Calibri" w:hAnsi="Calibri" w:cs="Verdana"/>
                <w:color w:val="000000"/>
                <w:sz w:val="16"/>
                <w:szCs w:val="16"/>
                <w:lang w:val="es-ES_tradnl" w:eastAsia="es-MX"/>
              </w:rPr>
              <w:t>Exigir la provisión oportuna de materiales de oficina, enseñanza y computación</w:t>
            </w:r>
          </w:p>
        </w:tc>
        <w:tc>
          <w:tcPr>
            <w:tcW w:w="1440" w:type="dxa"/>
          </w:tcPr>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02 bolsas</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05alumnos</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Gestión</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Gestión</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 xml:space="preserve">Acciones </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Acciones</w:t>
            </w: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Acciones</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06</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Acciones</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Cursos</w:t>
            </w:r>
          </w:p>
          <w:p w:rsidR="00EC5CE0" w:rsidRPr="0019057C" w:rsidRDefault="00EC5CE0" w:rsidP="00E145C0">
            <w:pPr>
              <w:rPr>
                <w:rFonts w:ascii="Calibri" w:hAnsi="Calibri" w:cs="Verdana"/>
                <w:sz w:val="16"/>
                <w:szCs w:val="16"/>
                <w:lang w:val="es-ES_tradnl"/>
              </w:rPr>
            </w:pPr>
          </w:p>
          <w:p w:rsidR="00EC5CE0" w:rsidRPr="0019057C" w:rsidRDefault="00EC5CE0" w:rsidP="00E145C0">
            <w:pPr>
              <w:rPr>
                <w:rFonts w:ascii="Calibri" w:hAnsi="Calibri" w:cs="Verdana"/>
                <w:sz w:val="16"/>
                <w:szCs w:val="16"/>
                <w:lang w:val="es-ES_tradnl"/>
              </w:rPr>
            </w:pPr>
            <w:r w:rsidRPr="0019057C">
              <w:rPr>
                <w:rFonts w:ascii="Calibri" w:hAnsi="Calibri" w:cs="Verdana"/>
                <w:sz w:val="16"/>
                <w:szCs w:val="16"/>
                <w:lang w:val="es-ES_tradnl"/>
              </w:rPr>
              <w:t>Acciones</w:t>
            </w:r>
          </w:p>
        </w:tc>
        <w:tc>
          <w:tcPr>
            <w:tcW w:w="1226" w:type="dxa"/>
          </w:tcPr>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06</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tc>
        <w:tc>
          <w:tcPr>
            <w:tcW w:w="1029" w:type="dxa"/>
          </w:tcPr>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02</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05</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p w:rsidR="00EC5CE0"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tc>
        <w:tc>
          <w:tcPr>
            <w:tcW w:w="805" w:type="dxa"/>
          </w:tcPr>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p w:rsidR="00EC5CE0"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tc>
        <w:tc>
          <w:tcPr>
            <w:tcW w:w="899" w:type="dxa"/>
          </w:tcPr>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02</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jc w:val="both"/>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p>
          <w:p w:rsidR="00EC5CE0" w:rsidRPr="0019057C" w:rsidRDefault="00EC5CE0" w:rsidP="007D3875">
            <w:pPr>
              <w:rPr>
                <w:rFonts w:ascii="Calibri" w:hAnsi="Calibri" w:cs="Verdana"/>
                <w:sz w:val="16"/>
                <w:szCs w:val="16"/>
                <w:lang w:val="es-ES_tradnl"/>
              </w:rPr>
            </w:pPr>
            <w:r w:rsidRPr="0019057C">
              <w:rPr>
                <w:rFonts w:ascii="Calibri" w:hAnsi="Calibri" w:cs="Verdana"/>
                <w:sz w:val="16"/>
                <w:szCs w:val="16"/>
                <w:lang w:val="es-ES_tradnl"/>
              </w:rPr>
              <w:t>X</w:t>
            </w:r>
          </w:p>
        </w:tc>
      </w:tr>
    </w:tbl>
    <w:tbl>
      <w:tblPr>
        <w:tblpPr w:leftFromText="141" w:rightFromText="141" w:vertAnchor="text" w:horzAnchor="margin" w:tblpX="-150" w:tblpY="52"/>
        <w:tblW w:w="1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200"/>
        <w:gridCol w:w="1800"/>
        <w:gridCol w:w="3780"/>
        <w:gridCol w:w="1440"/>
        <w:gridCol w:w="1080"/>
        <w:gridCol w:w="1080"/>
        <w:gridCol w:w="720"/>
        <w:gridCol w:w="900"/>
      </w:tblGrid>
      <w:tr w:rsidR="00EC5CE0" w:rsidRPr="0019057C" w:rsidTr="003F762A">
        <w:tc>
          <w:tcPr>
            <w:tcW w:w="1510" w:type="dxa"/>
          </w:tcPr>
          <w:p w:rsidR="00EC5CE0" w:rsidRPr="0019057C" w:rsidRDefault="00EC5CE0" w:rsidP="003F762A">
            <w:pPr>
              <w:rPr>
                <w:rFonts w:ascii="Calibri" w:hAnsi="Calibri" w:cs="Verdana"/>
                <w:sz w:val="16"/>
                <w:szCs w:val="16"/>
                <w:lang w:val="es-ES_tradnl"/>
              </w:rPr>
            </w:pPr>
            <w:r w:rsidRPr="0019057C">
              <w:rPr>
                <w:rFonts w:ascii="Calibri" w:hAnsi="Calibri" w:cs="Verdana"/>
                <w:sz w:val="16"/>
                <w:szCs w:val="16"/>
                <w:lang w:val="es-ES_tradnl"/>
              </w:rPr>
              <w:t>OG4</w:t>
            </w:r>
          </w:p>
          <w:p w:rsidR="00EC5CE0" w:rsidRPr="0019057C" w:rsidRDefault="00EC5CE0" w:rsidP="003F762A">
            <w:pPr>
              <w:jc w:val="both"/>
              <w:rPr>
                <w:rFonts w:ascii="Calibri" w:hAnsi="Calibri" w:cs="Verdana"/>
                <w:sz w:val="16"/>
                <w:szCs w:val="16"/>
                <w:lang w:val="es-ES_tradnl"/>
              </w:rPr>
            </w:pPr>
            <w:r w:rsidRPr="0019057C">
              <w:rPr>
                <w:rFonts w:ascii="Calibri" w:hAnsi="Calibri" w:cs="Verdana"/>
                <w:b/>
                <w:bCs/>
                <w:color w:val="000000"/>
                <w:sz w:val="16"/>
                <w:szCs w:val="16"/>
                <w:lang w:val="es-ES_tradnl" w:eastAsia="es-MX"/>
              </w:rPr>
              <w:t xml:space="preserve">Conservar, acrecentar y difundir nuestro legado cultural  </w:t>
            </w:r>
            <w:r w:rsidRPr="0019057C">
              <w:rPr>
                <w:rFonts w:ascii="Calibri" w:hAnsi="Calibri" w:cs="Verdana"/>
                <w:b/>
                <w:bCs/>
                <w:sz w:val="16"/>
                <w:szCs w:val="16"/>
              </w:rPr>
              <w:t>y sus diversas manifestaciones culturales con participación de la comunidad universitaria</w:t>
            </w:r>
          </w:p>
        </w:tc>
        <w:tc>
          <w:tcPr>
            <w:tcW w:w="2200" w:type="dxa"/>
          </w:tcPr>
          <w:p w:rsidR="00EC5CE0" w:rsidRPr="0019057C" w:rsidRDefault="00EC5CE0" w:rsidP="003F762A">
            <w:pPr>
              <w:rPr>
                <w:rFonts w:ascii="Calibri" w:hAnsi="Calibri" w:cs="Verdana"/>
                <w:sz w:val="16"/>
                <w:szCs w:val="16"/>
                <w:lang w:val="es-ES_tradnl"/>
              </w:rPr>
            </w:pPr>
          </w:p>
          <w:p w:rsidR="00EC5CE0" w:rsidRPr="0019057C" w:rsidRDefault="00EC5CE0" w:rsidP="003F762A">
            <w:pPr>
              <w:rPr>
                <w:rFonts w:ascii="Calibri" w:hAnsi="Calibri" w:cs="Verdana"/>
                <w:sz w:val="16"/>
                <w:szCs w:val="16"/>
                <w:lang w:val="es-ES_tradnl"/>
              </w:rPr>
            </w:pPr>
            <w:r w:rsidRPr="0019057C">
              <w:rPr>
                <w:rFonts w:ascii="Calibri" w:hAnsi="Calibri" w:cs="Verdana"/>
                <w:sz w:val="16"/>
                <w:szCs w:val="16"/>
                <w:lang w:val="es-ES_tradnl"/>
              </w:rPr>
              <w:t>OP1</w:t>
            </w:r>
          </w:p>
          <w:p w:rsidR="00EC5CE0" w:rsidRPr="0019057C" w:rsidRDefault="00EC5CE0" w:rsidP="003F762A">
            <w:pPr>
              <w:rPr>
                <w:rFonts w:ascii="Calibri" w:hAnsi="Calibri" w:cs="Verdana"/>
                <w:sz w:val="16"/>
                <w:szCs w:val="16"/>
                <w:lang w:val="es-ES_tradnl"/>
              </w:rPr>
            </w:pPr>
            <w:r w:rsidRPr="0019057C">
              <w:rPr>
                <w:rFonts w:ascii="Calibri" w:hAnsi="Calibri" w:cs="Verdana"/>
                <w:b/>
                <w:bCs/>
                <w:sz w:val="16"/>
                <w:szCs w:val="16"/>
                <w:shd w:val="clear" w:color="auto" w:fill="FFFFFF"/>
                <w:lang w:val="es-ES_tradnl" w:eastAsia="es-MX"/>
              </w:rPr>
              <w:t>Fomentar la práctica de actividades artísticas, culturales y de investigación de nuestro patrimonio cultural con la participación de la comunidad universitaria, a fin de contribuir con el afianzamiento de la identidad regional</w:t>
            </w:r>
            <w:r w:rsidRPr="0019057C">
              <w:rPr>
                <w:rFonts w:ascii="Calibri" w:hAnsi="Calibri" w:cs="Verdana"/>
                <w:b/>
                <w:bCs/>
                <w:sz w:val="16"/>
                <w:szCs w:val="16"/>
                <w:lang w:val="es-ES_tradnl" w:eastAsia="es-MX"/>
              </w:rPr>
              <w:t xml:space="preserve"> y Nacional</w:t>
            </w:r>
            <w:r w:rsidRPr="0019057C">
              <w:rPr>
                <w:rFonts w:ascii="Calibri" w:hAnsi="Calibri" w:cs="Verdana"/>
                <w:b/>
                <w:bCs/>
                <w:color w:val="333333"/>
                <w:sz w:val="16"/>
                <w:szCs w:val="16"/>
                <w:lang w:val="es-ES_tradnl" w:eastAsia="es-MX"/>
              </w:rPr>
              <w:t>.</w:t>
            </w:r>
          </w:p>
        </w:tc>
        <w:tc>
          <w:tcPr>
            <w:tcW w:w="1800" w:type="dxa"/>
          </w:tcPr>
          <w:p w:rsidR="00EC5CE0" w:rsidRPr="0019057C" w:rsidRDefault="00EC5CE0" w:rsidP="003F762A">
            <w:pPr>
              <w:rPr>
                <w:rFonts w:ascii="Calibri" w:hAnsi="Calibri" w:cs="Verdana"/>
                <w:sz w:val="16"/>
                <w:szCs w:val="16"/>
              </w:rPr>
            </w:pPr>
          </w:p>
          <w:p w:rsidR="00EC5CE0" w:rsidRPr="0019057C" w:rsidRDefault="00EC5CE0" w:rsidP="003F762A">
            <w:pPr>
              <w:rPr>
                <w:rFonts w:ascii="Calibri" w:hAnsi="Calibri" w:cs="Verdana"/>
                <w:sz w:val="16"/>
                <w:szCs w:val="16"/>
              </w:rPr>
            </w:pPr>
            <w:r w:rsidRPr="0019057C">
              <w:rPr>
                <w:rFonts w:ascii="Calibri" w:hAnsi="Calibri" w:cs="Verdana"/>
                <w:sz w:val="16"/>
                <w:szCs w:val="16"/>
              </w:rPr>
              <w:t>OE1</w:t>
            </w:r>
          </w:p>
          <w:p w:rsidR="00EC5CE0" w:rsidRPr="0019057C" w:rsidRDefault="00EC5CE0" w:rsidP="003F762A">
            <w:pPr>
              <w:rPr>
                <w:rFonts w:ascii="Calibri" w:hAnsi="Calibri" w:cs="Verdana"/>
                <w:sz w:val="16"/>
                <w:szCs w:val="16"/>
              </w:rPr>
            </w:pPr>
            <w:r w:rsidRPr="0019057C">
              <w:rPr>
                <w:rFonts w:ascii="Calibri" w:hAnsi="Calibri" w:cs="Verdana"/>
                <w:color w:val="000000"/>
                <w:sz w:val="16"/>
                <w:szCs w:val="16"/>
                <w:lang w:val="es-ES_tradnl" w:eastAsia="es-MX"/>
              </w:rPr>
              <w:t>Promover la ampliación y cobertura de nuestras agrupaciones artísticas, así como, la difusión de eventos culturales y de investigación.</w:t>
            </w:r>
          </w:p>
        </w:tc>
        <w:tc>
          <w:tcPr>
            <w:tcW w:w="3780" w:type="dxa"/>
          </w:tcPr>
          <w:p w:rsidR="00EC5CE0" w:rsidRPr="0019057C" w:rsidRDefault="00EC5CE0" w:rsidP="003F762A">
            <w:pPr>
              <w:rPr>
                <w:rFonts w:ascii="Calibri" w:hAnsi="Calibri" w:cs="Verdana"/>
                <w:sz w:val="16"/>
                <w:szCs w:val="16"/>
              </w:rPr>
            </w:pPr>
          </w:p>
          <w:p w:rsidR="00EC5CE0" w:rsidRPr="0019057C" w:rsidRDefault="00EC5CE0" w:rsidP="003F762A">
            <w:pPr>
              <w:rPr>
                <w:rFonts w:ascii="Calibri" w:hAnsi="Calibri" w:cs="Verdana"/>
                <w:sz w:val="16"/>
                <w:szCs w:val="16"/>
              </w:rPr>
            </w:pPr>
          </w:p>
          <w:p w:rsidR="00EC5CE0" w:rsidRPr="0019057C" w:rsidRDefault="00EC5CE0" w:rsidP="003F762A">
            <w:pPr>
              <w:widowControl w:val="0"/>
              <w:tabs>
                <w:tab w:val="left" w:pos="840"/>
              </w:tabs>
              <w:autoSpaceDE w:val="0"/>
              <w:autoSpaceDN w:val="0"/>
              <w:adjustRightInd w:val="0"/>
              <w:rPr>
                <w:rFonts w:ascii="Calibri" w:hAnsi="Calibri" w:cs="Verdana"/>
                <w:color w:val="000000"/>
                <w:sz w:val="16"/>
                <w:szCs w:val="16"/>
                <w:lang w:eastAsia="es-MX"/>
              </w:rPr>
            </w:pPr>
            <w:r w:rsidRPr="0019057C">
              <w:rPr>
                <w:rFonts w:ascii="Calibri" w:hAnsi="Calibri" w:cs="Verdana"/>
                <w:color w:val="000000"/>
                <w:sz w:val="16"/>
                <w:szCs w:val="16"/>
                <w:lang w:eastAsia="es-MX"/>
              </w:rPr>
              <w:t xml:space="preserve">1. </w:t>
            </w:r>
            <w:r w:rsidRPr="0019057C">
              <w:rPr>
                <w:rFonts w:ascii="Calibri" w:hAnsi="Calibri" w:cs="Verdana"/>
                <w:color w:val="000000"/>
                <w:sz w:val="16"/>
                <w:szCs w:val="16"/>
                <w:lang w:val="es-ES_tradnl" w:eastAsia="es-MX"/>
              </w:rPr>
              <w:t>Apoyar a los alumnos en eventos artísticos y culturales desarrollados por la FMH y Universidad</w:t>
            </w:r>
          </w:p>
          <w:p w:rsidR="00EC5CE0" w:rsidRPr="0019057C" w:rsidRDefault="00EC5CE0" w:rsidP="003F762A">
            <w:pPr>
              <w:rPr>
                <w:rFonts w:ascii="Calibri" w:hAnsi="Calibri" w:cs="Verdana"/>
                <w:sz w:val="16"/>
                <w:szCs w:val="16"/>
                <w:lang w:val="es-ES_tradnl"/>
              </w:rPr>
            </w:pPr>
          </w:p>
        </w:tc>
        <w:tc>
          <w:tcPr>
            <w:tcW w:w="1440" w:type="dxa"/>
          </w:tcPr>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r w:rsidRPr="0019057C">
              <w:rPr>
                <w:rFonts w:ascii="Calibri" w:hAnsi="Calibri" w:cs="Verdana"/>
                <w:sz w:val="16"/>
                <w:szCs w:val="16"/>
              </w:rPr>
              <w:t>Acciones</w:t>
            </w:r>
          </w:p>
        </w:tc>
        <w:tc>
          <w:tcPr>
            <w:tcW w:w="1080" w:type="dxa"/>
          </w:tcPr>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r w:rsidRPr="0019057C">
              <w:rPr>
                <w:rFonts w:ascii="Calibri" w:hAnsi="Calibri" w:cs="Verdana"/>
                <w:sz w:val="16"/>
                <w:szCs w:val="16"/>
              </w:rPr>
              <w:t>X</w:t>
            </w:r>
          </w:p>
        </w:tc>
        <w:tc>
          <w:tcPr>
            <w:tcW w:w="1080" w:type="dxa"/>
          </w:tcPr>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p>
        </w:tc>
        <w:tc>
          <w:tcPr>
            <w:tcW w:w="720" w:type="dxa"/>
          </w:tcPr>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r w:rsidRPr="0019057C">
              <w:rPr>
                <w:rFonts w:ascii="Calibri" w:hAnsi="Calibri" w:cs="Verdana"/>
                <w:sz w:val="16"/>
                <w:szCs w:val="16"/>
              </w:rPr>
              <w:t>X</w:t>
            </w:r>
          </w:p>
        </w:tc>
        <w:tc>
          <w:tcPr>
            <w:tcW w:w="900" w:type="dxa"/>
          </w:tcPr>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r w:rsidRPr="0019057C">
              <w:rPr>
                <w:rFonts w:ascii="Calibri" w:hAnsi="Calibri" w:cs="Verdana"/>
                <w:sz w:val="16"/>
                <w:szCs w:val="16"/>
              </w:rPr>
              <w:t>X</w:t>
            </w:r>
          </w:p>
          <w:p w:rsidR="00EC5CE0" w:rsidRPr="0019057C" w:rsidRDefault="00EC5CE0" w:rsidP="003F762A">
            <w:pPr>
              <w:jc w:val="both"/>
              <w:rPr>
                <w:rFonts w:ascii="Calibri" w:hAnsi="Calibri" w:cs="Verdana"/>
                <w:sz w:val="16"/>
                <w:szCs w:val="16"/>
              </w:rPr>
            </w:pPr>
          </w:p>
          <w:p w:rsidR="00EC5CE0" w:rsidRPr="0019057C" w:rsidRDefault="00EC5CE0" w:rsidP="003F762A">
            <w:pPr>
              <w:jc w:val="both"/>
              <w:rPr>
                <w:rFonts w:ascii="Calibri" w:hAnsi="Calibri" w:cs="Verdana"/>
                <w:sz w:val="16"/>
                <w:szCs w:val="16"/>
              </w:rPr>
            </w:pPr>
          </w:p>
        </w:tc>
      </w:tr>
    </w:tbl>
    <w:p w:rsidR="00EC5CE0" w:rsidRPr="0019057C" w:rsidRDefault="00EC5CE0" w:rsidP="00EE6E68">
      <w:pPr>
        <w:widowControl w:val="0"/>
        <w:tabs>
          <w:tab w:val="left" w:pos="840"/>
        </w:tabs>
        <w:autoSpaceDE w:val="0"/>
        <w:autoSpaceDN w:val="0"/>
        <w:adjustRightInd w:val="0"/>
        <w:ind w:left="3000" w:hanging="3000"/>
        <w:jc w:val="both"/>
        <w:rPr>
          <w:rFonts w:ascii="Calibri" w:hAnsi="Calibri" w:cs="Arial"/>
          <w:b/>
          <w:bCs/>
          <w:color w:val="000000"/>
          <w:lang w:val="es-ES_tradnl" w:eastAsia="es-MX"/>
        </w:rPr>
        <w:sectPr w:rsidR="00EC5CE0" w:rsidRPr="0019057C" w:rsidSect="000F5473">
          <w:pgSz w:w="16838" w:h="11906" w:orient="landscape"/>
          <w:pgMar w:top="1418" w:right="1418" w:bottom="851" w:left="1418" w:header="709" w:footer="709" w:gutter="0"/>
          <w:cols w:space="708"/>
          <w:docGrid w:linePitch="360"/>
        </w:sectPr>
      </w:pPr>
    </w:p>
    <w:p w:rsidR="00EC5CE0" w:rsidRPr="0019057C" w:rsidRDefault="00EC5CE0" w:rsidP="00EE6E68">
      <w:pPr>
        <w:rPr>
          <w:rFonts w:ascii="Calibri" w:hAnsi="Calibri" w:cs="Verdana"/>
          <w:b/>
          <w:bCs/>
          <w:sz w:val="18"/>
          <w:szCs w:val="18"/>
        </w:rPr>
      </w:pPr>
      <w:r w:rsidRPr="0019057C">
        <w:rPr>
          <w:rFonts w:ascii="Calibri" w:hAnsi="Calibri" w:cs="Verdana"/>
          <w:b/>
          <w:bCs/>
          <w:sz w:val="18"/>
          <w:szCs w:val="18"/>
        </w:rPr>
        <w:t>ACTIVIDADES, METAS, INDICADORES POR AÑO</w:t>
      </w:r>
    </w:p>
    <w:p w:rsidR="00EC5CE0" w:rsidRPr="0019057C" w:rsidRDefault="00EC5CE0" w:rsidP="00EE6E68">
      <w:pPr>
        <w:rPr>
          <w:rFonts w:ascii="Calibri" w:hAnsi="Calibri" w:cs="Verdana"/>
          <w:b/>
          <w:bCs/>
          <w:color w:val="003366"/>
          <w:sz w:val="16"/>
          <w:szCs w:val="16"/>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800"/>
        <w:gridCol w:w="3780"/>
      </w:tblGrid>
      <w:tr w:rsidR="00EC5CE0" w:rsidRPr="0019057C" w:rsidTr="00AB52A6">
        <w:tc>
          <w:tcPr>
            <w:tcW w:w="3780" w:type="dxa"/>
          </w:tcPr>
          <w:p w:rsidR="00EC5CE0" w:rsidRPr="0019057C" w:rsidRDefault="00EC5CE0" w:rsidP="001047F1">
            <w:pPr>
              <w:jc w:val="center"/>
              <w:rPr>
                <w:rFonts w:ascii="Calibri" w:hAnsi="Calibri" w:cs="Verdana"/>
                <w:b/>
                <w:bCs/>
                <w:sz w:val="16"/>
                <w:szCs w:val="16"/>
              </w:rPr>
            </w:pPr>
            <w:r w:rsidRPr="0019057C">
              <w:rPr>
                <w:rFonts w:ascii="Calibri" w:hAnsi="Calibri" w:cs="Verdana"/>
                <w:b/>
                <w:bCs/>
                <w:sz w:val="16"/>
                <w:szCs w:val="16"/>
              </w:rPr>
              <w:t>ACTIVIDADES</w:t>
            </w:r>
          </w:p>
        </w:tc>
        <w:tc>
          <w:tcPr>
            <w:tcW w:w="1800" w:type="dxa"/>
          </w:tcPr>
          <w:p w:rsidR="00EC5CE0" w:rsidRPr="0019057C" w:rsidRDefault="00EC5CE0" w:rsidP="001047F1">
            <w:pPr>
              <w:jc w:val="center"/>
              <w:rPr>
                <w:rFonts w:ascii="Calibri" w:hAnsi="Calibri" w:cs="Verdana"/>
                <w:b/>
                <w:bCs/>
                <w:sz w:val="16"/>
                <w:szCs w:val="16"/>
              </w:rPr>
            </w:pPr>
            <w:r w:rsidRPr="0019057C">
              <w:rPr>
                <w:rFonts w:ascii="Calibri" w:hAnsi="Calibri" w:cs="Verdana"/>
                <w:b/>
                <w:bCs/>
                <w:sz w:val="16"/>
                <w:szCs w:val="16"/>
              </w:rPr>
              <w:t>INDICADOR DE</w:t>
            </w:r>
          </w:p>
          <w:p w:rsidR="00EC5CE0" w:rsidRPr="0019057C" w:rsidRDefault="00EC5CE0" w:rsidP="007A28BF">
            <w:pPr>
              <w:jc w:val="center"/>
              <w:rPr>
                <w:rFonts w:ascii="Calibri" w:hAnsi="Calibri" w:cs="Verdana"/>
                <w:b/>
                <w:bCs/>
                <w:sz w:val="16"/>
                <w:szCs w:val="16"/>
              </w:rPr>
            </w:pPr>
            <w:r w:rsidRPr="0019057C">
              <w:rPr>
                <w:rFonts w:ascii="Calibri" w:hAnsi="Calibri" w:cs="Verdana"/>
                <w:b/>
                <w:bCs/>
                <w:sz w:val="16"/>
                <w:szCs w:val="16"/>
              </w:rPr>
              <w:t>RESULTADO 201</w:t>
            </w:r>
            <w:r>
              <w:rPr>
                <w:rFonts w:ascii="Calibri" w:hAnsi="Calibri" w:cs="Verdana"/>
                <w:b/>
                <w:bCs/>
                <w:sz w:val="16"/>
                <w:szCs w:val="16"/>
              </w:rPr>
              <w:t>2</w:t>
            </w:r>
          </w:p>
        </w:tc>
        <w:tc>
          <w:tcPr>
            <w:tcW w:w="3780" w:type="dxa"/>
          </w:tcPr>
          <w:p w:rsidR="00EC5CE0" w:rsidRPr="0019057C" w:rsidRDefault="00EC5CE0" w:rsidP="001047F1">
            <w:pPr>
              <w:jc w:val="center"/>
              <w:rPr>
                <w:rFonts w:ascii="Calibri" w:hAnsi="Calibri" w:cs="Verdana"/>
                <w:b/>
                <w:bCs/>
                <w:sz w:val="16"/>
                <w:szCs w:val="16"/>
              </w:rPr>
            </w:pPr>
            <w:r w:rsidRPr="0019057C">
              <w:rPr>
                <w:rFonts w:ascii="Calibri" w:hAnsi="Calibri" w:cs="Verdana"/>
                <w:b/>
                <w:bCs/>
                <w:sz w:val="16"/>
                <w:szCs w:val="16"/>
              </w:rPr>
              <w:t>INDICADOR DE</w:t>
            </w:r>
          </w:p>
          <w:p w:rsidR="00EC5CE0" w:rsidRPr="0019057C" w:rsidRDefault="00EC5CE0" w:rsidP="001047F1">
            <w:pPr>
              <w:jc w:val="center"/>
              <w:rPr>
                <w:rFonts w:ascii="Calibri" w:hAnsi="Calibri" w:cs="Verdana"/>
                <w:b/>
                <w:bCs/>
                <w:sz w:val="16"/>
                <w:szCs w:val="16"/>
              </w:rPr>
            </w:pPr>
            <w:r w:rsidRPr="0019057C">
              <w:rPr>
                <w:rFonts w:ascii="Calibri" w:hAnsi="Calibri" w:cs="Verdana"/>
                <w:b/>
                <w:bCs/>
                <w:sz w:val="16"/>
                <w:szCs w:val="16"/>
              </w:rPr>
              <w:t>IMPACTO</w:t>
            </w:r>
          </w:p>
        </w:tc>
      </w:tr>
      <w:tr w:rsidR="00EC5CE0" w:rsidRPr="0019057C" w:rsidTr="00AB52A6">
        <w:trPr>
          <w:trHeight w:val="791"/>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b/>
                <w:bCs/>
                <w:sz w:val="16"/>
                <w:szCs w:val="16"/>
              </w:rPr>
            </w:pPr>
            <w:r w:rsidRPr="0019057C">
              <w:rPr>
                <w:rFonts w:ascii="Calibri" w:hAnsi="Calibri" w:cs="Verdana"/>
                <w:b/>
                <w:bCs/>
                <w:sz w:val="16"/>
                <w:szCs w:val="16"/>
              </w:rPr>
              <w:t>OBJETIVOS Nº 4</w:t>
            </w: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Incentivar la creación y desarrollo Académico - Administrativo de la 2da. Especialidad de la Facultad de Medicina Humana.</w:t>
            </w:r>
          </w:p>
        </w:tc>
        <w:tc>
          <w:tcPr>
            <w:tcW w:w="180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02 Trabajadores</w:t>
            </w: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06 Docentes</w:t>
            </w:r>
          </w:p>
        </w:tc>
        <w:tc>
          <w:tcPr>
            <w:tcW w:w="378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Lograr la creación, coordinación y el apoyo administrativo de la 2DA. ESPECIALIZACIÓN.</w:t>
            </w:r>
          </w:p>
        </w:tc>
      </w:tr>
      <w:tr w:rsidR="00EC5CE0" w:rsidRPr="0019057C" w:rsidTr="00AB52A6">
        <w:trPr>
          <w:trHeight w:val="353"/>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Apoyar el avance administrativo de las Maestrías en SALUD COMUNITARIA</w:t>
            </w:r>
          </w:p>
        </w:tc>
        <w:tc>
          <w:tcPr>
            <w:tcW w:w="1800" w:type="dxa"/>
          </w:tcPr>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01 Trabajador</w:t>
            </w: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01 Docente</w:t>
            </w:r>
          </w:p>
        </w:tc>
        <w:tc>
          <w:tcPr>
            <w:tcW w:w="3780" w:type="dxa"/>
          </w:tcPr>
          <w:p w:rsidR="00EC5CE0" w:rsidRPr="0019057C" w:rsidRDefault="00EC5CE0" w:rsidP="007D3875">
            <w:pPr>
              <w:rPr>
                <w:rFonts w:ascii="Calibri" w:hAnsi="Calibri" w:cs="Verdana"/>
                <w:sz w:val="16"/>
                <w:szCs w:val="16"/>
              </w:rPr>
            </w:pPr>
            <w:r w:rsidRPr="0019057C">
              <w:rPr>
                <w:rFonts w:ascii="Calibri" w:hAnsi="Calibri" w:cs="Verdana"/>
                <w:sz w:val="16"/>
                <w:szCs w:val="16"/>
              </w:rPr>
              <w:t>Lograr la coordinación y el apoyo administrativo de la Maestría</w:t>
            </w:r>
          </w:p>
        </w:tc>
      </w:tr>
      <w:tr w:rsidR="00EC5CE0" w:rsidRPr="0019057C" w:rsidTr="00AB52A6">
        <w:trPr>
          <w:trHeight w:val="369"/>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Apoyar el desarrollo Administrativo del Doctorado de Medicina en Salud Pública.</w:t>
            </w:r>
          </w:p>
        </w:tc>
        <w:tc>
          <w:tcPr>
            <w:tcW w:w="1800" w:type="dxa"/>
          </w:tcPr>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01 Trabajador</w:t>
            </w: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03 Docentes</w:t>
            </w:r>
          </w:p>
        </w:tc>
        <w:tc>
          <w:tcPr>
            <w:tcW w:w="3780" w:type="dxa"/>
          </w:tcPr>
          <w:p w:rsidR="00EC5CE0" w:rsidRPr="0019057C" w:rsidRDefault="00EC5CE0" w:rsidP="007D3875">
            <w:pPr>
              <w:rPr>
                <w:rFonts w:ascii="Calibri" w:hAnsi="Calibri" w:cs="Verdana"/>
                <w:sz w:val="16"/>
                <w:szCs w:val="16"/>
              </w:rPr>
            </w:pPr>
            <w:r w:rsidRPr="0019057C">
              <w:rPr>
                <w:rFonts w:ascii="Calibri" w:hAnsi="Calibri" w:cs="Verdana"/>
                <w:sz w:val="16"/>
                <w:szCs w:val="16"/>
              </w:rPr>
              <w:t>Lograr la coordinación y el apoyo Administrativo del Doctorado.</w:t>
            </w:r>
          </w:p>
        </w:tc>
      </w:tr>
      <w:tr w:rsidR="00EC5CE0" w:rsidRPr="0019057C" w:rsidTr="00AB52A6">
        <w:trPr>
          <w:trHeight w:val="1110"/>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b/>
                <w:bCs/>
                <w:sz w:val="16"/>
                <w:szCs w:val="16"/>
              </w:rPr>
            </w:pPr>
            <w:r w:rsidRPr="0019057C">
              <w:rPr>
                <w:rFonts w:ascii="Calibri" w:hAnsi="Calibri" w:cs="Verdana"/>
                <w:b/>
                <w:bCs/>
                <w:sz w:val="16"/>
                <w:szCs w:val="16"/>
              </w:rPr>
              <w:t>OBJETIVOS Nº 5</w:t>
            </w: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Ofrecer los Servicios de Atención Médica a través de los Consultorios Médicos en prevención y atención de Enfermedades.</w:t>
            </w:r>
          </w:p>
        </w:tc>
        <w:tc>
          <w:tcPr>
            <w:tcW w:w="180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1,500 Consultas</w:t>
            </w:r>
          </w:p>
        </w:tc>
        <w:tc>
          <w:tcPr>
            <w:tcW w:w="3780" w:type="dxa"/>
          </w:tcPr>
          <w:p w:rsidR="00EC5CE0" w:rsidRPr="0019057C" w:rsidRDefault="00EC5CE0" w:rsidP="001047F1">
            <w:pPr>
              <w:jc w:val="both"/>
              <w:rPr>
                <w:rFonts w:ascii="Calibri" w:hAnsi="Calibri" w:cs="Verdana"/>
                <w:sz w:val="16"/>
                <w:szCs w:val="16"/>
              </w:rPr>
            </w:pPr>
          </w:p>
          <w:p w:rsidR="00EC5CE0" w:rsidRPr="0019057C" w:rsidRDefault="00EC5CE0" w:rsidP="001047F1">
            <w:pPr>
              <w:tabs>
                <w:tab w:val="left" w:pos="2512"/>
              </w:tabs>
              <w:jc w:val="both"/>
              <w:rPr>
                <w:rFonts w:ascii="Calibri" w:hAnsi="Calibri" w:cs="Verdana"/>
                <w:sz w:val="16"/>
                <w:szCs w:val="16"/>
              </w:rPr>
            </w:pPr>
            <w:r w:rsidRPr="0019057C">
              <w:rPr>
                <w:rFonts w:ascii="Calibri" w:hAnsi="Calibri" w:cs="Verdana"/>
                <w:sz w:val="16"/>
                <w:szCs w:val="16"/>
              </w:rPr>
              <w:t>Atender 10,000 Consultas Médicas en la Especialidad de Pediatría, Ginecología, Cirugía, Oftalmología, Medicina Interna, a bajos costos a la Población Universitaria y Comunidad Piurana, etc.</w:t>
            </w:r>
          </w:p>
          <w:p w:rsidR="00EC5CE0" w:rsidRPr="0019057C" w:rsidRDefault="00EC5CE0" w:rsidP="001047F1">
            <w:pPr>
              <w:tabs>
                <w:tab w:val="left" w:pos="2512"/>
              </w:tabs>
              <w:jc w:val="both"/>
              <w:rPr>
                <w:rFonts w:ascii="Calibri" w:hAnsi="Calibri" w:cs="Verdana"/>
                <w:sz w:val="16"/>
                <w:szCs w:val="16"/>
              </w:rPr>
            </w:pPr>
            <w:r w:rsidRPr="0019057C">
              <w:rPr>
                <w:rFonts w:ascii="Calibri" w:hAnsi="Calibri" w:cs="Verdana"/>
                <w:sz w:val="16"/>
                <w:szCs w:val="16"/>
              </w:rPr>
              <w:t>A la vez que sirva para que los Alumnos de Medicina y Enfermería de los últimos años efectúen sus prácticas junto con los Docentes.</w:t>
            </w:r>
          </w:p>
        </w:tc>
      </w:tr>
      <w:tr w:rsidR="00EC5CE0" w:rsidRPr="0019057C" w:rsidTr="00AB52A6">
        <w:trPr>
          <w:trHeight w:val="475"/>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 xml:space="preserve">Brindar Prestación de Servicios a través de los Laboratorios de Análisis Clínicos </w:t>
            </w:r>
          </w:p>
        </w:tc>
        <w:tc>
          <w:tcPr>
            <w:tcW w:w="1800" w:type="dxa"/>
          </w:tcPr>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3,000 Análisis de Laboratorio</w:t>
            </w:r>
          </w:p>
        </w:tc>
        <w:tc>
          <w:tcPr>
            <w:tcW w:w="3780" w:type="dxa"/>
          </w:tcPr>
          <w:p w:rsidR="00EC5CE0" w:rsidRPr="0019057C" w:rsidRDefault="00EC5CE0" w:rsidP="007D3875">
            <w:pPr>
              <w:rPr>
                <w:rFonts w:ascii="Calibri" w:hAnsi="Calibri" w:cs="Verdana"/>
                <w:sz w:val="16"/>
                <w:szCs w:val="16"/>
              </w:rPr>
            </w:pPr>
            <w:r w:rsidRPr="0019057C">
              <w:rPr>
                <w:rFonts w:ascii="Calibri" w:hAnsi="Calibri" w:cs="Verdana"/>
                <w:sz w:val="16"/>
                <w:szCs w:val="16"/>
              </w:rPr>
              <w:t>Atender 20,000 Análisis de Laboratorio Clínico a precios económicos en comparación al resto del mercado regional.</w:t>
            </w:r>
          </w:p>
        </w:tc>
      </w:tr>
      <w:tr w:rsidR="00EC5CE0" w:rsidRPr="0019057C" w:rsidTr="00AB52A6">
        <w:trPr>
          <w:trHeight w:val="593"/>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p>
        </w:tc>
        <w:tc>
          <w:tcPr>
            <w:tcW w:w="1800" w:type="dxa"/>
          </w:tcPr>
          <w:p w:rsidR="00EC5CE0" w:rsidRPr="0019057C" w:rsidRDefault="00EC5CE0" w:rsidP="001047F1">
            <w:pPr>
              <w:jc w:val="both"/>
              <w:rPr>
                <w:rFonts w:ascii="Calibri" w:hAnsi="Calibri" w:cs="Verdana"/>
                <w:sz w:val="16"/>
                <w:szCs w:val="16"/>
              </w:rPr>
            </w:pPr>
          </w:p>
        </w:tc>
        <w:tc>
          <w:tcPr>
            <w:tcW w:w="3780" w:type="dxa"/>
          </w:tcPr>
          <w:p w:rsidR="00EC5CE0" w:rsidRPr="0019057C" w:rsidRDefault="00EC5CE0" w:rsidP="007D3875">
            <w:pPr>
              <w:rPr>
                <w:rFonts w:ascii="Calibri" w:hAnsi="Calibri" w:cs="Verdana"/>
                <w:sz w:val="16"/>
                <w:szCs w:val="16"/>
              </w:rPr>
            </w:pPr>
            <w:r w:rsidRPr="0019057C">
              <w:rPr>
                <w:rFonts w:ascii="Calibri" w:hAnsi="Calibri" w:cs="Verdana"/>
                <w:sz w:val="16"/>
                <w:szCs w:val="16"/>
              </w:rPr>
              <w:t>Asimismo sirve de enseñanza – aprendizaje Docente-Alumno en la realización de prácticas de los Cursos Mecanismos Agresión y Defensa II, Inmunología, Biología, etc.</w:t>
            </w:r>
          </w:p>
        </w:tc>
      </w:tr>
      <w:tr w:rsidR="00EC5CE0" w:rsidRPr="0019057C" w:rsidTr="00AB52A6">
        <w:trPr>
          <w:trHeight w:val="905"/>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b/>
                <w:bCs/>
                <w:sz w:val="16"/>
                <w:szCs w:val="16"/>
              </w:rPr>
            </w:pPr>
            <w:r w:rsidRPr="0019057C">
              <w:rPr>
                <w:rFonts w:ascii="Calibri" w:hAnsi="Calibri" w:cs="Verdana"/>
                <w:b/>
                <w:bCs/>
                <w:sz w:val="16"/>
                <w:szCs w:val="16"/>
              </w:rPr>
              <w:t>OBJETIVOS Nº 6</w:t>
            </w: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Lograr la culminación de la Construcción del Pabellón de Aulas de la Facultad de Medicina Humana</w:t>
            </w: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Lograr la implementación del nuevo Pabellón de aulas con mobiliario y equipos de enseñanza audiovisuales, microscopios, etc.</w:t>
            </w:r>
          </w:p>
        </w:tc>
        <w:tc>
          <w:tcPr>
            <w:tcW w:w="180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Mobiliario Equipos de Enseñanza audiovisual: Microscopios, Maquetas, etc.</w:t>
            </w:r>
          </w:p>
        </w:tc>
        <w:tc>
          <w:tcPr>
            <w:tcW w:w="3780" w:type="dxa"/>
          </w:tcPr>
          <w:p w:rsidR="00EC5CE0" w:rsidRPr="0019057C" w:rsidRDefault="00EC5CE0" w:rsidP="001047F1">
            <w:pPr>
              <w:tabs>
                <w:tab w:val="left" w:pos="2512"/>
              </w:tabs>
              <w:jc w:val="both"/>
              <w:rPr>
                <w:rFonts w:ascii="Calibri" w:hAnsi="Calibri" w:cs="Verdana"/>
                <w:sz w:val="16"/>
                <w:szCs w:val="16"/>
              </w:rPr>
            </w:pPr>
          </w:p>
          <w:p w:rsidR="00EC5CE0" w:rsidRPr="0019057C" w:rsidRDefault="00EC5CE0" w:rsidP="001047F1">
            <w:pPr>
              <w:tabs>
                <w:tab w:val="left" w:pos="2512"/>
              </w:tabs>
              <w:jc w:val="both"/>
              <w:rPr>
                <w:rFonts w:ascii="Calibri" w:hAnsi="Calibri" w:cs="Verdana"/>
                <w:sz w:val="16"/>
                <w:szCs w:val="16"/>
              </w:rPr>
            </w:pPr>
            <w:r w:rsidRPr="0019057C">
              <w:rPr>
                <w:rFonts w:ascii="Calibri" w:hAnsi="Calibri" w:cs="Verdana"/>
                <w:sz w:val="16"/>
                <w:szCs w:val="16"/>
              </w:rPr>
              <w:t>Contar con infraestructura moderna, adecuada y equipamiento académico con los últimos avances tecnológicos que permitan una mejor enseñanza, aprendizaje.</w:t>
            </w:r>
          </w:p>
        </w:tc>
      </w:tr>
      <w:tr w:rsidR="00EC5CE0" w:rsidRPr="0019057C" w:rsidTr="00AB52A6">
        <w:trPr>
          <w:trHeight w:val="389"/>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Lograr la construcción del 2DO. Pabellón de Aulas de la Facultad de Medicina Humana.</w:t>
            </w:r>
          </w:p>
        </w:tc>
        <w:tc>
          <w:tcPr>
            <w:tcW w:w="1800" w:type="dxa"/>
          </w:tcPr>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01 Pabellón</w:t>
            </w: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Perfil</w:t>
            </w:r>
          </w:p>
        </w:tc>
        <w:tc>
          <w:tcPr>
            <w:tcW w:w="3780" w:type="dxa"/>
          </w:tcPr>
          <w:p w:rsidR="00EC5CE0" w:rsidRPr="0019057C" w:rsidRDefault="00EC5CE0" w:rsidP="001047F1">
            <w:pPr>
              <w:tabs>
                <w:tab w:val="left" w:pos="2512"/>
              </w:tabs>
              <w:jc w:val="both"/>
              <w:rPr>
                <w:rFonts w:ascii="Calibri" w:hAnsi="Calibri" w:cs="Verdana"/>
                <w:sz w:val="16"/>
                <w:szCs w:val="16"/>
              </w:rPr>
            </w:pPr>
            <w:r w:rsidRPr="0019057C">
              <w:rPr>
                <w:rFonts w:ascii="Calibri" w:hAnsi="Calibri" w:cs="Verdana"/>
                <w:sz w:val="16"/>
                <w:szCs w:val="16"/>
              </w:rPr>
              <w:t>Culminación en la construcción de aulas para los Alumnos de Medicina y Escuela de Enfermería.</w:t>
            </w:r>
          </w:p>
        </w:tc>
      </w:tr>
    </w:tbl>
    <w:tbl>
      <w:tblPr>
        <w:tblpPr w:leftFromText="141" w:rightFromText="141" w:vertAnchor="text" w:tblpX="-36"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800"/>
        <w:gridCol w:w="3780"/>
      </w:tblGrid>
      <w:tr w:rsidR="00EC5CE0" w:rsidRPr="0019057C" w:rsidTr="00AB52A6">
        <w:trPr>
          <w:trHeight w:val="530"/>
        </w:trPr>
        <w:tc>
          <w:tcPr>
            <w:tcW w:w="3708" w:type="dxa"/>
          </w:tcPr>
          <w:p w:rsidR="00EC5CE0" w:rsidRPr="0019057C" w:rsidRDefault="00EC5CE0" w:rsidP="00FF7ECC">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Lograr la culminación de la construcción del Pabellón Administrativo de la Facultad de Medicina Humana.</w:t>
            </w:r>
          </w:p>
        </w:tc>
        <w:tc>
          <w:tcPr>
            <w:tcW w:w="1800" w:type="dxa"/>
          </w:tcPr>
          <w:p w:rsidR="00EC5CE0" w:rsidRPr="0019057C" w:rsidRDefault="00EC5CE0" w:rsidP="00FF7ECC">
            <w:pPr>
              <w:jc w:val="both"/>
              <w:rPr>
                <w:rFonts w:ascii="Calibri" w:hAnsi="Calibri" w:cs="Verdana"/>
                <w:sz w:val="16"/>
                <w:szCs w:val="16"/>
              </w:rPr>
            </w:pPr>
            <w:r w:rsidRPr="0019057C">
              <w:rPr>
                <w:rFonts w:ascii="Calibri" w:hAnsi="Calibri" w:cs="Verdana"/>
                <w:sz w:val="16"/>
                <w:szCs w:val="16"/>
              </w:rPr>
              <w:t>Mobiliario y Equipo de Oficina y Enseñanza</w:t>
            </w:r>
          </w:p>
        </w:tc>
        <w:tc>
          <w:tcPr>
            <w:tcW w:w="3780" w:type="dxa"/>
          </w:tcPr>
          <w:p w:rsidR="00EC5CE0" w:rsidRPr="0019057C" w:rsidRDefault="00EC5CE0" w:rsidP="00FF7ECC">
            <w:pPr>
              <w:tabs>
                <w:tab w:val="left" w:pos="2512"/>
              </w:tabs>
              <w:jc w:val="both"/>
              <w:rPr>
                <w:rFonts w:ascii="Calibri" w:hAnsi="Calibri" w:cs="Verdana"/>
                <w:sz w:val="16"/>
                <w:szCs w:val="16"/>
              </w:rPr>
            </w:pPr>
            <w:r w:rsidRPr="0019057C">
              <w:rPr>
                <w:rFonts w:ascii="Calibri" w:hAnsi="Calibri" w:cs="Verdana"/>
                <w:sz w:val="16"/>
                <w:szCs w:val="16"/>
              </w:rPr>
              <w:t>Contar con la infraestructura adecuada y moderna, asimismo con equipamiento con los últimos avances técnicos y científicos que permitan un mejor servicio.</w:t>
            </w:r>
          </w:p>
        </w:tc>
      </w:tr>
      <w:tr w:rsidR="00EC5CE0" w:rsidRPr="0019057C" w:rsidTr="00AB52A6">
        <w:trPr>
          <w:trHeight w:val="648"/>
        </w:trPr>
        <w:tc>
          <w:tcPr>
            <w:tcW w:w="3708" w:type="dxa"/>
          </w:tcPr>
          <w:p w:rsidR="00EC5CE0" w:rsidRPr="0019057C" w:rsidRDefault="00EC5CE0" w:rsidP="00FF7ECC">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Mantenimiento de Mobiliario Equipo de Oficina y Enseñanza</w:t>
            </w:r>
          </w:p>
          <w:p w:rsidR="00EC5CE0" w:rsidRPr="0019057C" w:rsidRDefault="00EC5CE0" w:rsidP="00FF7ECC">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Mantenimiento de Infraestructura (pintado, sistema eléctrico, gasfitero, áreas verdes, etc.)</w:t>
            </w:r>
          </w:p>
        </w:tc>
        <w:tc>
          <w:tcPr>
            <w:tcW w:w="1800" w:type="dxa"/>
          </w:tcPr>
          <w:p w:rsidR="00EC5CE0" w:rsidRPr="0019057C" w:rsidRDefault="00EC5CE0" w:rsidP="00FF7ECC">
            <w:pPr>
              <w:jc w:val="both"/>
              <w:rPr>
                <w:rFonts w:ascii="Calibri" w:hAnsi="Calibri" w:cs="Verdana"/>
                <w:sz w:val="16"/>
                <w:szCs w:val="16"/>
              </w:rPr>
            </w:pPr>
            <w:r w:rsidRPr="0019057C">
              <w:rPr>
                <w:rFonts w:ascii="Calibri" w:hAnsi="Calibri" w:cs="Verdana"/>
                <w:sz w:val="16"/>
                <w:szCs w:val="16"/>
              </w:rPr>
              <w:t>Mantenimiento</w:t>
            </w:r>
          </w:p>
          <w:p w:rsidR="00EC5CE0" w:rsidRPr="0019057C" w:rsidRDefault="00EC5CE0" w:rsidP="00FF7ECC">
            <w:pPr>
              <w:jc w:val="both"/>
              <w:rPr>
                <w:rFonts w:ascii="Calibri" w:hAnsi="Calibri" w:cs="Verdana"/>
                <w:sz w:val="16"/>
                <w:szCs w:val="16"/>
              </w:rPr>
            </w:pPr>
          </w:p>
          <w:p w:rsidR="00EC5CE0" w:rsidRPr="0019057C" w:rsidRDefault="00EC5CE0" w:rsidP="00FF7ECC">
            <w:pPr>
              <w:jc w:val="both"/>
              <w:rPr>
                <w:rFonts w:ascii="Calibri" w:hAnsi="Calibri" w:cs="Verdana"/>
                <w:sz w:val="16"/>
                <w:szCs w:val="16"/>
              </w:rPr>
            </w:pPr>
            <w:r w:rsidRPr="0019057C">
              <w:rPr>
                <w:rFonts w:ascii="Calibri" w:hAnsi="Calibri" w:cs="Verdana"/>
                <w:sz w:val="16"/>
                <w:szCs w:val="16"/>
              </w:rPr>
              <w:t>Mantenimiento</w:t>
            </w:r>
          </w:p>
        </w:tc>
        <w:tc>
          <w:tcPr>
            <w:tcW w:w="3780" w:type="dxa"/>
          </w:tcPr>
          <w:p w:rsidR="00EC5CE0" w:rsidRPr="0019057C" w:rsidRDefault="00EC5CE0" w:rsidP="00FF7ECC">
            <w:pPr>
              <w:tabs>
                <w:tab w:val="left" w:pos="2512"/>
              </w:tabs>
              <w:jc w:val="both"/>
              <w:rPr>
                <w:rFonts w:ascii="Calibri" w:hAnsi="Calibri" w:cs="Verdana"/>
                <w:sz w:val="16"/>
                <w:szCs w:val="16"/>
              </w:rPr>
            </w:pPr>
          </w:p>
          <w:p w:rsidR="00EC5CE0" w:rsidRPr="0019057C" w:rsidRDefault="00EC5CE0" w:rsidP="00FF7ECC">
            <w:pPr>
              <w:tabs>
                <w:tab w:val="left" w:pos="2512"/>
              </w:tabs>
              <w:jc w:val="both"/>
              <w:rPr>
                <w:rFonts w:ascii="Calibri" w:hAnsi="Calibri" w:cs="Verdana"/>
                <w:sz w:val="16"/>
                <w:szCs w:val="16"/>
              </w:rPr>
            </w:pPr>
            <w:r w:rsidRPr="0019057C">
              <w:rPr>
                <w:rFonts w:ascii="Calibri" w:hAnsi="Calibri" w:cs="Verdana"/>
                <w:sz w:val="16"/>
                <w:szCs w:val="16"/>
              </w:rPr>
              <w:t>Mayor durabilidad y normal funcionamiento operativo</w:t>
            </w:r>
          </w:p>
        </w:tc>
      </w:tr>
    </w:tbl>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800"/>
        <w:gridCol w:w="3780"/>
      </w:tblGrid>
      <w:tr w:rsidR="00EC5CE0" w:rsidRPr="0019057C" w:rsidTr="00AB52A6">
        <w:trPr>
          <w:trHeight w:val="970"/>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b/>
                <w:bCs/>
                <w:sz w:val="16"/>
                <w:szCs w:val="16"/>
              </w:rPr>
            </w:pPr>
            <w:r w:rsidRPr="0019057C">
              <w:rPr>
                <w:rFonts w:ascii="Calibri" w:hAnsi="Calibri" w:cs="Verdana"/>
                <w:b/>
                <w:bCs/>
                <w:sz w:val="16"/>
                <w:szCs w:val="16"/>
              </w:rPr>
              <w:t>OBJETIVO Nº 7</w:t>
            </w: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Gestionar ante Bienestar Universitario el aumento del porcentaje de Alumnos de la Facultad de Medicina Humana, que logran vacante en el Comedor Universitario y en atención de Salud.</w:t>
            </w:r>
          </w:p>
        </w:tc>
        <w:tc>
          <w:tcPr>
            <w:tcW w:w="180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20 Alumnos</w:t>
            </w:r>
          </w:p>
        </w:tc>
        <w:tc>
          <w:tcPr>
            <w:tcW w:w="378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150 Alumnos beneficiados.</w:t>
            </w:r>
          </w:p>
        </w:tc>
      </w:tr>
      <w:tr w:rsidR="00EC5CE0" w:rsidRPr="0019057C" w:rsidTr="00AB52A6">
        <w:trPr>
          <w:trHeight w:val="336"/>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Exonerar de pago de Matrícula a alumnos con comprobados problemas económicos y/o de orfandad</w:t>
            </w:r>
          </w:p>
        </w:tc>
        <w:tc>
          <w:tcPr>
            <w:tcW w:w="1800" w:type="dxa"/>
          </w:tcPr>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15 Alumnos</w:t>
            </w:r>
          </w:p>
        </w:tc>
        <w:tc>
          <w:tcPr>
            <w:tcW w:w="3780" w:type="dxa"/>
          </w:tcPr>
          <w:p w:rsidR="00EC5CE0" w:rsidRPr="0019057C" w:rsidRDefault="00EC5CE0" w:rsidP="007D3875">
            <w:pPr>
              <w:rPr>
                <w:rFonts w:ascii="Calibri" w:hAnsi="Calibri" w:cs="Verdana"/>
                <w:sz w:val="16"/>
                <w:szCs w:val="16"/>
              </w:rPr>
            </w:pPr>
            <w:r w:rsidRPr="0019057C">
              <w:rPr>
                <w:rFonts w:ascii="Calibri" w:hAnsi="Calibri" w:cs="Verdana"/>
                <w:sz w:val="16"/>
                <w:szCs w:val="16"/>
              </w:rPr>
              <w:t xml:space="preserve">70 Alumnos beneficiados </w:t>
            </w:r>
          </w:p>
        </w:tc>
      </w:tr>
      <w:tr w:rsidR="00EC5CE0" w:rsidRPr="0019057C" w:rsidTr="00AB52A6">
        <w:trPr>
          <w:trHeight w:val="529"/>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 xml:space="preserve">Otorgar bolsas de trabajo y ayudantías de cátedra </w:t>
            </w:r>
          </w:p>
        </w:tc>
        <w:tc>
          <w:tcPr>
            <w:tcW w:w="1800" w:type="dxa"/>
          </w:tcPr>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04 bolsas de trabajo</w:t>
            </w: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02 ayudantías de trabajo</w:t>
            </w:r>
          </w:p>
        </w:tc>
        <w:tc>
          <w:tcPr>
            <w:tcW w:w="3780" w:type="dxa"/>
          </w:tcPr>
          <w:p w:rsidR="00EC5CE0" w:rsidRPr="0019057C" w:rsidRDefault="00EC5CE0" w:rsidP="007D3875">
            <w:pPr>
              <w:rPr>
                <w:rFonts w:ascii="Calibri" w:hAnsi="Calibri" w:cs="Verdana"/>
                <w:sz w:val="16"/>
                <w:szCs w:val="16"/>
              </w:rPr>
            </w:pPr>
            <w:r w:rsidRPr="0019057C">
              <w:rPr>
                <w:rFonts w:ascii="Calibri" w:hAnsi="Calibri" w:cs="Verdana"/>
                <w:sz w:val="16"/>
                <w:szCs w:val="16"/>
              </w:rPr>
              <w:t>26 Alumnos beneficiados</w:t>
            </w:r>
          </w:p>
        </w:tc>
      </w:tr>
      <w:tr w:rsidR="00EC5CE0" w:rsidRPr="0019057C" w:rsidTr="00AB52A6">
        <w:trPr>
          <w:trHeight w:val="481"/>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b/>
                <w:bCs/>
                <w:sz w:val="16"/>
                <w:szCs w:val="16"/>
              </w:rPr>
            </w:pPr>
            <w:r w:rsidRPr="0019057C">
              <w:rPr>
                <w:rFonts w:ascii="Calibri" w:hAnsi="Calibri" w:cs="Verdana"/>
                <w:b/>
                <w:bCs/>
                <w:sz w:val="16"/>
                <w:szCs w:val="16"/>
              </w:rPr>
              <w:t>OBJETIVO Nº 8</w:t>
            </w: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Buscar la identificación Institucional a través de cursos de capacitación.</w:t>
            </w:r>
          </w:p>
        </w:tc>
        <w:tc>
          <w:tcPr>
            <w:tcW w:w="180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03</w:t>
            </w:r>
          </w:p>
        </w:tc>
        <w:tc>
          <w:tcPr>
            <w:tcW w:w="378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Identificación y eficiencia administrativa.</w:t>
            </w:r>
          </w:p>
        </w:tc>
      </w:tr>
      <w:tr w:rsidR="00EC5CE0" w:rsidRPr="0019057C" w:rsidTr="00AB52A6">
        <w:trPr>
          <w:trHeight w:val="253"/>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Capacitar al personal administrativo en los sistemas que se implanten</w:t>
            </w:r>
          </w:p>
        </w:tc>
        <w:tc>
          <w:tcPr>
            <w:tcW w:w="1800" w:type="dxa"/>
          </w:tcPr>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 xml:space="preserve">13 Trabajadores </w:t>
            </w:r>
          </w:p>
        </w:tc>
        <w:tc>
          <w:tcPr>
            <w:tcW w:w="3780" w:type="dxa"/>
          </w:tcPr>
          <w:p w:rsidR="00EC5CE0" w:rsidRPr="0019057C" w:rsidRDefault="00EC5CE0" w:rsidP="007D3875">
            <w:pPr>
              <w:rPr>
                <w:rFonts w:ascii="Calibri" w:hAnsi="Calibri" w:cs="Verdana"/>
                <w:sz w:val="16"/>
                <w:szCs w:val="16"/>
              </w:rPr>
            </w:pPr>
          </w:p>
        </w:tc>
      </w:tr>
      <w:tr w:rsidR="00EC5CE0" w:rsidRPr="0019057C" w:rsidTr="00AB52A6">
        <w:trPr>
          <w:trHeight w:val="149"/>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 xml:space="preserve">Incentivar se agilicen los trámites administrativos </w:t>
            </w:r>
          </w:p>
        </w:tc>
        <w:tc>
          <w:tcPr>
            <w:tcW w:w="1800" w:type="dxa"/>
          </w:tcPr>
          <w:p w:rsidR="00EC5CE0" w:rsidRPr="0019057C" w:rsidRDefault="00EC5CE0" w:rsidP="001047F1">
            <w:pPr>
              <w:jc w:val="both"/>
              <w:rPr>
                <w:rFonts w:ascii="Calibri" w:hAnsi="Calibri" w:cs="Verdana"/>
                <w:sz w:val="16"/>
                <w:szCs w:val="16"/>
              </w:rPr>
            </w:pPr>
          </w:p>
        </w:tc>
        <w:tc>
          <w:tcPr>
            <w:tcW w:w="3780" w:type="dxa"/>
          </w:tcPr>
          <w:p w:rsidR="00EC5CE0" w:rsidRPr="0019057C" w:rsidRDefault="00EC5CE0" w:rsidP="007D3875">
            <w:pPr>
              <w:rPr>
                <w:rFonts w:ascii="Calibri" w:hAnsi="Calibri" w:cs="Verdana"/>
                <w:sz w:val="16"/>
                <w:szCs w:val="16"/>
              </w:rPr>
            </w:pPr>
          </w:p>
        </w:tc>
      </w:tr>
      <w:tr w:rsidR="00EC5CE0" w:rsidRPr="0019057C" w:rsidTr="00AB52A6">
        <w:trPr>
          <w:trHeight w:val="435"/>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Coordinar y exigir la provisión oportuna de material de oficina, enseñanza, y computación</w:t>
            </w:r>
          </w:p>
        </w:tc>
        <w:tc>
          <w:tcPr>
            <w:tcW w:w="1800" w:type="dxa"/>
          </w:tcPr>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Trimestral</w:t>
            </w:r>
          </w:p>
        </w:tc>
        <w:tc>
          <w:tcPr>
            <w:tcW w:w="3780" w:type="dxa"/>
          </w:tcPr>
          <w:p w:rsidR="00EC5CE0" w:rsidRPr="0019057C" w:rsidRDefault="00EC5CE0" w:rsidP="007D3875">
            <w:pPr>
              <w:rPr>
                <w:rFonts w:ascii="Calibri" w:hAnsi="Calibri" w:cs="Verdana"/>
                <w:sz w:val="16"/>
                <w:szCs w:val="16"/>
              </w:rPr>
            </w:pPr>
          </w:p>
        </w:tc>
      </w:tr>
      <w:tr w:rsidR="00EC5CE0" w:rsidRPr="0019057C" w:rsidTr="001B47B6">
        <w:trPr>
          <w:trHeight w:val="750"/>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b/>
                <w:bCs/>
                <w:sz w:val="16"/>
                <w:szCs w:val="16"/>
              </w:rPr>
            </w:pPr>
            <w:r w:rsidRPr="0019057C">
              <w:rPr>
                <w:rFonts w:ascii="Calibri" w:hAnsi="Calibri" w:cs="Verdana"/>
                <w:b/>
                <w:bCs/>
                <w:sz w:val="16"/>
                <w:szCs w:val="16"/>
              </w:rPr>
              <w:t>OBJETIVO Nº 9</w:t>
            </w: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Apoyar a los alumnos en eventos artísticos y culturales desarrollados por la Facultad de Medicina Humana y Universidad</w:t>
            </w:r>
          </w:p>
        </w:tc>
        <w:tc>
          <w:tcPr>
            <w:tcW w:w="180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04 Eventos</w:t>
            </w:r>
          </w:p>
        </w:tc>
        <w:tc>
          <w:tcPr>
            <w:tcW w:w="378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Contribuir a la preservación de nuestro legado cultural y artístico.</w:t>
            </w:r>
          </w:p>
        </w:tc>
      </w:tr>
      <w:tr w:rsidR="00EC5CE0" w:rsidRPr="0019057C" w:rsidTr="00AB52A6">
        <w:trPr>
          <w:trHeight w:val="830"/>
        </w:trPr>
        <w:tc>
          <w:tcPr>
            <w:tcW w:w="3780" w:type="dxa"/>
          </w:tcPr>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r w:rsidRPr="0019057C">
              <w:rPr>
                <w:rFonts w:ascii="Calibri" w:hAnsi="Calibri" w:cs="Verdana"/>
                <w:sz w:val="16"/>
                <w:szCs w:val="16"/>
              </w:rPr>
              <w:t>Apoyar a los alumnos en eventos de Proyección Social</w:t>
            </w:r>
          </w:p>
          <w:p w:rsidR="00EC5CE0" w:rsidRPr="0019057C" w:rsidRDefault="00EC5CE0" w:rsidP="001047F1">
            <w:pPr>
              <w:widowControl w:val="0"/>
              <w:tabs>
                <w:tab w:val="left" w:pos="851"/>
              </w:tabs>
              <w:autoSpaceDE w:val="0"/>
              <w:autoSpaceDN w:val="0"/>
              <w:adjustRightInd w:val="0"/>
              <w:jc w:val="both"/>
              <w:rPr>
                <w:rFonts w:ascii="Calibri" w:hAnsi="Calibri" w:cs="Verdana"/>
                <w:sz w:val="16"/>
                <w:szCs w:val="16"/>
              </w:rPr>
            </w:pPr>
          </w:p>
        </w:tc>
        <w:tc>
          <w:tcPr>
            <w:tcW w:w="1800" w:type="dxa"/>
          </w:tcPr>
          <w:p w:rsidR="00EC5CE0" w:rsidRPr="0019057C" w:rsidRDefault="00EC5CE0" w:rsidP="001047F1">
            <w:pPr>
              <w:jc w:val="both"/>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06</w:t>
            </w:r>
          </w:p>
        </w:tc>
        <w:tc>
          <w:tcPr>
            <w:tcW w:w="3780" w:type="dxa"/>
          </w:tcPr>
          <w:p w:rsidR="00EC5CE0" w:rsidRPr="0019057C" w:rsidRDefault="00EC5CE0" w:rsidP="007D3875">
            <w:pPr>
              <w:rPr>
                <w:rFonts w:ascii="Calibri" w:hAnsi="Calibri" w:cs="Verdana"/>
                <w:sz w:val="16"/>
                <w:szCs w:val="16"/>
              </w:rPr>
            </w:pPr>
          </w:p>
          <w:p w:rsidR="00EC5CE0" w:rsidRPr="0019057C" w:rsidRDefault="00EC5CE0" w:rsidP="001047F1">
            <w:pPr>
              <w:jc w:val="both"/>
              <w:rPr>
                <w:rFonts w:ascii="Calibri" w:hAnsi="Calibri" w:cs="Verdana"/>
                <w:sz w:val="16"/>
                <w:szCs w:val="16"/>
              </w:rPr>
            </w:pPr>
            <w:r w:rsidRPr="0019057C">
              <w:rPr>
                <w:rFonts w:ascii="Calibri" w:hAnsi="Calibri" w:cs="Verdana"/>
                <w:sz w:val="16"/>
                <w:szCs w:val="16"/>
              </w:rPr>
              <w:t>Haciendo presencia la UNP, a través de la FMH, con Proyección a la Comunidad Universitaria en el Medio, Bajo Piura y alrededores.</w:t>
            </w:r>
          </w:p>
        </w:tc>
      </w:tr>
    </w:tbl>
    <w:p w:rsidR="00EC5CE0" w:rsidRPr="0019057C" w:rsidRDefault="00EC5CE0" w:rsidP="00EE6E68">
      <w:pPr>
        <w:widowControl w:val="0"/>
        <w:tabs>
          <w:tab w:val="left" w:pos="840"/>
          <w:tab w:val="left" w:pos="7088"/>
        </w:tabs>
        <w:autoSpaceDE w:val="0"/>
        <w:autoSpaceDN w:val="0"/>
        <w:adjustRightInd w:val="0"/>
        <w:jc w:val="both"/>
        <w:rPr>
          <w:rFonts w:ascii="Calibri" w:hAnsi="Calibri" w:cs="Verdana"/>
          <w:sz w:val="18"/>
          <w:szCs w:val="18"/>
          <w:lang w:eastAsia="es-MX"/>
        </w:rPr>
      </w:pPr>
    </w:p>
    <w:p w:rsidR="00EC5CE0" w:rsidRPr="0019057C" w:rsidRDefault="00EC5CE0" w:rsidP="00EE6E68">
      <w:pPr>
        <w:widowControl w:val="0"/>
        <w:tabs>
          <w:tab w:val="left" w:pos="840"/>
          <w:tab w:val="left" w:pos="7088"/>
        </w:tabs>
        <w:autoSpaceDE w:val="0"/>
        <w:autoSpaceDN w:val="0"/>
        <w:adjustRightInd w:val="0"/>
        <w:jc w:val="both"/>
        <w:rPr>
          <w:rFonts w:ascii="Calibri" w:hAnsi="Calibri" w:cs="Verdana"/>
          <w:sz w:val="18"/>
          <w:szCs w:val="18"/>
          <w:lang w:eastAsia="es-MX"/>
        </w:rPr>
      </w:pPr>
    </w:p>
    <w:p w:rsidR="00EC5CE0" w:rsidRPr="0019057C" w:rsidRDefault="00EC5CE0" w:rsidP="00EE6E68">
      <w:pPr>
        <w:widowControl w:val="0"/>
        <w:tabs>
          <w:tab w:val="left" w:pos="840"/>
          <w:tab w:val="left" w:pos="7088"/>
        </w:tabs>
        <w:autoSpaceDE w:val="0"/>
        <w:autoSpaceDN w:val="0"/>
        <w:adjustRightInd w:val="0"/>
        <w:jc w:val="both"/>
        <w:rPr>
          <w:rFonts w:ascii="Calibri" w:hAnsi="Calibri" w:cs="Verdana"/>
          <w:sz w:val="18"/>
          <w:szCs w:val="18"/>
          <w:lang w:eastAsia="es-MX"/>
        </w:rPr>
      </w:pPr>
    </w:p>
    <w:p w:rsidR="00EC5CE0" w:rsidRPr="0019057C" w:rsidRDefault="00EC5CE0" w:rsidP="0086579C">
      <w:pPr>
        <w:jc w:val="center"/>
        <w:rPr>
          <w:rFonts w:ascii="Calibri" w:hAnsi="Calibri"/>
          <w:b/>
          <w:sz w:val="24"/>
          <w:szCs w:val="24"/>
          <w:lang w:val="es-ES_tradnl"/>
        </w:rPr>
      </w:pPr>
      <w:r w:rsidRPr="0019057C">
        <w:rPr>
          <w:rFonts w:ascii="Calibri" w:hAnsi="Calibri"/>
          <w:b/>
          <w:sz w:val="24"/>
          <w:szCs w:val="24"/>
          <w:lang w:val="es-ES_tradnl"/>
        </w:rPr>
        <w:t>ESCUELA ACADÉMICO PROFESIONAL DE ENFERMERÍA</w:t>
      </w:r>
    </w:p>
    <w:p w:rsidR="00EC5CE0" w:rsidRPr="0019057C" w:rsidRDefault="00EC5CE0" w:rsidP="0086579C">
      <w:pPr>
        <w:jc w:val="center"/>
        <w:rPr>
          <w:rFonts w:ascii="Calibri" w:hAnsi="Calibri"/>
          <w:sz w:val="18"/>
          <w:szCs w:val="18"/>
        </w:rPr>
      </w:pPr>
    </w:p>
    <w:p w:rsidR="00EC5CE0" w:rsidRPr="0019057C" w:rsidRDefault="00EC5CE0" w:rsidP="0086579C">
      <w:pPr>
        <w:jc w:val="center"/>
        <w:rPr>
          <w:rFonts w:ascii="Calibri" w:hAnsi="Calibri"/>
          <w:sz w:val="18"/>
          <w:szCs w:val="18"/>
        </w:rPr>
      </w:pPr>
    </w:p>
    <w:p w:rsidR="00EC5CE0" w:rsidRPr="0019057C" w:rsidRDefault="00EC5CE0" w:rsidP="0086579C">
      <w:pPr>
        <w:rPr>
          <w:rFonts w:ascii="Calibri" w:hAnsi="Calibri"/>
          <w:b/>
          <w:sz w:val="18"/>
          <w:szCs w:val="18"/>
        </w:rPr>
      </w:pPr>
      <w:r w:rsidRPr="0019057C">
        <w:rPr>
          <w:rFonts w:ascii="Calibri" w:hAnsi="Calibri"/>
          <w:b/>
          <w:sz w:val="18"/>
          <w:szCs w:val="18"/>
        </w:rPr>
        <w:t>INTRODUCCIÓN</w:t>
      </w:r>
    </w:p>
    <w:p w:rsidR="00EC5CE0" w:rsidRPr="0019057C" w:rsidRDefault="00EC5CE0" w:rsidP="0086579C">
      <w:pPr>
        <w:jc w:val="both"/>
        <w:textAlignment w:val="top"/>
        <w:rPr>
          <w:rFonts w:ascii="Calibri" w:hAnsi="Calibri"/>
          <w:sz w:val="18"/>
          <w:szCs w:val="18"/>
        </w:rPr>
      </w:pPr>
      <w:r w:rsidRPr="0019057C">
        <w:rPr>
          <w:rFonts w:ascii="Calibri" w:hAnsi="Calibri"/>
          <w:sz w:val="18"/>
          <w:szCs w:val="18"/>
        </w:rPr>
        <w:t>La Universidad Nacional de Piura fue fundada el 3 de Marzo de 1961, mediante Ley N° 13531 con el nombre de Universidad Técnica de Piura.</w:t>
      </w:r>
    </w:p>
    <w:p w:rsidR="00EC5CE0" w:rsidRPr="0019057C" w:rsidRDefault="00EC5CE0" w:rsidP="0086579C">
      <w:pPr>
        <w:jc w:val="both"/>
        <w:textAlignment w:val="top"/>
        <w:rPr>
          <w:rFonts w:ascii="Calibri" w:hAnsi="Calibri"/>
          <w:sz w:val="18"/>
          <w:szCs w:val="18"/>
        </w:rPr>
      </w:pPr>
      <w:r w:rsidRPr="0019057C">
        <w:rPr>
          <w:rFonts w:ascii="Calibri" w:hAnsi="Calibri"/>
          <w:sz w:val="18"/>
          <w:szCs w:val="18"/>
        </w:rPr>
        <w:t>La Universidad Nacional de Piura, se dedica al estudio, la investigación y la difusión del saber y la cultura, orientados al conocimiento de nuestra realidad para la transformación económica y social, en beneficio de los sectores mayoritarios del país.</w:t>
      </w:r>
    </w:p>
    <w:p w:rsidR="00EC5CE0" w:rsidRPr="0019057C" w:rsidRDefault="00EC5CE0" w:rsidP="0086579C">
      <w:pPr>
        <w:jc w:val="both"/>
        <w:textAlignment w:val="top"/>
        <w:rPr>
          <w:rFonts w:ascii="Calibri" w:hAnsi="Calibri"/>
          <w:sz w:val="18"/>
          <w:szCs w:val="18"/>
        </w:rPr>
      </w:pPr>
      <w:r w:rsidRPr="0019057C">
        <w:rPr>
          <w:rFonts w:ascii="Calibri" w:hAnsi="Calibri"/>
          <w:sz w:val="18"/>
          <w:szCs w:val="18"/>
        </w:rPr>
        <w:t>Se rige por la Constitución Política del Perú, la Legislación Universitaria vigente, su Estatuto y su Reglamento General. Tiene autonomía académica, normativa, administrativa y económica. Imparte educación superior gratuita conforme a la Constitución Política del Perú, y concibe a la educación superior como una etapa de la formación integral del hombre orientada a su máxima realización.</w:t>
      </w:r>
    </w:p>
    <w:p w:rsidR="00EC5CE0" w:rsidRPr="0019057C" w:rsidRDefault="00EC5CE0" w:rsidP="0086579C">
      <w:pPr>
        <w:jc w:val="both"/>
        <w:textAlignment w:val="top"/>
        <w:rPr>
          <w:rFonts w:ascii="Calibri" w:hAnsi="Calibri"/>
          <w:sz w:val="18"/>
          <w:szCs w:val="18"/>
        </w:rPr>
      </w:pPr>
      <w:r w:rsidRPr="0019057C">
        <w:rPr>
          <w:rFonts w:ascii="Calibri" w:hAnsi="Calibri"/>
          <w:sz w:val="18"/>
          <w:szCs w:val="18"/>
        </w:rPr>
        <w:t>La Escuela Académico Profesional de Enfermería fue creada en Noviembre de 1999 según Resolución… y a la fecha cuenta con 10 años de vida institucional, teniendo como propósito la formación de profesionales competitivos que contribuyan de manera eficaz y eficiente a modificar el nivel de salud del país mediante acciones de recuperación, rehabilitación de prevención y promoción en beneficio del individuo, familia y comunidad.</w:t>
      </w:r>
    </w:p>
    <w:p w:rsidR="00EC5CE0" w:rsidRPr="0019057C" w:rsidRDefault="00EC5CE0" w:rsidP="0086579C">
      <w:pPr>
        <w:jc w:val="both"/>
        <w:textAlignment w:val="top"/>
        <w:rPr>
          <w:rFonts w:ascii="Calibri" w:hAnsi="Calibri"/>
          <w:sz w:val="18"/>
          <w:szCs w:val="18"/>
        </w:rPr>
      </w:pPr>
      <w:r w:rsidRPr="0019057C">
        <w:rPr>
          <w:rFonts w:ascii="Calibri" w:hAnsi="Calibri" w:cs="Calibri"/>
          <w:sz w:val="18"/>
          <w:szCs w:val="18"/>
        </w:rPr>
        <w:t>El presente Plan Operativo Institucional para el ejercicio 2012, se constituye en una herramienta que sirve para la identificación de los objetivos institucionales considerados en el Plan Estratégico Institucional y que regirán para el período 2011 - 2012</w:t>
      </w:r>
    </w:p>
    <w:p w:rsidR="00EC5CE0" w:rsidRPr="0019057C" w:rsidRDefault="00EC5CE0" w:rsidP="0086579C">
      <w:pPr>
        <w:widowControl w:val="0"/>
        <w:tabs>
          <w:tab w:val="left" w:pos="840"/>
          <w:tab w:val="left" w:pos="7088"/>
        </w:tabs>
        <w:autoSpaceDE w:val="0"/>
        <w:autoSpaceDN w:val="0"/>
        <w:adjustRightInd w:val="0"/>
        <w:jc w:val="center"/>
        <w:rPr>
          <w:rFonts w:ascii="Calibri" w:hAnsi="Calibri" w:cs="Calibri"/>
          <w:b/>
          <w:sz w:val="18"/>
          <w:szCs w:val="18"/>
          <w:lang w:eastAsia="es-MX"/>
        </w:rPr>
      </w:pPr>
    </w:p>
    <w:p w:rsidR="00EC5CE0" w:rsidRPr="0019057C" w:rsidRDefault="00EC5CE0" w:rsidP="0086579C">
      <w:pPr>
        <w:pStyle w:val="Heading1"/>
        <w:spacing w:before="0" w:line="240" w:lineRule="auto"/>
        <w:rPr>
          <w:rFonts w:ascii="Calibri" w:hAnsi="Calibri" w:cs="Calibri"/>
          <w:color w:val="auto"/>
          <w:sz w:val="18"/>
          <w:szCs w:val="18"/>
          <w:lang w:val="es-ES_tradnl"/>
        </w:rPr>
      </w:pPr>
      <w:r w:rsidRPr="0019057C">
        <w:rPr>
          <w:rFonts w:ascii="Calibri" w:hAnsi="Calibri" w:cs="Calibri"/>
          <w:color w:val="auto"/>
          <w:sz w:val="18"/>
          <w:szCs w:val="18"/>
          <w:lang w:val="es-ES_tradnl"/>
        </w:rPr>
        <w:t>VISIÓN</w:t>
      </w:r>
    </w:p>
    <w:p w:rsidR="00EC5CE0" w:rsidRPr="0019057C" w:rsidRDefault="00EC5CE0" w:rsidP="0086579C">
      <w:pPr>
        <w:pStyle w:val="Heading1"/>
        <w:spacing w:before="0" w:line="240" w:lineRule="auto"/>
        <w:jc w:val="both"/>
        <w:rPr>
          <w:rFonts w:ascii="Calibri" w:hAnsi="Calibri"/>
          <w:b w:val="0"/>
          <w:color w:val="auto"/>
          <w:sz w:val="18"/>
          <w:szCs w:val="18"/>
        </w:rPr>
      </w:pPr>
      <w:r w:rsidRPr="0019057C">
        <w:rPr>
          <w:rFonts w:ascii="Calibri" w:hAnsi="Calibri" w:cs="Calibri"/>
          <w:b w:val="0"/>
          <w:color w:val="auto"/>
          <w:sz w:val="18"/>
          <w:szCs w:val="18"/>
        </w:rPr>
        <w:t>La Escuela Académico Profesional de Enfermería, de la Universidad Nacional de Piura; líder, innovadora, de calidad reconocida y acreditada por la sociedad, en formación, investigación y contribución al desarrollo, económico, social y cultural y su orientación al desarrollo profesional de los estudiantes, facilitando su inserción en el mundo laboral, sustentada en una Plana Docente altamente calificada y con una sólida base de valores</w:t>
      </w:r>
    </w:p>
    <w:p w:rsidR="00EC5CE0" w:rsidRPr="0019057C" w:rsidRDefault="00EC5CE0" w:rsidP="0086579C">
      <w:pPr>
        <w:pStyle w:val="Heading1"/>
        <w:spacing w:before="0" w:line="240" w:lineRule="auto"/>
        <w:rPr>
          <w:rFonts w:ascii="Calibri" w:hAnsi="Calibri"/>
          <w:b w:val="0"/>
          <w:color w:val="auto"/>
          <w:sz w:val="18"/>
          <w:szCs w:val="18"/>
          <w:lang w:val="es-MX"/>
        </w:rPr>
      </w:pPr>
    </w:p>
    <w:p w:rsidR="00EC5CE0" w:rsidRPr="0019057C" w:rsidRDefault="00EC5CE0" w:rsidP="0086579C">
      <w:pPr>
        <w:pStyle w:val="Heading1"/>
        <w:spacing w:before="0" w:line="240" w:lineRule="auto"/>
        <w:rPr>
          <w:rFonts w:ascii="Calibri" w:hAnsi="Calibri" w:cs="Calibri"/>
          <w:color w:val="auto"/>
          <w:sz w:val="18"/>
          <w:szCs w:val="18"/>
          <w:lang w:val="es-MX"/>
        </w:rPr>
      </w:pPr>
      <w:r w:rsidRPr="0019057C">
        <w:rPr>
          <w:rFonts w:ascii="Calibri" w:hAnsi="Calibri" w:cs="Calibri"/>
          <w:color w:val="auto"/>
          <w:sz w:val="18"/>
          <w:szCs w:val="18"/>
          <w:lang w:val="es-MX"/>
        </w:rPr>
        <w:t>MISIÓN</w:t>
      </w:r>
    </w:p>
    <w:p w:rsidR="00EC5CE0" w:rsidRPr="0019057C" w:rsidRDefault="00EC5CE0" w:rsidP="0086579C">
      <w:pPr>
        <w:pStyle w:val="ListParagraph"/>
        <w:spacing w:after="0" w:line="240" w:lineRule="auto"/>
        <w:ind w:left="0"/>
        <w:jc w:val="both"/>
        <w:rPr>
          <w:sz w:val="18"/>
          <w:szCs w:val="18"/>
        </w:rPr>
      </w:pPr>
      <w:r w:rsidRPr="0019057C">
        <w:rPr>
          <w:sz w:val="18"/>
          <w:szCs w:val="18"/>
        </w:rPr>
        <w:t>Somos una institución que gestiona la carrera de enfermería formando profesionales competentes, con una sólida base científica, humanística y ética, respondiendo a las necesidades y problemas de salud de la región, a través del cuidado del individuo, familia y comunidad, desarrollando funciones de asistencia, administración, docencia, investigación y extensión universitaria, contribuyendo a mejorar la calidad de vida y el desarrollo humano sostenible de la población.</w:t>
      </w:r>
    </w:p>
    <w:p w:rsidR="00EC5CE0" w:rsidRPr="0019057C" w:rsidRDefault="00EC5CE0" w:rsidP="0086579C">
      <w:pPr>
        <w:pStyle w:val="Heading2"/>
        <w:spacing w:before="0" w:line="240" w:lineRule="auto"/>
        <w:jc w:val="both"/>
        <w:rPr>
          <w:rFonts w:ascii="Calibri" w:hAnsi="Calibri"/>
          <w:color w:val="auto"/>
          <w:sz w:val="18"/>
          <w:szCs w:val="18"/>
          <w:lang w:val="es-PE"/>
        </w:rPr>
      </w:pPr>
    </w:p>
    <w:p w:rsidR="00EC5CE0" w:rsidRPr="0019057C" w:rsidRDefault="00EC5CE0" w:rsidP="0086579C">
      <w:pPr>
        <w:pStyle w:val="Heading3"/>
        <w:spacing w:before="0" w:line="240" w:lineRule="auto"/>
        <w:rPr>
          <w:rFonts w:ascii="Calibri" w:hAnsi="Calibri" w:cs="Calibri"/>
          <w:color w:val="auto"/>
          <w:sz w:val="18"/>
          <w:szCs w:val="18"/>
        </w:rPr>
      </w:pPr>
      <w:r w:rsidRPr="0019057C">
        <w:rPr>
          <w:rFonts w:ascii="Calibri" w:hAnsi="Calibri" w:cs="Calibri"/>
          <w:color w:val="auto"/>
          <w:sz w:val="18"/>
          <w:szCs w:val="18"/>
        </w:rPr>
        <w:t>VALORES</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Los valores son los principios, creencias y maneras de actuar que deben regular el comportamiento de la universidad y las relaciones con el resto de personas. Deben reflejar la identidad de la organización y ser el marco de referencia para alcanzar lo manifestado en la Misión y la Visión.</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Como Escuela Profesional de Enfermería se busca fortalecer los siguientes:</w:t>
      </w:r>
    </w:p>
    <w:p w:rsidR="00EC5CE0" w:rsidRPr="0019057C" w:rsidRDefault="00EC5CE0" w:rsidP="0086579C">
      <w:pPr>
        <w:jc w:val="both"/>
        <w:rPr>
          <w:rFonts w:ascii="Calibri" w:hAnsi="Calibri" w:cs="Calibri"/>
          <w:b/>
          <w:sz w:val="18"/>
          <w:szCs w:val="18"/>
        </w:rPr>
      </w:pPr>
      <w:r w:rsidRPr="0019057C">
        <w:rPr>
          <w:rFonts w:ascii="Calibri" w:hAnsi="Calibri" w:cs="Calibri"/>
          <w:b/>
          <w:sz w:val="18"/>
          <w:szCs w:val="18"/>
        </w:rPr>
        <w:t xml:space="preserve">IDENTIDAD PROFESIONAL: </w:t>
      </w:r>
      <w:r w:rsidRPr="0019057C">
        <w:rPr>
          <w:rFonts w:ascii="Calibri" w:hAnsi="Calibri" w:cs="Calibri"/>
          <w:sz w:val="18"/>
          <w:szCs w:val="18"/>
        </w:rPr>
        <w:t>Ideología basada en una ética laboral, un ideal de servicio universal, el prestigio de la profesión y la autonomía de la profesión, que regula el ejercicio de la docente en enfermería y que afianza su sentido de pertenencia.</w:t>
      </w:r>
    </w:p>
    <w:p w:rsidR="00EC5CE0" w:rsidRPr="0019057C" w:rsidRDefault="00EC5CE0" w:rsidP="0086579C">
      <w:pPr>
        <w:jc w:val="both"/>
        <w:rPr>
          <w:rFonts w:ascii="Calibri" w:hAnsi="Calibri" w:cs="Calibri"/>
          <w:sz w:val="18"/>
          <w:szCs w:val="18"/>
        </w:rPr>
      </w:pPr>
      <w:r w:rsidRPr="0019057C">
        <w:rPr>
          <w:rFonts w:ascii="Calibri" w:hAnsi="Calibri" w:cs="Calibri"/>
          <w:b/>
          <w:sz w:val="18"/>
          <w:szCs w:val="18"/>
        </w:rPr>
        <w:t>AUTONOMÍA PROFESIONAL:</w:t>
      </w:r>
      <w:r w:rsidRPr="0019057C">
        <w:rPr>
          <w:rFonts w:ascii="Calibri" w:hAnsi="Calibri" w:cs="Calibri"/>
          <w:sz w:val="18"/>
          <w:szCs w:val="18"/>
        </w:rPr>
        <w:t xml:space="preserve"> La docente de enfermería, posee </w:t>
      </w:r>
      <w:hyperlink r:id="rId11" w:history="1">
        <w:r w:rsidRPr="0019057C">
          <w:rPr>
            <w:rStyle w:val="Hyperlink"/>
            <w:rFonts w:ascii="Calibri" w:hAnsi="Calibri" w:cs="Calibri"/>
            <w:sz w:val="18"/>
            <w:szCs w:val="18"/>
          </w:rPr>
          <w:t>independencia</w:t>
        </w:r>
      </w:hyperlink>
      <w:r w:rsidRPr="0019057C">
        <w:rPr>
          <w:rFonts w:ascii="Calibri" w:hAnsi="Calibri" w:cs="Calibri"/>
          <w:sz w:val="18"/>
          <w:szCs w:val="18"/>
        </w:rPr>
        <w:t xml:space="preserve"> y responsabilidad en el ejercicio de sus competencias académicas.</w:t>
      </w:r>
    </w:p>
    <w:p w:rsidR="00EC5CE0" w:rsidRPr="0019057C" w:rsidRDefault="00EC5CE0" w:rsidP="0086579C">
      <w:pPr>
        <w:jc w:val="both"/>
        <w:rPr>
          <w:rFonts w:ascii="Calibri" w:hAnsi="Calibri" w:cs="Calibri"/>
          <w:b/>
          <w:sz w:val="18"/>
          <w:szCs w:val="18"/>
        </w:rPr>
      </w:pPr>
      <w:r w:rsidRPr="0019057C">
        <w:rPr>
          <w:rFonts w:ascii="Calibri" w:hAnsi="Calibri" w:cs="Calibri"/>
          <w:b/>
          <w:sz w:val="18"/>
          <w:szCs w:val="18"/>
        </w:rPr>
        <w:t>VOCACIÓN DE SERVICIO:</w:t>
      </w:r>
      <w:r w:rsidRPr="0019057C">
        <w:rPr>
          <w:rFonts w:ascii="Calibri" w:hAnsi="Calibri" w:cs="Calibri"/>
          <w:sz w:val="18"/>
          <w:szCs w:val="18"/>
        </w:rPr>
        <w:t xml:space="preserve"> Compromiso de la docente de enfermería al </w:t>
      </w:r>
      <w:hyperlink r:id="rId12" w:history="1">
        <w:r w:rsidRPr="0019057C">
          <w:rPr>
            <w:rStyle w:val="Hyperlink"/>
            <w:rFonts w:ascii="Calibri" w:hAnsi="Calibri" w:cs="Calibri"/>
            <w:sz w:val="18"/>
            <w:szCs w:val="18"/>
          </w:rPr>
          <w:t>servicio</w:t>
        </w:r>
      </w:hyperlink>
      <w:r w:rsidRPr="0019057C">
        <w:rPr>
          <w:rFonts w:ascii="Calibri" w:hAnsi="Calibri" w:cs="Calibri"/>
          <w:sz w:val="18"/>
          <w:szCs w:val="18"/>
        </w:rPr>
        <w:t xml:space="preserve"> de la educación, con convicción, no sólo por obligación.</w:t>
      </w:r>
    </w:p>
    <w:p w:rsidR="00EC5CE0" w:rsidRPr="0019057C" w:rsidRDefault="00EC5CE0" w:rsidP="0086579C">
      <w:pPr>
        <w:jc w:val="both"/>
        <w:rPr>
          <w:rFonts w:ascii="Calibri" w:hAnsi="Calibri"/>
          <w:sz w:val="18"/>
          <w:szCs w:val="18"/>
        </w:rPr>
      </w:pPr>
      <w:r w:rsidRPr="0019057C">
        <w:rPr>
          <w:rFonts w:ascii="Calibri" w:hAnsi="Calibri"/>
          <w:b/>
          <w:sz w:val="18"/>
          <w:szCs w:val="18"/>
        </w:rPr>
        <w:t xml:space="preserve">INTEGRACION DOCENTE-ASISTENCIAL: </w:t>
      </w:r>
      <w:r w:rsidRPr="0019057C">
        <w:rPr>
          <w:rFonts w:ascii="Calibri" w:hAnsi="Calibri"/>
          <w:sz w:val="18"/>
          <w:szCs w:val="18"/>
        </w:rPr>
        <w:t>Proceso articulado, dinámico y continuo de la docencia y el servicio, que requiere de la participación consciente, motivada y responsable de los profesionales en enfermería, tanto de las instituciones formadoras, como de las de servicio, a fin de garantizar el máximo desarrollo de las competencias académicas.</w:t>
      </w:r>
    </w:p>
    <w:p w:rsidR="00EC5CE0" w:rsidRPr="0019057C" w:rsidRDefault="00EC5CE0" w:rsidP="0086579C">
      <w:pPr>
        <w:jc w:val="both"/>
        <w:rPr>
          <w:rFonts w:ascii="Calibri" w:hAnsi="Calibri" w:cs="Arial"/>
          <w:sz w:val="18"/>
          <w:szCs w:val="18"/>
        </w:rPr>
      </w:pPr>
      <w:r w:rsidRPr="0019057C">
        <w:rPr>
          <w:rFonts w:ascii="Calibri" w:hAnsi="Calibri"/>
          <w:b/>
          <w:sz w:val="18"/>
          <w:szCs w:val="18"/>
        </w:rPr>
        <w:t xml:space="preserve">LIBERTAD: </w:t>
      </w:r>
      <w:r w:rsidRPr="0019057C">
        <w:rPr>
          <w:rFonts w:ascii="Calibri" w:hAnsi="Calibri" w:cs="Arial"/>
          <w:sz w:val="18"/>
          <w:szCs w:val="18"/>
        </w:rPr>
        <w:t>Ejercer la docencia con libertad, sin presiones de cualquier naturaleza y en igualdad de condiciones Inter-Profesionales.</w:t>
      </w:r>
    </w:p>
    <w:p w:rsidR="00EC5CE0" w:rsidRPr="0019057C" w:rsidRDefault="00EC5CE0" w:rsidP="0086579C">
      <w:pPr>
        <w:jc w:val="both"/>
        <w:rPr>
          <w:rFonts w:ascii="Calibri" w:hAnsi="Calibri"/>
          <w:b/>
          <w:sz w:val="18"/>
          <w:szCs w:val="18"/>
        </w:rPr>
      </w:pPr>
      <w:r w:rsidRPr="0019057C">
        <w:rPr>
          <w:rFonts w:ascii="Calibri" w:hAnsi="Calibri" w:cs="Arial"/>
          <w:b/>
          <w:sz w:val="18"/>
          <w:szCs w:val="18"/>
        </w:rPr>
        <w:t>DEMOCRACIA</w:t>
      </w:r>
      <w:r w:rsidRPr="0019057C">
        <w:rPr>
          <w:rFonts w:ascii="Calibri" w:hAnsi="Calibri" w:cs="Arial"/>
          <w:sz w:val="18"/>
          <w:szCs w:val="18"/>
        </w:rPr>
        <w:t>: Uno de</w:t>
      </w:r>
      <w:r w:rsidRPr="0019057C">
        <w:rPr>
          <w:rFonts w:ascii="Calibri" w:hAnsi="Calibri"/>
          <w:sz w:val="18"/>
          <w:szCs w:val="18"/>
        </w:rPr>
        <w:t xml:space="preserve"> los dones más preciados que imprime en sus egresados una genuina unidad académica y que hacen posible al hombre, a la familia y a la sociedad desarrollarse.</w:t>
      </w:r>
    </w:p>
    <w:p w:rsidR="00EC5CE0" w:rsidRPr="0019057C" w:rsidRDefault="00EC5CE0" w:rsidP="0086579C">
      <w:pPr>
        <w:jc w:val="both"/>
        <w:rPr>
          <w:rFonts w:ascii="Calibri" w:hAnsi="Calibri"/>
          <w:sz w:val="18"/>
          <w:szCs w:val="18"/>
        </w:rPr>
      </w:pPr>
      <w:r w:rsidRPr="0019057C">
        <w:rPr>
          <w:rFonts w:ascii="Calibri" w:hAnsi="Calibri"/>
          <w:b/>
          <w:sz w:val="18"/>
          <w:szCs w:val="18"/>
        </w:rPr>
        <w:t xml:space="preserve">DISCIPLINA: </w:t>
      </w:r>
      <w:r w:rsidRPr="0019057C">
        <w:rPr>
          <w:rFonts w:ascii="Calibri" w:hAnsi="Calibri"/>
          <w:sz w:val="18"/>
          <w:szCs w:val="18"/>
        </w:rPr>
        <w:t>La docente enfermera (o) debe cumplir y hacer cumplir las normas establecidas por la institución en el Proceso Formativo.</w:t>
      </w:r>
    </w:p>
    <w:p w:rsidR="00EC5CE0" w:rsidRPr="0019057C" w:rsidRDefault="00EC5CE0" w:rsidP="0086579C">
      <w:pPr>
        <w:jc w:val="both"/>
        <w:rPr>
          <w:rFonts w:ascii="Calibri" w:hAnsi="Calibri"/>
          <w:sz w:val="18"/>
          <w:szCs w:val="18"/>
        </w:rPr>
      </w:pPr>
      <w:r w:rsidRPr="0019057C">
        <w:rPr>
          <w:rFonts w:ascii="Calibri" w:hAnsi="Calibri"/>
          <w:b/>
          <w:sz w:val="18"/>
          <w:szCs w:val="18"/>
        </w:rPr>
        <w:t xml:space="preserve">SOLIDARIDAD: </w:t>
      </w:r>
      <w:r w:rsidRPr="0019057C">
        <w:rPr>
          <w:rFonts w:ascii="Calibri" w:hAnsi="Calibri"/>
          <w:sz w:val="18"/>
          <w:szCs w:val="18"/>
        </w:rPr>
        <w:t>Evitar la competencia desleal y compartir con Colegas y Estudiantes experiencias y conocimientos en beneficio de las personas y de la comunidad de enfermería.</w:t>
      </w:r>
    </w:p>
    <w:p w:rsidR="00EC5CE0" w:rsidRPr="0019057C" w:rsidRDefault="00EC5CE0" w:rsidP="0086579C">
      <w:pPr>
        <w:jc w:val="both"/>
        <w:rPr>
          <w:rFonts w:ascii="Calibri" w:hAnsi="Calibri"/>
          <w:sz w:val="18"/>
          <w:szCs w:val="18"/>
        </w:rPr>
      </w:pPr>
      <w:r w:rsidRPr="0019057C">
        <w:rPr>
          <w:rFonts w:ascii="Calibri" w:hAnsi="Calibri"/>
          <w:b/>
          <w:sz w:val="18"/>
          <w:szCs w:val="18"/>
        </w:rPr>
        <w:t xml:space="preserve">RESPETO: </w:t>
      </w:r>
      <w:r w:rsidRPr="0019057C">
        <w:rPr>
          <w:rFonts w:ascii="Calibri" w:hAnsi="Calibri"/>
          <w:sz w:val="18"/>
          <w:szCs w:val="18"/>
        </w:rPr>
        <w:t>Respetar los derechos humanos, manteniendo una conducta honesta y leal en todas las etapas del proceso formativo, dentro y fuera de la institución, promoviendo modelo para el alumno.</w:t>
      </w:r>
    </w:p>
    <w:p w:rsidR="00EC5CE0" w:rsidRPr="0019057C" w:rsidRDefault="00EC5CE0" w:rsidP="0086579C">
      <w:pPr>
        <w:jc w:val="both"/>
        <w:rPr>
          <w:rFonts w:ascii="Calibri" w:hAnsi="Calibri"/>
          <w:sz w:val="18"/>
          <w:szCs w:val="18"/>
        </w:rPr>
      </w:pPr>
      <w:r w:rsidRPr="0019057C">
        <w:rPr>
          <w:rFonts w:ascii="Calibri" w:hAnsi="Calibri"/>
          <w:b/>
          <w:sz w:val="18"/>
          <w:szCs w:val="18"/>
        </w:rPr>
        <w:t xml:space="preserve">JUSTICIA: </w:t>
      </w:r>
      <w:r w:rsidRPr="0019057C">
        <w:rPr>
          <w:rFonts w:ascii="Calibri" w:hAnsi="Calibri"/>
          <w:sz w:val="18"/>
          <w:szCs w:val="18"/>
        </w:rPr>
        <w:t>Garantizar el</w:t>
      </w:r>
      <w:r w:rsidRPr="0019057C">
        <w:rPr>
          <w:rFonts w:ascii="Calibri" w:hAnsi="Calibri" w:cs="Arial"/>
          <w:sz w:val="18"/>
          <w:szCs w:val="18"/>
        </w:rPr>
        <w:t xml:space="preserve"> acceso a diferentes alternativas de desarrollo profesional en igualdad de oportunidades a todos los docentes de la unidad académica, m</w:t>
      </w:r>
      <w:r w:rsidRPr="0019057C">
        <w:rPr>
          <w:rFonts w:ascii="Calibri" w:hAnsi="Calibri"/>
          <w:sz w:val="18"/>
          <w:szCs w:val="18"/>
        </w:rPr>
        <w:t>anteniendo una relación armoniosa, sin distinción de raza, clase social, creencia religiosa y preferencia política al interior de la comunidad académica.</w:t>
      </w:r>
    </w:p>
    <w:p w:rsidR="00EC5CE0" w:rsidRPr="0019057C" w:rsidRDefault="00EC5CE0" w:rsidP="0086579C">
      <w:pPr>
        <w:jc w:val="both"/>
        <w:rPr>
          <w:rFonts w:ascii="Calibri" w:hAnsi="Calibri"/>
          <w:b/>
          <w:sz w:val="18"/>
          <w:szCs w:val="18"/>
        </w:rPr>
      </w:pPr>
      <w:r w:rsidRPr="0019057C">
        <w:rPr>
          <w:rFonts w:ascii="Calibri" w:hAnsi="Calibri"/>
          <w:b/>
          <w:sz w:val="18"/>
          <w:szCs w:val="18"/>
        </w:rPr>
        <w:t>RESPONSABILIDAD</w:t>
      </w:r>
      <w:r w:rsidRPr="0019057C">
        <w:rPr>
          <w:rFonts w:ascii="Calibri" w:hAnsi="Calibri"/>
          <w:sz w:val="18"/>
          <w:szCs w:val="18"/>
        </w:rPr>
        <w:t>: La docente de enfermería debe cumplir sus funciones académicas respondiendo por sus juicios y actuaciones</w:t>
      </w:r>
    </w:p>
    <w:p w:rsidR="00EC5CE0" w:rsidRPr="0019057C" w:rsidRDefault="00EC5CE0" w:rsidP="0086579C">
      <w:pPr>
        <w:jc w:val="both"/>
        <w:rPr>
          <w:rFonts w:ascii="Calibri" w:hAnsi="Calibri"/>
          <w:b/>
          <w:sz w:val="18"/>
          <w:szCs w:val="18"/>
        </w:rPr>
      </w:pPr>
      <w:r w:rsidRPr="0019057C">
        <w:rPr>
          <w:rFonts w:ascii="Calibri" w:hAnsi="Calibri" w:cs="Calibri"/>
          <w:b/>
          <w:sz w:val="18"/>
          <w:szCs w:val="18"/>
        </w:rPr>
        <w:t xml:space="preserve">SOSTENIBILIDAD: </w:t>
      </w:r>
      <w:r w:rsidRPr="0019057C">
        <w:rPr>
          <w:rFonts w:ascii="Calibri" w:hAnsi="Calibri"/>
          <w:sz w:val="18"/>
          <w:szCs w:val="18"/>
        </w:rPr>
        <w:t>La docente de enfermería debe planificar sus actividades académicas, acordes al contexto y que garanticen su sostenibilidad a lo largo del tiempo</w:t>
      </w:r>
    </w:p>
    <w:p w:rsidR="00EC5CE0" w:rsidRPr="0019057C" w:rsidRDefault="00EC5CE0" w:rsidP="0086579C">
      <w:pPr>
        <w:rPr>
          <w:rFonts w:ascii="Calibri" w:hAnsi="Calibri" w:cs="Calibri"/>
          <w:b/>
          <w:sz w:val="18"/>
          <w:szCs w:val="18"/>
        </w:rPr>
      </w:pPr>
    </w:p>
    <w:p w:rsidR="00EC5CE0" w:rsidRPr="0019057C" w:rsidRDefault="00EC5CE0" w:rsidP="0086579C">
      <w:pPr>
        <w:jc w:val="both"/>
        <w:rPr>
          <w:rFonts w:ascii="Calibri" w:hAnsi="Calibri" w:cs="Calibri"/>
          <w:b/>
          <w:sz w:val="18"/>
          <w:szCs w:val="18"/>
          <w:lang w:val="es-ES_tradnl"/>
        </w:rPr>
      </w:pPr>
      <w:r w:rsidRPr="0019057C">
        <w:rPr>
          <w:rFonts w:ascii="Calibri" w:hAnsi="Calibri" w:cs="Calibri"/>
          <w:b/>
          <w:sz w:val="18"/>
          <w:szCs w:val="18"/>
          <w:lang w:val="es-ES_tradnl"/>
        </w:rPr>
        <w:t>SITUACIÓN DE LA EAPE</w:t>
      </w:r>
    </w:p>
    <w:p w:rsidR="00EC5CE0" w:rsidRPr="0019057C" w:rsidRDefault="00EC5CE0" w:rsidP="0086579C">
      <w:pPr>
        <w:numPr>
          <w:ilvl w:val="0"/>
          <w:numId w:val="27"/>
        </w:numPr>
        <w:ind w:left="357" w:hanging="357"/>
        <w:jc w:val="both"/>
        <w:rPr>
          <w:rFonts w:ascii="Calibri" w:hAnsi="Calibri"/>
          <w:b/>
          <w:sz w:val="18"/>
          <w:szCs w:val="18"/>
          <w:lang w:val="es-ES_tradnl"/>
        </w:rPr>
      </w:pPr>
      <w:r w:rsidRPr="0019057C">
        <w:rPr>
          <w:rFonts w:ascii="Calibri" w:hAnsi="Calibri"/>
          <w:sz w:val="18"/>
          <w:szCs w:val="18"/>
          <w:lang w:val="es-ES_tradnl"/>
        </w:rPr>
        <w:t xml:space="preserve">La Escuela Académico Profesional de Enfermería, adscrita a la Facultad de Medicina Humana de la Universidad Nacional de Piura, cuenta con 11 años de vida institucional, </w:t>
      </w:r>
      <w:r w:rsidRPr="0019057C">
        <w:rPr>
          <w:rFonts w:ascii="Calibri" w:hAnsi="Calibri"/>
          <w:sz w:val="18"/>
          <w:szCs w:val="18"/>
        </w:rPr>
        <w:t>creada en Noviembre de 1999, según resolución, recayendo la dirección de la misma en la Dra. Margarita Torres Cano, Médico de profesión, quién dirigió la Escuela durante más de cinco años, cargo que interrumpió al ser electa como Decana de la Facultad de Medicina Humana, sucediéndole la Lic. Nancy Reyes Álvarez, Doctora en Enfermería, por un lapso de 04 años y actualmente a cargo de la Lic. Blanca Abad Quiroga, Magíster en Enfermería.</w:t>
      </w:r>
    </w:p>
    <w:p w:rsidR="00EC5CE0" w:rsidRPr="0019057C" w:rsidRDefault="00EC5CE0" w:rsidP="0086579C">
      <w:pPr>
        <w:numPr>
          <w:ilvl w:val="0"/>
          <w:numId w:val="27"/>
        </w:numPr>
        <w:ind w:left="357" w:hanging="357"/>
        <w:jc w:val="both"/>
        <w:rPr>
          <w:rFonts w:ascii="Calibri" w:hAnsi="Calibri"/>
          <w:b/>
          <w:sz w:val="18"/>
          <w:szCs w:val="18"/>
          <w:lang w:val="es-ES_tradnl"/>
        </w:rPr>
      </w:pPr>
      <w:r w:rsidRPr="0019057C">
        <w:rPr>
          <w:rFonts w:ascii="Calibri" w:hAnsi="Calibri"/>
          <w:sz w:val="18"/>
          <w:szCs w:val="18"/>
        </w:rPr>
        <w:t>A la fecha cuenta con 24 docentes; 09 nombrados y 15 contratados, de los nombrados 04 asociados y 05 auxiliares y de los contratados todos por honorarios profesionales.</w:t>
      </w:r>
    </w:p>
    <w:p w:rsidR="00EC5CE0" w:rsidRPr="0019057C" w:rsidRDefault="00EC5CE0" w:rsidP="0086579C">
      <w:pPr>
        <w:ind w:left="357"/>
        <w:jc w:val="both"/>
        <w:rPr>
          <w:rFonts w:ascii="Calibri" w:hAnsi="Calibri"/>
          <w:sz w:val="18"/>
          <w:szCs w:val="18"/>
        </w:rPr>
      </w:pPr>
      <w:r w:rsidRPr="0019057C">
        <w:rPr>
          <w:rFonts w:ascii="Calibri" w:hAnsi="Calibri"/>
          <w:sz w:val="18"/>
          <w:szCs w:val="18"/>
        </w:rPr>
        <w:t>La primera promoción egresó el año 2004, con 17 Bachilleres, que luego optaron el Título Promocional de LICENCIADA EN ENFERMERÍA.</w:t>
      </w:r>
    </w:p>
    <w:p w:rsidR="00EC5CE0" w:rsidRPr="0019057C" w:rsidRDefault="00EC5CE0" w:rsidP="0086579C">
      <w:pPr>
        <w:numPr>
          <w:ilvl w:val="0"/>
          <w:numId w:val="29"/>
        </w:numPr>
        <w:ind w:left="357" w:hanging="357"/>
        <w:jc w:val="both"/>
        <w:rPr>
          <w:rFonts w:ascii="Calibri" w:hAnsi="Calibri"/>
          <w:sz w:val="18"/>
          <w:szCs w:val="18"/>
        </w:rPr>
      </w:pPr>
      <w:r w:rsidRPr="0019057C">
        <w:rPr>
          <w:rFonts w:ascii="Calibri" w:hAnsi="Calibri"/>
          <w:sz w:val="18"/>
          <w:szCs w:val="18"/>
        </w:rPr>
        <w:t>A Enero del año 2010, han egresado de la EAPE 07 promociones y 120 Bachilleres, correspondiendo el mayor porcentaje (27%) a la promoción 2009 y en menor proporción (13%) a la promoción 2005. Del total de egresados el 94% se han titulado y de ellos el 90% se encuentra desempeñando su profesión, esto es alentador, teniendo en cuenta las dificultades que representan para cualquier profesional empezar la búsqueda de alguna vacante, sólo 10% de los egresados de enfermería no laboran, los que laboran lo hacen en centros asistenciales de Piura, Lima y el extranjero</w:t>
      </w:r>
      <w:r w:rsidRPr="0019057C">
        <w:rPr>
          <w:rStyle w:val="FootnoteReference"/>
          <w:rFonts w:ascii="Calibri" w:hAnsi="Calibri"/>
          <w:sz w:val="18"/>
          <w:szCs w:val="18"/>
        </w:rPr>
        <w:footnoteReference w:id="2"/>
      </w:r>
    </w:p>
    <w:p w:rsidR="00EC5CE0" w:rsidRPr="0019057C" w:rsidRDefault="00EC5CE0" w:rsidP="0086579C">
      <w:pPr>
        <w:numPr>
          <w:ilvl w:val="0"/>
          <w:numId w:val="28"/>
        </w:numPr>
        <w:ind w:left="357" w:hanging="357"/>
        <w:jc w:val="both"/>
        <w:rPr>
          <w:rFonts w:ascii="Calibri" w:hAnsi="Calibri"/>
          <w:sz w:val="18"/>
          <w:szCs w:val="18"/>
          <w:lang w:val="es-ES_tradnl"/>
        </w:rPr>
      </w:pPr>
      <w:r w:rsidRPr="0019057C">
        <w:rPr>
          <w:rFonts w:ascii="Calibri" w:hAnsi="Calibri"/>
          <w:sz w:val="18"/>
          <w:szCs w:val="18"/>
          <w:lang w:val="es-ES_tradnl"/>
        </w:rPr>
        <w:t>La EAPE, depende administrativamente de la Facultad de Medicina Humana, condición que le resta autonomía y limita su desarrollo institucional, a pesar de ello, despliega denodados esfuerzos orientados a mejorar la calidad académica, fortaleciendo la gestión académica y el proceso formativo.</w:t>
      </w:r>
    </w:p>
    <w:p w:rsidR="00EC5CE0" w:rsidRPr="0019057C" w:rsidRDefault="00EC5CE0" w:rsidP="0086579C">
      <w:pPr>
        <w:numPr>
          <w:ilvl w:val="0"/>
          <w:numId w:val="28"/>
        </w:numPr>
        <w:ind w:left="357" w:hanging="357"/>
        <w:jc w:val="both"/>
        <w:rPr>
          <w:rFonts w:ascii="Calibri" w:hAnsi="Calibri"/>
          <w:sz w:val="18"/>
          <w:szCs w:val="18"/>
        </w:rPr>
      </w:pPr>
      <w:r w:rsidRPr="0019057C">
        <w:rPr>
          <w:rFonts w:ascii="Calibri" w:hAnsi="Calibri"/>
          <w:sz w:val="18"/>
          <w:szCs w:val="18"/>
          <w:lang w:val="es-ES_tradnl"/>
        </w:rPr>
        <w:t xml:space="preserve">La formación profesional, se basa en un plan curricular, que toma como modelo el de la facultad de Medicina Humana y evidencia un </w:t>
      </w:r>
      <w:r w:rsidRPr="0019057C">
        <w:rPr>
          <w:rFonts w:ascii="Calibri" w:hAnsi="Calibri"/>
          <w:sz w:val="18"/>
          <w:szCs w:val="18"/>
        </w:rPr>
        <w:t>currículo que a la fecha no ha sido actualizado pero que se caracteriza por ser integral pues busca el desarrollo de la persona, considerando contenidos que contribuyan a formar los aspectos: cognitivo, actitudinal, y procedimental; no obstante es rígido, pues la consecuencia de las asignaturas asegura que solo se puede avanzar si se han aprobado los pre-requisitos; científico, pues asigna a las disciplinas científicas su verdadero valor en la formación del futuro profesional, articulándola con la aplicación a problemas en la práctica; humanístico, pues incorpora los saberes de las ciencias humanísticas y la ética; basado en competencias, formando a los futuros profesionales para la utilización de los conocimientos, las habilidades, las actitudes y la capacidad de decisión, en todas las situaciones que se puedan presentar en la práctica de la profesión.</w:t>
      </w:r>
    </w:p>
    <w:p w:rsidR="00EC5CE0" w:rsidRPr="0019057C" w:rsidRDefault="00EC5CE0" w:rsidP="0086579C">
      <w:pPr>
        <w:numPr>
          <w:ilvl w:val="0"/>
          <w:numId w:val="28"/>
        </w:numPr>
        <w:ind w:left="357" w:hanging="357"/>
        <w:jc w:val="both"/>
        <w:rPr>
          <w:rFonts w:ascii="Calibri" w:hAnsi="Calibri"/>
          <w:sz w:val="18"/>
          <w:szCs w:val="18"/>
        </w:rPr>
      </w:pPr>
      <w:r w:rsidRPr="0019057C">
        <w:rPr>
          <w:rFonts w:ascii="Calibri" w:hAnsi="Calibri"/>
          <w:sz w:val="18"/>
          <w:szCs w:val="18"/>
          <w:lang w:val="es-ES_tradnl"/>
        </w:rPr>
        <w:t xml:space="preserve">El perfil del egresado se ajusta a lo dispuesto por la </w:t>
      </w:r>
      <w:r w:rsidRPr="0019057C">
        <w:rPr>
          <w:rFonts w:ascii="Calibri" w:hAnsi="Calibri"/>
          <w:sz w:val="18"/>
          <w:szCs w:val="18"/>
        </w:rPr>
        <w:t>Ley de Trabajo de la Enfermera Nº 27669, mediante la cual se define a la Enfermera (o) como Profesional de las Ciencias de la Salud que participa en la prestación de los servicios de Salud Integral, en forma científica, tecnológica y sistemática en los procesos de promoción, prevención, recuperación y rehabilitación de la salud, mediante el cuidado de la persona, la familia y la comunidad, considerando el contexto social, cultural, económico, ambiental y político en el que se desenvuelve; con el propósito de elevar la calidad de vida y lograr el bienestar de la población</w:t>
      </w:r>
    </w:p>
    <w:p w:rsidR="00EC5CE0" w:rsidRPr="0019057C" w:rsidRDefault="00EC5CE0" w:rsidP="0086579C">
      <w:pPr>
        <w:jc w:val="both"/>
        <w:rPr>
          <w:rFonts w:ascii="Calibri" w:hAnsi="Calibri" w:cs="Calibri"/>
          <w:b/>
          <w:sz w:val="18"/>
          <w:szCs w:val="18"/>
        </w:rPr>
      </w:pPr>
    </w:p>
    <w:p w:rsidR="00EC5CE0" w:rsidRPr="0019057C" w:rsidRDefault="00EC5CE0" w:rsidP="0086579C">
      <w:pPr>
        <w:jc w:val="both"/>
        <w:rPr>
          <w:rFonts w:ascii="Calibri" w:hAnsi="Calibri" w:cs="Calibri"/>
          <w:b/>
          <w:sz w:val="18"/>
          <w:szCs w:val="18"/>
        </w:rPr>
      </w:pPr>
      <w:r w:rsidRPr="0019057C">
        <w:rPr>
          <w:rFonts w:ascii="Calibri" w:hAnsi="Calibri" w:cs="Calibri"/>
          <w:b/>
          <w:sz w:val="18"/>
          <w:szCs w:val="18"/>
        </w:rPr>
        <w:t>BASES LEGALES</w:t>
      </w:r>
    </w:p>
    <w:p w:rsidR="00EC5CE0" w:rsidRPr="0019057C" w:rsidRDefault="00EC5CE0" w:rsidP="0086579C">
      <w:pPr>
        <w:numPr>
          <w:ilvl w:val="1"/>
          <w:numId w:val="30"/>
        </w:numPr>
        <w:jc w:val="both"/>
        <w:rPr>
          <w:rFonts w:ascii="Calibri" w:hAnsi="Calibri" w:cs="Calibri"/>
          <w:sz w:val="18"/>
          <w:szCs w:val="18"/>
        </w:rPr>
      </w:pPr>
      <w:r w:rsidRPr="0019057C">
        <w:rPr>
          <w:rFonts w:ascii="Calibri" w:hAnsi="Calibri" w:cs="Calibri"/>
          <w:sz w:val="18"/>
          <w:szCs w:val="18"/>
        </w:rPr>
        <w:t>Constitución Política del Perú.</w:t>
      </w:r>
    </w:p>
    <w:p w:rsidR="00EC5CE0" w:rsidRPr="0019057C" w:rsidRDefault="00EC5CE0" w:rsidP="0086579C">
      <w:pPr>
        <w:numPr>
          <w:ilvl w:val="1"/>
          <w:numId w:val="30"/>
        </w:numPr>
        <w:jc w:val="both"/>
        <w:rPr>
          <w:rFonts w:ascii="Calibri" w:hAnsi="Calibri" w:cs="Calibri"/>
          <w:sz w:val="18"/>
          <w:szCs w:val="18"/>
        </w:rPr>
      </w:pPr>
      <w:r w:rsidRPr="0019057C">
        <w:rPr>
          <w:rFonts w:ascii="Calibri" w:hAnsi="Calibri" w:cs="Calibri"/>
          <w:bCs/>
          <w:sz w:val="18"/>
          <w:szCs w:val="18"/>
          <w:lang w:val="es-CR" w:eastAsia="es-CR"/>
        </w:rPr>
        <w:t>Ley Universitaria N° 23733</w:t>
      </w:r>
    </w:p>
    <w:p w:rsidR="00EC5CE0" w:rsidRPr="0019057C" w:rsidRDefault="00EC5CE0" w:rsidP="0086579C">
      <w:pPr>
        <w:numPr>
          <w:ilvl w:val="1"/>
          <w:numId w:val="30"/>
        </w:numPr>
        <w:jc w:val="both"/>
        <w:rPr>
          <w:rFonts w:ascii="Calibri" w:hAnsi="Calibri" w:cs="Calibri"/>
          <w:sz w:val="18"/>
          <w:szCs w:val="18"/>
        </w:rPr>
      </w:pPr>
      <w:r w:rsidRPr="0019057C">
        <w:rPr>
          <w:rFonts w:ascii="Calibri" w:hAnsi="Calibri" w:cs="Calibri"/>
          <w:bCs/>
          <w:sz w:val="18"/>
          <w:szCs w:val="18"/>
          <w:lang w:val="es-CR" w:eastAsia="es-CR"/>
        </w:rPr>
        <w:t>Ley General de Educación Nº 28044</w:t>
      </w:r>
    </w:p>
    <w:p w:rsidR="00EC5CE0" w:rsidRPr="0019057C" w:rsidRDefault="00EC5CE0" w:rsidP="0086579C">
      <w:pPr>
        <w:numPr>
          <w:ilvl w:val="1"/>
          <w:numId w:val="30"/>
        </w:numPr>
        <w:autoSpaceDE w:val="0"/>
        <w:autoSpaceDN w:val="0"/>
        <w:adjustRightInd w:val="0"/>
        <w:rPr>
          <w:rFonts w:ascii="Calibri" w:hAnsi="Calibri" w:cs="Calibri"/>
          <w:sz w:val="18"/>
          <w:szCs w:val="18"/>
        </w:rPr>
      </w:pPr>
      <w:r w:rsidRPr="0019057C">
        <w:rPr>
          <w:rFonts w:ascii="Calibri" w:hAnsi="Calibri" w:cs="Calibri"/>
          <w:bCs/>
          <w:sz w:val="18"/>
          <w:szCs w:val="18"/>
          <w:lang w:val="es-CR" w:eastAsia="es-CR"/>
        </w:rPr>
        <w:t>Ley Nº 28740, Ley del Sistema Nacional de Evaluación, Acreditación y Certificación de la Calidad Educativa (SINEACE).</w:t>
      </w:r>
    </w:p>
    <w:p w:rsidR="00EC5CE0" w:rsidRPr="0019057C" w:rsidRDefault="00EC5CE0" w:rsidP="0086579C">
      <w:pPr>
        <w:numPr>
          <w:ilvl w:val="1"/>
          <w:numId w:val="30"/>
        </w:numPr>
        <w:autoSpaceDE w:val="0"/>
        <w:autoSpaceDN w:val="0"/>
        <w:adjustRightInd w:val="0"/>
        <w:jc w:val="both"/>
        <w:rPr>
          <w:rFonts w:ascii="Calibri" w:hAnsi="Calibri" w:cs="Calibri"/>
          <w:sz w:val="18"/>
          <w:szCs w:val="18"/>
        </w:rPr>
      </w:pPr>
      <w:r w:rsidRPr="0019057C">
        <w:rPr>
          <w:rFonts w:ascii="Calibri" w:hAnsi="Calibri" w:cs="Calibri"/>
          <w:bCs/>
          <w:sz w:val="18"/>
          <w:szCs w:val="18"/>
          <w:lang w:val="es-CR" w:eastAsia="es-CR"/>
        </w:rPr>
        <w:t>Decreto Supremo Nº 018-2007-ED, que aprueba el Reglamento de la Ley Nº 28740</w:t>
      </w:r>
    </w:p>
    <w:p w:rsidR="00EC5CE0" w:rsidRPr="0019057C" w:rsidRDefault="00EC5CE0" w:rsidP="0086579C">
      <w:pPr>
        <w:numPr>
          <w:ilvl w:val="1"/>
          <w:numId w:val="30"/>
        </w:numPr>
        <w:autoSpaceDE w:val="0"/>
        <w:autoSpaceDN w:val="0"/>
        <w:adjustRightInd w:val="0"/>
        <w:jc w:val="both"/>
        <w:rPr>
          <w:rFonts w:ascii="Calibri" w:hAnsi="Calibri" w:cs="Calibri"/>
          <w:sz w:val="18"/>
          <w:szCs w:val="18"/>
        </w:rPr>
      </w:pPr>
      <w:r w:rsidRPr="0019057C">
        <w:rPr>
          <w:rFonts w:ascii="Calibri" w:hAnsi="Calibri" w:cs="Calibri"/>
          <w:sz w:val="18"/>
          <w:szCs w:val="18"/>
        </w:rPr>
        <w:t>Modelo de Calidad para la Acreditación de Carreras Profesionales Universitarias y Estándares para la Carrera de Enfermería aprobado por la CONEAU el 23 de noviembre del 2009, publicado en el Peruano el 22 de enero del 2010</w:t>
      </w:r>
    </w:p>
    <w:p w:rsidR="00EC5CE0" w:rsidRPr="0019057C" w:rsidRDefault="00EC5CE0" w:rsidP="0086579C">
      <w:pPr>
        <w:numPr>
          <w:ilvl w:val="1"/>
          <w:numId w:val="30"/>
        </w:numPr>
        <w:autoSpaceDE w:val="0"/>
        <w:autoSpaceDN w:val="0"/>
        <w:adjustRightInd w:val="0"/>
        <w:jc w:val="both"/>
        <w:rPr>
          <w:rFonts w:ascii="Calibri" w:hAnsi="Calibri" w:cs="Calibri"/>
          <w:sz w:val="18"/>
          <w:szCs w:val="18"/>
        </w:rPr>
      </w:pPr>
      <w:r w:rsidRPr="0019057C">
        <w:rPr>
          <w:rFonts w:ascii="Calibri" w:hAnsi="Calibri" w:cs="Calibri"/>
          <w:sz w:val="18"/>
          <w:szCs w:val="18"/>
          <w:lang w:val="es-CR" w:eastAsia="es-CR"/>
        </w:rPr>
        <w:t>Resolución Nº 002-2008-SINEACE/P.</w:t>
      </w:r>
    </w:p>
    <w:p w:rsidR="00EC5CE0" w:rsidRPr="0019057C" w:rsidRDefault="00EC5CE0" w:rsidP="0086579C">
      <w:pPr>
        <w:numPr>
          <w:ilvl w:val="1"/>
          <w:numId w:val="30"/>
        </w:numPr>
        <w:autoSpaceDE w:val="0"/>
        <w:autoSpaceDN w:val="0"/>
        <w:adjustRightInd w:val="0"/>
        <w:jc w:val="both"/>
        <w:rPr>
          <w:rFonts w:ascii="Calibri" w:hAnsi="Calibri" w:cs="Calibri"/>
          <w:sz w:val="18"/>
          <w:szCs w:val="18"/>
        </w:rPr>
      </w:pPr>
      <w:r w:rsidRPr="0019057C">
        <w:rPr>
          <w:rFonts w:ascii="Calibri" w:hAnsi="Calibri" w:cs="Calibri"/>
          <w:sz w:val="18"/>
          <w:szCs w:val="18"/>
          <w:lang w:val="es-CR" w:eastAsia="es-CR"/>
        </w:rPr>
        <w:t>Estatuto de la Universidad Nacional de Piura</w:t>
      </w:r>
    </w:p>
    <w:p w:rsidR="00EC5CE0" w:rsidRPr="0019057C" w:rsidRDefault="00EC5CE0" w:rsidP="0086579C">
      <w:pPr>
        <w:numPr>
          <w:ilvl w:val="1"/>
          <w:numId w:val="30"/>
        </w:numPr>
        <w:autoSpaceDE w:val="0"/>
        <w:autoSpaceDN w:val="0"/>
        <w:adjustRightInd w:val="0"/>
        <w:jc w:val="both"/>
        <w:rPr>
          <w:rFonts w:ascii="Calibri" w:hAnsi="Calibri" w:cs="Calibri"/>
          <w:sz w:val="18"/>
          <w:szCs w:val="18"/>
        </w:rPr>
      </w:pPr>
      <w:r w:rsidRPr="0019057C">
        <w:rPr>
          <w:rFonts w:ascii="Calibri" w:hAnsi="Calibri" w:cs="Calibri"/>
          <w:sz w:val="18"/>
          <w:szCs w:val="18"/>
          <w:lang w:val="es-CR" w:eastAsia="es-CR"/>
        </w:rPr>
        <w:t>Resolución Rectoral…, conformación de Comisión de Autoevaluación Curricular y Acreditación de la EAPE – FMH - UNP.</w:t>
      </w:r>
    </w:p>
    <w:p w:rsidR="00EC5CE0" w:rsidRPr="0019057C" w:rsidRDefault="00EC5CE0" w:rsidP="0086579C">
      <w:pPr>
        <w:pStyle w:val="Heading1"/>
        <w:spacing w:before="0" w:line="240" w:lineRule="auto"/>
        <w:rPr>
          <w:rFonts w:ascii="Calibri" w:hAnsi="Calibri" w:cs="Calibri"/>
          <w:color w:val="auto"/>
          <w:sz w:val="18"/>
          <w:szCs w:val="18"/>
        </w:rPr>
      </w:pPr>
      <w:r w:rsidRPr="0019057C">
        <w:rPr>
          <w:rFonts w:ascii="Calibri" w:hAnsi="Calibri" w:cs="Calibri"/>
          <w:color w:val="auto"/>
          <w:sz w:val="18"/>
          <w:szCs w:val="18"/>
          <w:lang w:val="es-PE"/>
        </w:rPr>
        <w:t>OBJETIVOS ESTRATÉGICOS GENERALES</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Los objetivos estratégicos planteados por la EAPE, se vinculan con los cuatro objetivos estratégicos planteados en el Plan Operativo Institucional de la Universidad Nacional de Piura y que son los siguientes:</w:t>
      </w:r>
    </w:p>
    <w:p w:rsidR="00EC5CE0" w:rsidRPr="0019057C" w:rsidRDefault="00EC5CE0" w:rsidP="0086579C">
      <w:pPr>
        <w:jc w:val="both"/>
        <w:rPr>
          <w:rFonts w:ascii="Calibri" w:hAnsi="Calibri" w:cs="Calibri"/>
          <w:b/>
          <w:sz w:val="18"/>
          <w:szCs w:val="18"/>
        </w:rPr>
      </w:pPr>
    </w:p>
    <w:p w:rsidR="00EC5CE0" w:rsidRPr="0019057C" w:rsidRDefault="00EC5CE0" w:rsidP="0086579C">
      <w:pPr>
        <w:jc w:val="both"/>
        <w:rPr>
          <w:rFonts w:ascii="Calibri" w:hAnsi="Calibri" w:cs="Calibri"/>
          <w:sz w:val="18"/>
          <w:szCs w:val="18"/>
        </w:rPr>
      </w:pPr>
      <w:r w:rsidRPr="0019057C">
        <w:rPr>
          <w:rFonts w:ascii="Calibri" w:hAnsi="Calibri" w:cs="Calibri"/>
          <w:b/>
          <w:sz w:val="18"/>
          <w:szCs w:val="18"/>
        </w:rPr>
        <w:t>OBJETIVO ESTRATÉGICO GENERAL 1</w:t>
      </w:r>
      <w:r w:rsidRPr="0019057C">
        <w:rPr>
          <w:rFonts w:ascii="Calibri" w:hAnsi="Calibri" w:cs="Calibri"/>
          <w:sz w:val="18"/>
          <w:szCs w:val="18"/>
        </w:rPr>
        <w:t>:</w:t>
      </w:r>
      <w:r w:rsidRPr="0019057C">
        <w:rPr>
          <w:rFonts w:ascii="Calibri" w:hAnsi="Calibri" w:cs="Calibri"/>
          <w:b/>
          <w:sz w:val="18"/>
          <w:szCs w:val="18"/>
        </w:rPr>
        <w:t xml:space="preserve"> Orientar la formación profesional hacia niveles de calidad y desarrollo de la región y el país, mediante la acreditación e investigación, acciones de proyección y extensión, promoción y desarrollo de actividades culturales, potenciando la capacidad profesional en los alumnos, en concordancia con el avance científico y tecnológico.</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Las actividades y metas vinculadas al presente objetivo son:</w:t>
      </w:r>
    </w:p>
    <w:p w:rsidR="00EC5CE0" w:rsidRPr="0019057C" w:rsidRDefault="00EC5CE0" w:rsidP="0086579C">
      <w:pPr>
        <w:numPr>
          <w:ilvl w:val="0"/>
          <w:numId w:val="26"/>
        </w:numPr>
        <w:jc w:val="both"/>
        <w:rPr>
          <w:rFonts w:ascii="Calibri" w:hAnsi="Calibri" w:cs="Calibri"/>
          <w:sz w:val="18"/>
          <w:szCs w:val="18"/>
        </w:rPr>
      </w:pPr>
      <w:r w:rsidRPr="0019057C">
        <w:rPr>
          <w:rFonts w:ascii="Calibri" w:hAnsi="Calibri" w:cs="Calibri"/>
          <w:sz w:val="18"/>
          <w:szCs w:val="18"/>
        </w:rPr>
        <w:t>Desarrollo de la educación universitaria</w:t>
      </w:r>
    </w:p>
    <w:p w:rsidR="00EC5CE0" w:rsidRPr="0019057C" w:rsidRDefault="00EC5CE0" w:rsidP="0086579C">
      <w:pPr>
        <w:numPr>
          <w:ilvl w:val="0"/>
          <w:numId w:val="26"/>
        </w:numPr>
        <w:jc w:val="both"/>
        <w:rPr>
          <w:rFonts w:ascii="Calibri" w:hAnsi="Calibri" w:cs="Calibri"/>
          <w:sz w:val="18"/>
          <w:szCs w:val="18"/>
        </w:rPr>
      </w:pPr>
      <w:r w:rsidRPr="0019057C">
        <w:rPr>
          <w:rFonts w:ascii="Calibri" w:hAnsi="Calibri" w:cs="Calibri"/>
          <w:sz w:val="18"/>
          <w:szCs w:val="18"/>
        </w:rPr>
        <w:t>Programas de capacitación docente</w:t>
      </w:r>
    </w:p>
    <w:p w:rsidR="00EC5CE0" w:rsidRPr="0019057C" w:rsidRDefault="00EC5CE0" w:rsidP="0086579C">
      <w:pPr>
        <w:numPr>
          <w:ilvl w:val="0"/>
          <w:numId w:val="26"/>
        </w:numPr>
        <w:jc w:val="both"/>
        <w:rPr>
          <w:rFonts w:ascii="Calibri" w:hAnsi="Calibri" w:cs="Calibri"/>
          <w:sz w:val="18"/>
          <w:szCs w:val="18"/>
        </w:rPr>
      </w:pPr>
      <w:r w:rsidRPr="0019057C">
        <w:rPr>
          <w:rFonts w:ascii="Calibri" w:hAnsi="Calibri" w:cs="Calibri"/>
          <w:sz w:val="18"/>
          <w:szCs w:val="18"/>
        </w:rPr>
        <w:t>Programas para titulación profesional</w:t>
      </w:r>
    </w:p>
    <w:p w:rsidR="00EC5CE0" w:rsidRPr="0019057C" w:rsidRDefault="00EC5CE0" w:rsidP="0086579C">
      <w:pPr>
        <w:numPr>
          <w:ilvl w:val="0"/>
          <w:numId w:val="26"/>
        </w:numPr>
        <w:jc w:val="both"/>
        <w:rPr>
          <w:rFonts w:ascii="Calibri" w:hAnsi="Calibri" w:cs="Calibri"/>
          <w:sz w:val="18"/>
          <w:szCs w:val="18"/>
        </w:rPr>
      </w:pPr>
      <w:r w:rsidRPr="0019057C">
        <w:rPr>
          <w:rFonts w:ascii="Calibri" w:hAnsi="Calibri" w:cs="Calibri"/>
          <w:sz w:val="18"/>
          <w:szCs w:val="18"/>
        </w:rPr>
        <w:t>Cooperación técnica</w:t>
      </w:r>
    </w:p>
    <w:p w:rsidR="00EC5CE0" w:rsidRPr="0019057C" w:rsidRDefault="00EC5CE0" w:rsidP="0086579C">
      <w:pPr>
        <w:numPr>
          <w:ilvl w:val="0"/>
          <w:numId w:val="26"/>
        </w:numPr>
        <w:rPr>
          <w:rFonts w:ascii="Calibri" w:hAnsi="Calibri" w:cs="Calibri"/>
          <w:sz w:val="18"/>
          <w:szCs w:val="18"/>
        </w:rPr>
      </w:pPr>
      <w:r w:rsidRPr="0019057C">
        <w:rPr>
          <w:rFonts w:ascii="Calibri" w:hAnsi="Calibri" w:cs="Calibri"/>
          <w:sz w:val="18"/>
          <w:szCs w:val="18"/>
        </w:rPr>
        <w:t>Investigación</w:t>
      </w:r>
    </w:p>
    <w:p w:rsidR="00EC5CE0" w:rsidRPr="0019057C" w:rsidRDefault="00EC5CE0" w:rsidP="0086579C">
      <w:pPr>
        <w:pStyle w:val="BodyText"/>
        <w:numPr>
          <w:ilvl w:val="0"/>
          <w:numId w:val="26"/>
        </w:numPr>
        <w:rPr>
          <w:rFonts w:ascii="Calibri" w:hAnsi="Calibri" w:cs="Calibri"/>
          <w:sz w:val="18"/>
          <w:szCs w:val="18"/>
        </w:rPr>
      </w:pPr>
      <w:r w:rsidRPr="0019057C">
        <w:rPr>
          <w:rFonts w:ascii="Calibri" w:hAnsi="Calibri" w:cs="Calibri"/>
          <w:sz w:val="18"/>
          <w:szCs w:val="18"/>
        </w:rPr>
        <w:t>Proyección social y extensión universitaria</w:t>
      </w:r>
    </w:p>
    <w:p w:rsidR="00EC5CE0" w:rsidRPr="0019057C" w:rsidRDefault="00EC5CE0" w:rsidP="0086579C">
      <w:pPr>
        <w:numPr>
          <w:ilvl w:val="0"/>
          <w:numId w:val="26"/>
        </w:numPr>
        <w:jc w:val="both"/>
        <w:rPr>
          <w:rFonts w:ascii="Calibri" w:hAnsi="Calibri" w:cs="Calibri"/>
          <w:sz w:val="18"/>
          <w:szCs w:val="18"/>
        </w:rPr>
      </w:pPr>
      <w:r w:rsidRPr="0019057C">
        <w:rPr>
          <w:rFonts w:ascii="Calibri" w:hAnsi="Calibri" w:cs="Calibri"/>
          <w:sz w:val="18"/>
          <w:szCs w:val="18"/>
        </w:rPr>
        <w:t>Complementación académica a través de los centros de producción y prestación de servicios</w:t>
      </w:r>
    </w:p>
    <w:p w:rsidR="00EC5CE0" w:rsidRPr="0019057C" w:rsidRDefault="00EC5CE0" w:rsidP="0086579C">
      <w:pPr>
        <w:pStyle w:val="BodyText"/>
        <w:numPr>
          <w:ilvl w:val="0"/>
          <w:numId w:val="26"/>
        </w:numPr>
        <w:rPr>
          <w:rFonts w:ascii="Calibri" w:hAnsi="Calibri" w:cs="Calibri"/>
          <w:sz w:val="18"/>
          <w:szCs w:val="18"/>
        </w:rPr>
      </w:pPr>
      <w:r w:rsidRPr="0019057C">
        <w:rPr>
          <w:rFonts w:ascii="Calibri" w:hAnsi="Calibri" w:cs="Calibri"/>
          <w:sz w:val="18"/>
          <w:szCs w:val="18"/>
        </w:rPr>
        <w:t>Actividades culturales</w:t>
      </w:r>
    </w:p>
    <w:p w:rsidR="00EC5CE0" w:rsidRPr="0019057C" w:rsidRDefault="00EC5CE0" w:rsidP="0086579C">
      <w:pPr>
        <w:pStyle w:val="BodyText"/>
        <w:numPr>
          <w:ilvl w:val="0"/>
          <w:numId w:val="26"/>
        </w:numPr>
        <w:rPr>
          <w:rFonts w:ascii="Calibri" w:hAnsi="Calibri" w:cs="Calibri"/>
          <w:sz w:val="18"/>
          <w:szCs w:val="18"/>
        </w:rPr>
      </w:pPr>
      <w:r w:rsidRPr="0019057C">
        <w:rPr>
          <w:rFonts w:ascii="Calibri" w:hAnsi="Calibri" w:cs="Calibri"/>
          <w:sz w:val="18"/>
          <w:szCs w:val="18"/>
        </w:rPr>
        <w:t>Infraestructura y equipamiento ligado a proyectos de inversión</w:t>
      </w:r>
    </w:p>
    <w:p w:rsidR="00EC5CE0" w:rsidRPr="0019057C" w:rsidRDefault="00EC5CE0" w:rsidP="0086579C">
      <w:pPr>
        <w:jc w:val="both"/>
        <w:rPr>
          <w:rFonts w:ascii="Calibri" w:hAnsi="Calibri" w:cs="Calibri"/>
          <w:b/>
          <w:sz w:val="18"/>
          <w:szCs w:val="18"/>
        </w:rPr>
      </w:pPr>
    </w:p>
    <w:p w:rsidR="00EC5CE0" w:rsidRPr="0019057C" w:rsidRDefault="00EC5CE0" w:rsidP="0086579C">
      <w:pPr>
        <w:jc w:val="both"/>
        <w:rPr>
          <w:rFonts w:ascii="Calibri" w:hAnsi="Calibri" w:cs="Calibri"/>
          <w:b/>
          <w:sz w:val="18"/>
          <w:szCs w:val="18"/>
        </w:rPr>
      </w:pPr>
      <w:r w:rsidRPr="0019057C">
        <w:rPr>
          <w:rFonts w:ascii="Calibri" w:hAnsi="Calibri" w:cs="Calibri"/>
          <w:b/>
          <w:sz w:val="18"/>
          <w:szCs w:val="18"/>
        </w:rPr>
        <w:t>OBJETIVO ESTRATÉGICO GENERAL 2: Brindar servicios de calidad en asistencia social a la comunidad universitaria</w:t>
      </w:r>
    </w:p>
    <w:p w:rsidR="00EC5CE0" w:rsidRPr="0019057C" w:rsidRDefault="00EC5CE0" w:rsidP="0086579C">
      <w:pPr>
        <w:jc w:val="both"/>
        <w:rPr>
          <w:rFonts w:ascii="Calibri" w:hAnsi="Calibri" w:cs="Calibri"/>
          <w:b/>
          <w:sz w:val="18"/>
          <w:szCs w:val="18"/>
        </w:rPr>
      </w:pPr>
    </w:p>
    <w:p w:rsidR="00EC5CE0" w:rsidRPr="0019057C" w:rsidRDefault="00EC5CE0" w:rsidP="0086579C">
      <w:pPr>
        <w:jc w:val="both"/>
        <w:rPr>
          <w:rFonts w:ascii="Calibri" w:hAnsi="Calibri" w:cs="Calibri"/>
          <w:b/>
          <w:sz w:val="18"/>
          <w:szCs w:val="18"/>
        </w:rPr>
      </w:pPr>
      <w:r w:rsidRPr="0019057C">
        <w:rPr>
          <w:rFonts w:ascii="Calibri" w:hAnsi="Calibri" w:cs="Calibri"/>
          <w:b/>
          <w:sz w:val="18"/>
          <w:szCs w:val="18"/>
        </w:rPr>
        <w:t>OBJETIVO ESTRATÉGICO GENERAL 3: Planificar y orientar el desarrollo institucional en relación con los lineamientos de política nacional, sectorial e institucional en materia de educación superior.</w:t>
      </w:r>
    </w:p>
    <w:p w:rsidR="00EC5CE0" w:rsidRPr="0019057C" w:rsidRDefault="00EC5CE0" w:rsidP="0086579C">
      <w:pPr>
        <w:jc w:val="both"/>
        <w:rPr>
          <w:rFonts w:ascii="Calibri" w:hAnsi="Calibri" w:cs="Calibri"/>
          <w:b/>
          <w:sz w:val="18"/>
          <w:szCs w:val="18"/>
        </w:rPr>
      </w:pPr>
    </w:p>
    <w:p w:rsidR="00EC5CE0" w:rsidRPr="0019057C" w:rsidRDefault="00EC5CE0" w:rsidP="0086579C">
      <w:pPr>
        <w:jc w:val="both"/>
        <w:rPr>
          <w:rFonts w:ascii="Calibri" w:hAnsi="Calibri" w:cs="Calibri"/>
          <w:b/>
          <w:sz w:val="18"/>
          <w:szCs w:val="18"/>
        </w:rPr>
      </w:pPr>
      <w:r w:rsidRPr="0019057C">
        <w:rPr>
          <w:rFonts w:ascii="Calibri" w:hAnsi="Calibri" w:cs="Calibri"/>
          <w:b/>
          <w:sz w:val="18"/>
          <w:szCs w:val="18"/>
        </w:rPr>
        <w:t>OBJETIVO ESTRATÉGICO GENERAL 4: Mejorar la gestión institucional que conduce la Alta Dirección; promover el desempeño de sus funcionarios y trabajadores, según sus valores, condiciones de liderazgo para dirigir, administrar la institución; brindar acciones de asesoramiento jurídico y ejecutar acciones de control y supervisión.</w:t>
      </w:r>
    </w:p>
    <w:p w:rsidR="00EC5CE0" w:rsidRPr="0019057C" w:rsidRDefault="00EC5CE0" w:rsidP="0086579C">
      <w:pPr>
        <w:rPr>
          <w:rFonts w:ascii="Calibri" w:hAnsi="Calibri" w:cs="Calibri"/>
          <w:b/>
          <w:sz w:val="18"/>
          <w:szCs w:val="18"/>
        </w:rPr>
      </w:pPr>
    </w:p>
    <w:p w:rsidR="00EC5CE0" w:rsidRPr="0019057C" w:rsidRDefault="00EC5CE0" w:rsidP="0086579C">
      <w:pPr>
        <w:rPr>
          <w:rFonts w:ascii="Calibri" w:hAnsi="Calibri" w:cs="Calibri"/>
          <w:b/>
          <w:sz w:val="18"/>
          <w:szCs w:val="18"/>
        </w:rPr>
      </w:pPr>
      <w:r w:rsidRPr="0019057C">
        <w:rPr>
          <w:rFonts w:ascii="Calibri" w:hAnsi="Calibri" w:cs="Calibri"/>
          <w:b/>
          <w:sz w:val="18"/>
          <w:szCs w:val="18"/>
        </w:rPr>
        <w:t>LA EAPE, PLANTEA LOS SIGUIENTES OBJETIVOS ESTRATÉGICOS:</w:t>
      </w:r>
    </w:p>
    <w:p w:rsidR="00EC5CE0" w:rsidRPr="0019057C" w:rsidRDefault="00EC5CE0" w:rsidP="0086579C">
      <w:pPr>
        <w:pStyle w:val="Heading8"/>
        <w:rPr>
          <w:rFonts w:ascii="Calibri" w:hAnsi="Calibri" w:cs="Calibri"/>
          <w:sz w:val="18"/>
          <w:szCs w:val="18"/>
        </w:rPr>
      </w:pPr>
      <w:r w:rsidRPr="0019057C">
        <w:rPr>
          <w:rFonts w:ascii="Calibri" w:hAnsi="Calibri" w:cs="Calibri"/>
          <w:sz w:val="18"/>
          <w:szCs w:val="18"/>
        </w:rPr>
        <w:t>GESTIÓN</w:t>
      </w:r>
    </w:p>
    <w:p w:rsidR="00EC5CE0" w:rsidRPr="0019057C" w:rsidRDefault="00EC5CE0" w:rsidP="0086579C">
      <w:pPr>
        <w:pStyle w:val="Heading8"/>
        <w:rPr>
          <w:rFonts w:ascii="Calibri" w:hAnsi="Calibri" w:cs="Calibri"/>
          <w:sz w:val="18"/>
          <w:szCs w:val="18"/>
        </w:rPr>
      </w:pPr>
      <w:r w:rsidRPr="0019057C">
        <w:rPr>
          <w:rFonts w:ascii="Calibri" w:hAnsi="Calibri" w:cs="Calibri"/>
          <w:sz w:val="18"/>
          <w:szCs w:val="18"/>
        </w:rPr>
        <w:t>OBJETIVO GENERAL</w:t>
      </w:r>
    </w:p>
    <w:p w:rsidR="00EC5CE0" w:rsidRPr="0019057C" w:rsidRDefault="00EC5CE0" w:rsidP="0086579C">
      <w:pPr>
        <w:autoSpaceDE w:val="0"/>
        <w:autoSpaceDN w:val="0"/>
        <w:adjustRightInd w:val="0"/>
        <w:jc w:val="both"/>
        <w:rPr>
          <w:rFonts w:ascii="Calibri" w:hAnsi="Calibri" w:cs="Calibri"/>
          <w:sz w:val="18"/>
          <w:szCs w:val="18"/>
        </w:rPr>
      </w:pPr>
      <w:r w:rsidRPr="0019057C">
        <w:rPr>
          <w:rFonts w:ascii="Calibri" w:hAnsi="Calibri" w:cs="Calibri"/>
          <w:sz w:val="18"/>
          <w:szCs w:val="18"/>
        </w:rPr>
        <w:t>Mejorar la gestión en todos los procesos institucionales, impulsando iniciativas de modernización que sustenten en forma eficaz las transformaciones requeridas, basada en principios y valores que promueva un eficiente desempeño de docentes, administrativos y alumnos, e implementando los diferentes procesos conducentes a la autoevaluación y acreditación de la EAPE</w:t>
      </w:r>
    </w:p>
    <w:p w:rsidR="00EC5CE0" w:rsidRPr="0019057C" w:rsidRDefault="00EC5CE0" w:rsidP="0086579C">
      <w:pPr>
        <w:pStyle w:val="Heading4"/>
        <w:keepLines w:val="0"/>
        <w:spacing w:before="0" w:line="240" w:lineRule="auto"/>
        <w:rPr>
          <w:rFonts w:ascii="Calibri" w:hAnsi="Calibri" w:cs="Calibri"/>
          <w:b w:val="0"/>
          <w:i w:val="0"/>
          <w:color w:val="auto"/>
          <w:sz w:val="18"/>
          <w:szCs w:val="18"/>
        </w:rPr>
      </w:pPr>
    </w:p>
    <w:p w:rsidR="00EC5CE0" w:rsidRPr="0019057C" w:rsidRDefault="00EC5CE0" w:rsidP="0086579C">
      <w:pPr>
        <w:pStyle w:val="Heading4"/>
        <w:keepLines w:val="0"/>
        <w:spacing w:before="0" w:line="240" w:lineRule="auto"/>
        <w:rPr>
          <w:rFonts w:ascii="Calibri" w:hAnsi="Calibri" w:cs="Calibri"/>
          <w:i w:val="0"/>
          <w:color w:val="auto"/>
          <w:sz w:val="18"/>
          <w:szCs w:val="18"/>
        </w:rPr>
      </w:pPr>
      <w:r w:rsidRPr="0019057C">
        <w:rPr>
          <w:rFonts w:ascii="Calibri" w:hAnsi="Calibri" w:cs="Calibri"/>
          <w:i w:val="0"/>
          <w:color w:val="auto"/>
          <w:sz w:val="18"/>
          <w:szCs w:val="18"/>
        </w:rPr>
        <w:t>FORMACIÓN PROFESIONAL</w:t>
      </w:r>
    </w:p>
    <w:p w:rsidR="00EC5CE0" w:rsidRPr="0019057C" w:rsidRDefault="00EC5CE0" w:rsidP="0086579C">
      <w:pPr>
        <w:rPr>
          <w:rFonts w:ascii="Calibri" w:hAnsi="Calibri" w:cs="Calibri"/>
          <w:b/>
          <w:sz w:val="18"/>
          <w:szCs w:val="18"/>
          <w:lang w:val="es-PE"/>
        </w:rPr>
      </w:pPr>
      <w:r w:rsidRPr="0019057C">
        <w:rPr>
          <w:rFonts w:ascii="Calibri" w:hAnsi="Calibri" w:cs="Calibri"/>
          <w:b/>
          <w:sz w:val="18"/>
          <w:szCs w:val="18"/>
          <w:lang w:val="es-PE"/>
        </w:rPr>
        <w:t>OBJETIVO GENERAL</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lang w:val="es-PE"/>
        </w:rPr>
        <w:t xml:space="preserve">Redimensionar la formación académica, aplicando y desarrollando modelos innovadores en el proceso enseñanza aprendizaje y visualizando los avances científicos y tecnológicos integrados a la ética del cuidado, que garanticen la formación de </w:t>
      </w:r>
      <w:r w:rsidRPr="0019057C">
        <w:rPr>
          <w:rFonts w:ascii="Calibri" w:hAnsi="Calibri" w:cs="Calibri"/>
          <w:sz w:val="18"/>
          <w:szCs w:val="18"/>
        </w:rPr>
        <w:t>profesionales integrales: competitivos, cultos, con espíritu crítico y creativo, líderes en su especialidad, generadores de conocimientos, con sólidos valores y comprometidos con el desarrollo de la sociedad.</w:t>
      </w:r>
    </w:p>
    <w:p w:rsidR="00EC5CE0" w:rsidRPr="0019057C" w:rsidRDefault="00EC5CE0" w:rsidP="0086579C">
      <w:pPr>
        <w:rPr>
          <w:rFonts w:ascii="Calibri" w:hAnsi="Calibri" w:cs="Calibri"/>
          <w:sz w:val="18"/>
          <w:szCs w:val="18"/>
        </w:rPr>
      </w:pPr>
    </w:p>
    <w:p w:rsidR="00EC5CE0" w:rsidRPr="0019057C" w:rsidRDefault="00EC5CE0" w:rsidP="0086579C">
      <w:pPr>
        <w:pStyle w:val="Heading5"/>
        <w:keepLines w:val="0"/>
        <w:spacing w:before="0" w:line="240" w:lineRule="auto"/>
        <w:jc w:val="both"/>
        <w:rPr>
          <w:rFonts w:ascii="Calibri" w:hAnsi="Calibri" w:cs="Calibri"/>
          <w:b/>
          <w:color w:val="auto"/>
          <w:sz w:val="18"/>
          <w:szCs w:val="18"/>
        </w:rPr>
      </w:pPr>
      <w:r w:rsidRPr="0019057C">
        <w:rPr>
          <w:rFonts w:ascii="Calibri" w:hAnsi="Calibri" w:cs="Calibri"/>
          <w:b/>
          <w:color w:val="auto"/>
          <w:sz w:val="18"/>
          <w:szCs w:val="18"/>
        </w:rPr>
        <w:t>DOCENCIA</w:t>
      </w:r>
    </w:p>
    <w:p w:rsidR="00EC5CE0" w:rsidRPr="0019057C" w:rsidRDefault="00EC5CE0" w:rsidP="0086579C">
      <w:pPr>
        <w:pStyle w:val="Heading8"/>
        <w:rPr>
          <w:rFonts w:ascii="Calibri" w:hAnsi="Calibri" w:cs="Calibri"/>
          <w:sz w:val="18"/>
          <w:szCs w:val="18"/>
        </w:rPr>
      </w:pPr>
      <w:r w:rsidRPr="0019057C">
        <w:rPr>
          <w:rFonts w:ascii="Calibri" w:hAnsi="Calibri" w:cs="Calibri"/>
          <w:sz w:val="18"/>
          <w:szCs w:val="18"/>
        </w:rPr>
        <w:t>OBJETIVO GENERAL</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Planificar y estructurar los requerimientos académicos que garanticen la dotación de una plana docente de alto nivel académico pedagógico, con compromiso ético, moral y social, que contribuya a la formación de profesionales integrales.</w:t>
      </w:r>
    </w:p>
    <w:p w:rsidR="00EC5CE0" w:rsidRPr="0019057C" w:rsidRDefault="00EC5CE0" w:rsidP="0086579C">
      <w:pPr>
        <w:pStyle w:val="Heading7"/>
        <w:spacing w:before="0" w:line="240" w:lineRule="auto"/>
        <w:ind w:left="720"/>
        <w:rPr>
          <w:rFonts w:ascii="Calibri" w:hAnsi="Calibri" w:cs="Calibri"/>
          <w:sz w:val="18"/>
          <w:szCs w:val="18"/>
        </w:rPr>
      </w:pPr>
    </w:p>
    <w:p w:rsidR="00EC5CE0" w:rsidRPr="0019057C" w:rsidRDefault="00EC5CE0" w:rsidP="0086579C">
      <w:pPr>
        <w:pStyle w:val="Heading7"/>
        <w:keepLines w:val="0"/>
        <w:spacing w:before="0" w:line="240" w:lineRule="auto"/>
        <w:rPr>
          <w:rFonts w:ascii="Calibri" w:hAnsi="Calibri" w:cs="Calibri"/>
          <w:b/>
          <w:i w:val="0"/>
          <w:sz w:val="18"/>
          <w:szCs w:val="18"/>
        </w:rPr>
      </w:pPr>
      <w:r w:rsidRPr="0019057C">
        <w:rPr>
          <w:rFonts w:ascii="Calibri" w:hAnsi="Calibri" w:cs="Calibri"/>
          <w:b/>
          <w:i w:val="0"/>
          <w:sz w:val="18"/>
          <w:szCs w:val="18"/>
        </w:rPr>
        <w:t>INVESTIGACIÓN</w:t>
      </w:r>
    </w:p>
    <w:p w:rsidR="00EC5CE0" w:rsidRPr="0019057C" w:rsidRDefault="00EC5CE0" w:rsidP="0086579C">
      <w:pPr>
        <w:pStyle w:val="Heading8"/>
        <w:rPr>
          <w:rFonts w:ascii="Calibri" w:hAnsi="Calibri" w:cs="Calibri"/>
          <w:sz w:val="18"/>
          <w:szCs w:val="18"/>
        </w:rPr>
      </w:pPr>
      <w:r w:rsidRPr="0019057C">
        <w:rPr>
          <w:rFonts w:ascii="Calibri" w:hAnsi="Calibri" w:cs="Calibri"/>
          <w:sz w:val="18"/>
          <w:szCs w:val="18"/>
        </w:rPr>
        <w:t>OBJETIVO GENERAL</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Integral efectivamente la investigación como un eje transversal en la currícula, e impulsar la creación de una cultura de generación de conocimientos en los docentes, que permita potenciar el impacto en el ámbito institucional empresarial, y de la sociedad en general.</w:t>
      </w:r>
    </w:p>
    <w:p w:rsidR="00EC5CE0" w:rsidRPr="0019057C" w:rsidRDefault="00EC5CE0" w:rsidP="0086579C">
      <w:pPr>
        <w:jc w:val="both"/>
        <w:rPr>
          <w:rFonts w:ascii="Calibri" w:hAnsi="Calibri" w:cs="Calibri"/>
          <w:sz w:val="18"/>
          <w:szCs w:val="18"/>
        </w:rPr>
      </w:pPr>
    </w:p>
    <w:p w:rsidR="00EC5CE0" w:rsidRPr="0019057C" w:rsidRDefault="00EC5CE0" w:rsidP="0086579C">
      <w:pPr>
        <w:pStyle w:val="Heading7"/>
        <w:keepLines w:val="0"/>
        <w:spacing w:before="0" w:line="240" w:lineRule="auto"/>
        <w:rPr>
          <w:rFonts w:ascii="Calibri" w:hAnsi="Calibri" w:cs="Calibri"/>
          <w:b/>
          <w:i w:val="0"/>
          <w:sz w:val="18"/>
          <w:szCs w:val="18"/>
        </w:rPr>
      </w:pPr>
      <w:r w:rsidRPr="0019057C">
        <w:rPr>
          <w:rFonts w:ascii="Calibri" w:hAnsi="Calibri" w:cs="Calibri"/>
          <w:b/>
          <w:i w:val="0"/>
          <w:sz w:val="18"/>
          <w:szCs w:val="18"/>
        </w:rPr>
        <w:t>SERVICIOS DE APOYO ACADÉMICO</w:t>
      </w:r>
    </w:p>
    <w:p w:rsidR="00EC5CE0" w:rsidRPr="0019057C" w:rsidRDefault="00EC5CE0" w:rsidP="0086579C">
      <w:pPr>
        <w:pStyle w:val="Heading8"/>
        <w:rPr>
          <w:rFonts w:ascii="Calibri" w:hAnsi="Calibri" w:cs="Calibri"/>
          <w:sz w:val="18"/>
          <w:szCs w:val="18"/>
        </w:rPr>
      </w:pPr>
      <w:r w:rsidRPr="0019057C">
        <w:rPr>
          <w:rFonts w:ascii="Calibri" w:hAnsi="Calibri" w:cs="Calibri"/>
          <w:sz w:val="18"/>
          <w:szCs w:val="18"/>
        </w:rPr>
        <w:t>OBJETIVO GENERAL</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Planificar y estructurar los requerimientos físicos, de apoyo logístico técnico y administrativo requerido como elementos de apoyo al desarrollo de las actividades académica: Aulas, laboratorios, bibliotecas, presupuesto etc.</w:t>
      </w:r>
    </w:p>
    <w:p w:rsidR="00EC5CE0" w:rsidRPr="0019057C" w:rsidRDefault="00EC5CE0" w:rsidP="0086579C">
      <w:pPr>
        <w:pStyle w:val="Heading7"/>
        <w:keepLines w:val="0"/>
        <w:spacing w:before="0" w:line="240" w:lineRule="auto"/>
        <w:rPr>
          <w:rFonts w:ascii="Calibri" w:hAnsi="Calibri" w:cs="Calibri"/>
          <w:b/>
          <w:i w:val="0"/>
          <w:sz w:val="18"/>
          <w:szCs w:val="18"/>
        </w:rPr>
      </w:pPr>
      <w:r w:rsidRPr="0019057C">
        <w:rPr>
          <w:rFonts w:ascii="Calibri" w:hAnsi="Calibri" w:cs="Calibri"/>
          <w:b/>
          <w:i w:val="0"/>
          <w:sz w:val="18"/>
          <w:szCs w:val="18"/>
        </w:rPr>
        <w:t>BIENESTAR SOCIAL</w:t>
      </w:r>
    </w:p>
    <w:p w:rsidR="00EC5CE0" w:rsidRPr="0019057C" w:rsidRDefault="00EC5CE0" w:rsidP="0086579C">
      <w:pPr>
        <w:pStyle w:val="Heading8"/>
        <w:rPr>
          <w:rFonts w:ascii="Calibri" w:hAnsi="Calibri" w:cs="Calibri"/>
          <w:sz w:val="18"/>
          <w:szCs w:val="18"/>
        </w:rPr>
      </w:pPr>
      <w:r w:rsidRPr="0019057C">
        <w:rPr>
          <w:rFonts w:ascii="Calibri" w:hAnsi="Calibri" w:cs="Calibri"/>
          <w:sz w:val="18"/>
          <w:szCs w:val="18"/>
        </w:rPr>
        <w:t>OBJETIVO GENERAL</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Promover la sostenibilidad de los programas de bienestar social para docentes alumnos y administrativos</w:t>
      </w:r>
    </w:p>
    <w:p w:rsidR="00EC5CE0" w:rsidRPr="0019057C" w:rsidRDefault="00EC5CE0" w:rsidP="0086579C">
      <w:pPr>
        <w:rPr>
          <w:rFonts w:ascii="Calibri" w:hAnsi="Calibri" w:cs="Calibri"/>
          <w:sz w:val="18"/>
          <w:szCs w:val="18"/>
        </w:rPr>
      </w:pPr>
    </w:p>
    <w:p w:rsidR="00EC5CE0" w:rsidRPr="0019057C" w:rsidRDefault="00EC5CE0" w:rsidP="0086579C">
      <w:pPr>
        <w:pStyle w:val="Heading7"/>
        <w:keepLines w:val="0"/>
        <w:spacing w:before="0" w:line="240" w:lineRule="auto"/>
        <w:rPr>
          <w:rFonts w:ascii="Calibri" w:hAnsi="Calibri" w:cs="Calibri"/>
          <w:b/>
          <w:i w:val="0"/>
          <w:sz w:val="18"/>
          <w:szCs w:val="18"/>
        </w:rPr>
      </w:pPr>
      <w:r w:rsidRPr="0019057C">
        <w:rPr>
          <w:rFonts w:ascii="Calibri" w:hAnsi="Calibri" w:cs="Calibri"/>
          <w:b/>
          <w:i w:val="0"/>
          <w:sz w:val="18"/>
          <w:szCs w:val="18"/>
        </w:rPr>
        <w:t>PROYECCION Y EXTENSIÓN UNIVERSITARIA</w:t>
      </w:r>
    </w:p>
    <w:p w:rsidR="00EC5CE0" w:rsidRPr="0019057C" w:rsidRDefault="00EC5CE0" w:rsidP="0086579C">
      <w:pPr>
        <w:pStyle w:val="Heading8"/>
        <w:rPr>
          <w:rFonts w:ascii="Calibri" w:hAnsi="Calibri" w:cs="Calibri"/>
          <w:sz w:val="18"/>
          <w:szCs w:val="18"/>
        </w:rPr>
      </w:pPr>
      <w:r w:rsidRPr="0019057C">
        <w:rPr>
          <w:rFonts w:ascii="Calibri" w:hAnsi="Calibri" w:cs="Calibri"/>
          <w:sz w:val="18"/>
          <w:szCs w:val="18"/>
        </w:rPr>
        <w:t>OBJETIVO GENERAL</w:t>
      </w:r>
    </w:p>
    <w:p w:rsidR="00EC5CE0" w:rsidRPr="0019057C" w:rsidRDefault="00EC5CE0" w:rsidP="0086579C">
      <w:pPr>
        <w:jc w:val="both"/>
        <w:rPr>
          <w:rFonts w:ascii="Calibri" w:hAnsi="Calibri" w:cs="Calibri"/>
          <w:sz w:val="18"/>
          <w:szCs w:val="18"/>
        </w:rPr>
      </w:pPr>
      <w:r w:rsidRPr="0019057C">
        <w:rPr>
          <w:rFonts w:ascii="Calibri" w:hAnsi="Calibri" w:cs="Calibri"/>
          <w:sz w:val="18"/>
          <w:szCs w:val="18"/>
        </w:rPr>
        <w:t>Orientar la Proyección y extensión Universitaria, hacia la integración social, concertando y articulando fuerzas intramurales entre las Unidades Académicas de la universidad y extramurales entre la universidad e instituciones profesionales gremiales sociales hacia un desarrollo integral y sostenible</w:t>
      </w:r>
    </w:p>
    <w:p w:rsidR="00EC5CE0" w:rsidRPr="0019057C" w:rsidRDefault="00EC5CE0" w:rsidP="0086579C">
      <w:pPr>
        <w:jc w:val="both"/>
        <w:rPr>
          <w:rFonts w:ascii="Calibri" w:hAnsi="Calibri" w:cs="Calibri"/>
          <w:sz w:val="18"/>
          <w:szCs w:val="18"/>
        </w:rPr>
      </w:pPr>
    </w:p>
    <w:p w:rsidR="00EC5CE0" w:rsidRPr="0019057C" w:rsidRDefault="00EC5CE0" w:rsidP="0086579C">
      <w:pPr>
        <w:widowControl w:val="0"/>
        <w:tabs>
          <w:tab w:val="left" w:pos="840"/>
          <w:tab w:val="left" w:pos="7088"/>
        </w:tabs>
        <w:autoSpaceDE w:val="0"/>
        <w:autoSpaceDN w:val="0"/>
        <w:adjustRightInd w:val="0"/>
        <w:jc w:val="both"/>
        <w:rPr>
          <w:rFonts w:ascii="Calibri" w:hAnsi="Calibri"/>
          <w:b/>
          <w:sz w:val="18"/>
          <w:szCs w:val="18"/>
        </w:rPr>
      </w:pPr>
      <w:r w:rsidRPr="0019057C">
        <w:rPr>
          <w:rFonts w:ascii="Calibri" w:hAnsi="Calibri"/>
          <w:b/>
          <w:sz w:val="18"/>
          <w:szCs w:val="18"/>
        </w:rPr>
        <w:t>GESTIÓN</w:t>
      </w:r>
    </w:p>
    <w:p w:rsidR="00EC5CE0" w:rsidRPr="0019057C" w:rsidRDefault="00EC5CE0" w:rsidP="0086579C">
      <w:pPr>
        <w:jc w:val="both"/>
        <w:rPr>
          <w:rFonts w:ascii="Calibri" w:hAnsi="Calibri" w:cs="Calibri"/>
          <w:sz w:val="18"/>
          <w:szCs w:val="18"/>
        </w:rPr>
      </w:pPr>
      <w:r w:rsidRPr="0019057C">
        <w:rPr>
          <w:rFonts w:ascii="Calibri" w:hAnsi="Calibri"/>
          <w:b/>
          <w:sz w:val="18"/>
          <w:szCs w:val="18"/>
        </w:rPr>
        <w:t>OBJETIVO GENERAL</w:t>
      </w:r>
      <w:r w:rsidRPr="0019057C">
        <w:rPr>
          <w:rFonts w:ascii="Calibri" w:hAnsi="Calibri"/>
          <w:sz w:val="18"/>
          <w:szCs w:val="18"/>
        </w:rPr>
        <w:t xml:space="preserve">: </w:t>
      </w:r>
      <w:r w:rsidRPr="0019057C">
        <w:rPr>
          <w:rFonts w:ascii="Calibri" w:hAnsi="Calibri" w:cs="Arial"/>
          <w:sz w:val="18"/>
          <w:szCs w:val="18"/>
        </w:rPr>
        <w:t>Mejorar la gestión en todos los procesos institucionales, impulsando iniciativas de modernización que sustenten en forma eficaz las transformaciones requeridas,</w:t>
      </w:r>
      <w:r w:rsidRPr="0019057C">
        <w:rPr>
          <w:rFonts w:ascii="Calibri" w:hAnsi="Calibri"/>
          <w:sz w:val="18"/>
          <w:szCs w:val="18"/>
        </w:rPr>
        <w:t xml:space="preserve"> basada en principios y valores que promueva un eficiente desempeño de docentes, administrativos y de los alumnos, implementando los diferentes procesos conducentes a la autoevaluación y acreditación de la EAPE</w:t>
      </w:r>
    </w:p>
    <w:p w:rsidR="00EC5CE0" w:rsidRPr="0019057C" w:rsidRDefault="00EC5CE0" w:rsidP="0086579C">
      <w:pPr>
        <w:jc w:val="both"/>
        <w:rPr>
          <w:rFonts w:ascii="Calibri" w:hAnsi="Calibri" w:cs="Calibri"/>
          <w:sz w:val="18"/>
          <w:szCs w:val="18"/>
        </w:rPr>
      </w:pPr>
    </w:p>
    <w:p w:rsidR="00EC5CE0" w:rsidRPr="0019057C" w:rsidRDefault="00EC5CE0" w:rsidP="0086579C">
      <w:pPr>
        <w:widowControl w:val="0"/>
        <w:tabs>
          <w:tab w:val="left" w:pos="840"/>
          <w:tab w:val="left" w:pos="7088"/>
        </w:tabs>
        <w:autoSpaceDE w:val="0"/>
        <w:autoSpaceDN w:val="0"/>
        <w:adjustRightInd w:val="0"/>
        <w:jc w:val="center"/>
        <w:rPr>
          <w:rFonts w:ascii="Calibri" w:hAnsi="Calibri" w:cs="Calibri"/>
          <w:b/>
          <w:sz w:val="18"/>
          <w:szCs w:val="18"/>
          <w:lang w:eastAsia="es-MX"/>
        </w:rPr>
        <w:sectPr w:rsidR="00EC5CE0" w:rsidRPr="0019057C" w:rsidSect="001B47B6">
          <w:pgSz w:w="11906" w:h="16838" w:code="9"/>
          <w:pgMar w:top="1418" w:right="1418" w:bottom="851" w:left="1418" w:header="709" w:footer="709" w:gutter="0"/>
          <w:cols w:space="708"/>
          <w:docGrid w:linePitch="360"/>
        </w:sectPr>
      </w:pPr>
    </w:p>
    <w:tbl>
      <w:tblPr>
        <w:tblW w:w="15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4"/>
        <w:gridCol w:w="2824"/>
        <w:gridCol w:w="3240"/>
        <w:gridCol w:w="1800"/>
        <w:gridCol w:w="1170"/>
        <w:gridCol w:w="1365"/>
        <w:gridCol w:w="1440"/>
        <w:gridCol w:w="1080"/>
        <w:gridCol w:w="1002"/>
      </w:tblGrid>
      <w:tr w:rsidR="00EC5CE0" w:rsidRPr="0019057C" w:rsidTr="003F0BD8">
        <w:tc>
          <w:tcPr>
            <w:tcW w:w="1784" w:type="dxa"/>
            <w:vMerge w:val="restart"/>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OBJETIVOS ESPECIFICOS</w:t>
            </w:r>
          </w:p>
        </w:tc>
        <w:tc>
          <w:tcPr>
            <w:tcW w:w="2824" w:type="dxa"/>
            <w:vMerge w:val="restart"/>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ESTRATEGIAS</w:t>
            </w:r>
          </w:p>
        </w:tc>
        <w:tc>
          <w:tcPr>
            <w:tcW w:w="3240" w:type="dxa"/>
            <w:vMerge w:val="restart"/>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ACTIVIDADES</w:t>
            </w:r>
          </w:p>
        </w:tc>
        <w:tc>
          <w:tcPr>
            <w:tcW w:w="1800" w:type="dxa"/>
            <w:vMerge w:val="restart"/>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UNIDAD DE MEDIDA</w:t>
            </w:r>
          </w:p>
        </w:tc>
        <w:tc>
          <w:tcPr>
            <w:tcW w:w="5055" w:type="dxa"/>
            <w:gridSpan w:val="4"/>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META</w:t>
            </w:r>
          </w:p>
        </w:tc>
        <w:tc>
          <w:tcPr>
            <w:tcW w:w="1002" w:type="dxa"/>
            <w:vMerge w:val="restart"/>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p>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RESPONSABLE</w:t>
            </w: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324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8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1º TRIM</w:t>
            </w: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2º TRIM</w:t>
            </w: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3º TRIM</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4º TRIM</w:t>
            </w: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c>
          <w:tcPr>
            <w:tcW w:w="1784"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Mejorar la eficiencia y eficacia en la gestión y en la prestación de servicios administrativos y académicos</w:t>
            </w:r>
          </w:p>
        </w:tc>
        <w:tc>
          <w:tcPr>
            <w:tcW w:w="282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Promover la implementación del Plan Estratégico que incluya Misión Visión y Valores, aplicando la convocatoria y la concertación</w:t>
            </w:r>
          </w:p>
        </w:tc>
        <w:tc>
          <w:tcPr>
            <w:tcW w:w="32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 xml:space="preserve">Desarrollar Talleres interactivos con </w:t>
            </w:r>
            <w:r w:rsidRPr="0019057C">
              <w:rPr>
                <w:rFonts w:ascii="Calibri" w:hAnsi="Calibri" w:cs="Calibri"/>
                <w:sz w:val="16"/>
                <w:szCs w:val="16"/>
              </w:rPr>
              <w:t>autoridades, y representantes de docentes, alumnos y egresados para: Actualizar la Misión y Visión, formular, difundir y socializar el Plan Estratégico</w:t>
            </w:r>
          </w:p>
        </w:tc>
        <w:tc>
          <w:tcPr>
            <w:tcW w:w="18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Plan Estratégico Formulado aprobado y socializado</w:t>
            </w:r>
          </w:p>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365"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Junio 2012</w:t>
            </w: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02" w:type="dxa"/>
            <w:vMerge w:val="restart"/>
            <w:vAlign w:val="center"/>
          </w:tcPr>
          <w:p w:rsidR="00EC5CE0" w:rsidRPr="0019057C" w:rsidRDefault="00EC5CE0" w:rsidP="003F0BD8">
            <w:pPr>
              <w:jc w:val="both"/>
              <w:rPr>
                <w:rFonts w:ascii="Calibri" w:hAnsi="Calibri"/>
                <w:sz w:val="16"/>
                <w:szCs w:val="16"/>
              </w:rPr>
            </w:pPr>
            <w:r w:rsidRPr="0019057C">
              <w:rPr>
                <w:rFonts w:ascii="Calibri" w:hAnsi="Calibri" w:cs="Calibri"/>
                <w:sz w:val="16"/>
                <w:szCs w:val="16"/>
                <w:lang w:val="es-ES_tradnl" w:eastAsia="es-MX"/>
              </w:rPr>
              <w:t>Comité de Autoevaluación</w:t>
            </w:r>
          </w:p>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1B47B6">
        <w:trPr>
          <w:trHeight w:val="726"/>
        </w:trPr>
        <w:tc>
          <w:tcPr>
            <w:tcW w:w="1784" w:type="dxa"/>
            <w:vMerge/>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Mejorar la eficiencia de los procesos administrativos y de toma de decisiones, mediante la adecuación de la gestión técnico-administrativa</w:t>
            </w:r>
          </w:p>
        </w:tc>
        <w:tc>
          <w:tcPr>
            <w:tcW w:w="324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lang w:val="es-ES_tradnl" w:eastAsia="es-MX"/>
              </w:rPr>
              <w:t>Formular el manual de normas administrativas.</w:t>
            </w:r>
            <w:r w:rsidRPr="0019057C">
              <w:rPr>
                <w:rFonts w:ascii="Calibri" w:hAnsi="Calibri" w:cs="Calibri"/>
                <w:sz w:val="16"/>
                <w:szCs w:val="16"/>
              </w:rPr>
              <w:t xml:space="preserve"> Revisión de procesos administrativos para disminuir burocracia </w:t>
            </w:r>
          </w:p>
        </w:tc>
        <w:tc>
          <w:tcPr>
            <w:tcW w:w="18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Documento técnico formulado y aprobado</w:t>
            </w: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365"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Junio 2012</w:t>
            </w: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1B47B6">
        <w:trPr>
          <w:trHeight w:val="482"/>
        </w:trPr>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Fomentar el desarrollo organizacional promoviendo la calidad en los procesos administrativos y académicos, así como un adecuado clima y cultura organizacional y de motivación a docentes administrativos y estudiantes de la EAPE</w:t>
            </w:r>
          </w:p>
        </w:tc>
        <w:tc>
          <w:tcPr>
            <w:tcW w:w="324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Impulsar la implementación de un Sistema de Gestión de la Calidad de los procesos administrativos.</w:t>
            </w:r>
          </w:p>
        </w:tc>
        <w:tc>
          <w:tcPr>
            <w:tcW w:w="1800"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Sistema de Gestión de calidad integrado Implementado</w:t>
            </w: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440" w:type="dxa"/>
            <w:vAlign w:val="center"/>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c>
          <w:tcPr>
            <w:tcW w:w="324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Promover la creación de un sistema de evaluación de la calidad académica, premiando la innovación tanto en docentes administrativos como estudiantes</w:t>
            </w:r>
          </w:p>
        </w:tc>
        <w:tc>
          <w:tcPr>
            <w:tcW w:w="18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440" w:type="dxa"/>
            <w:vAlign w:val="center"/>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c>
          <w:tcPr>
            <w:tcW w:w="324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Desarrollo de planes de mejora derivados de las Encuestas y del proceso de autoevaluación</w:t>
            </w:r>
          </w:p>
        </w:tc>
        <w:tc>
          <w:tcPr>
            <w:tcW w:w="18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440" w:type="dxa"/>
            <w:vAlign w:val="center"/>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Formular el Plan Operativo Anual de la Escuela Profesional de Enfermería.</w:t>
            </w:r>
          </w:p>
        </w:tc>
        <w:tc>
          <w:tcPr>
            <w:tcW w:w="32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lang w:val="es-ES_tradnl" w:eastAsia="es-MX"/>
              </w:rPr>
              <w:t xml:space="preserve">Desarrollar Jornadas de trabajo con </w:t>
            </w:r>
            <w:r w:rsidRPr="0019057C">
              <w:rPr>
                <w:rFonts w:ascii="Calibri" w:hAnsi="Calibri" w:cs="Calibri"/>
                <w:sz w:val="16"/>
                <w:szCs w:val="16"/>
              </w:rPr>
              <w:t>autoridades, y representantes de docentes, alumnos y egresados para elaborar el Plan Operativo Anual.</w:t>
            </w:r>
          </w:p>
        </w:tc>
        <w:tc>
          <w:tcPr>
            <w:tcW w:w="1800"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Plan Operativo elaborado, aprobado y socializado</w:t>
            </w: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440" w:type="dxa"/>
            <w:vAlign w:val="center"/>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c>
          <w:tcPr>
            <w:tcW w:w="32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Difundir y socializar el Plan Operativo Institucional</w:t>
            </w:r>
          </w:p>
        </w:tc>
        <w:tc>
          <w:tcPr>
            <w:tcW w:w="18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 xml:space="preserve">Impulsar el desarrollo de los procesos de autoevaluación de la EAPE, camino a la acreditación </w:t>
            </w:r>
          </w:p>
        </w:tc>
        <w:tc>
          <w:tcPr>
            <w:tcW w:w="32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r w:rsidRPr="0019057C">
              <w:rPr>
                <w:rFonts w:ascii="Calibri" w:hAnsi="Calibri" w:cs="Calibri"/>
                <w:sz w:val="16"/>
                <w:szCs w:val="16"/>
                <w:lang w:eastAsia="es-MX"/>
              </w:rPr>
              <w:t>Formular el Plan de Trabajo para la autoevaluación</w:t>
            </w:r>
          </w:p>
        </w:tc>
        <w:tc>
          <w:tcPr>
            <w:tcW w:w="18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Plan de Trabajo aprobado y socializado</w:t>
            </w: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Marzo 2012</w:t>
            </w: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c>
          <w:tcPr>
            <w:tcW w:w="32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r w:rsidRPr="0019057C">
              <w:rPr>
                <w:rFonts w:ascii="Calibri" w:hAnsi="Calibri" w:cs="Calibri"/>
                <w:sz w:val="16"/>
                <w:szCs w:val="16"/>
                <w:lang w:eastAsia="es-MX"/>
              </w:rPr>
              <w:t xml:space="preserve">Dar inicio a la puesta en marcha de los distintos proyectos de mejora </w:t>
            </w:r>
          </w:p>
        </w:tc>
        <w:tc>
          <w:tcPr>
            <w:tcW w:w="18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Informes de avances de proyectos iniciados</w:t>
            </w: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Mayo 2012</w:t>
            </w: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rPr>
              <w:t xml:space="preserve">Redimensionar la organización y dirección académica, mediante </w:t>
            </w:r>
            <w:r w:rsidRPr="0019057C">
              <w:rPr>
                <w:rFonts w:ascii="Calibri" w:hAnsi="Calibri" w:cs="Calibri"/>
                <w:sz w:val="16"/>
                <w:szCs w:val="16"/>
              </w:rPr>
              <w:t>la revisión y/o implementación de proyectos y la aplicación de herramientas de gestión.</w:t>
            </w:r>
          </w:p>
        </w:tc>
        <w:tc>
          <w:tcPr>
            <w:tcW w:w="32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Desarrollar talleres aplicativos conducentes a la formulación del MOF y a su actualización cada 2 años</w:t>
            </w:r>
          </w:p>
        </w:tc>
        <w:tc>
          <w:tcPr>
            <w:tcW w:w="18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MOF Revisado y actualizado</w:t>
            </w: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Setiembre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rPr>
            </w:pPr>
          </w:p>
        </w:tc>
        <w:tc>
          <w:tcPr>
            <w:tcW w:w="32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 xml:space="preserve">Formular un Proyecto técnico que permita potenciar la organización estructural y funcional de la EAPE </w:t>
            </w:r>
          </w:p>
        </w:tc>
        <w:tc>
          <w:tcPr>
            <w:tcW w:w="18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Proyecto Técnico elaborado</w:t>
            </w: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Octubre 2012</w:t>
            </w: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sz w:val="16"/>
                <w:szCs w:val="16"/>
              </w:rPr>
            </w:pPr>
          </w:p>
        </w:tc>
      </w:tr>
      <w:tr w:rsidR="00EC5CE0" w:rsidRPr="0019057C" w:rsidTr="003F0BD8">
        <w:tc>
          <w:tcPr>
            <w:tcW w:w="178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8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rPr>
            </w:pPr>
          </w:p>
        </w:tc>
        <w:tc>
          <w:tcPr>
            <w:tcW w:w="32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Proponer y aprobar los comités técnicos asesores y promover su funcionamiento de manera sostenible</w:t>
            </w:r>
          </w:p>
        </w:tc>
        <w:tc>
          <w:tcPr>
            <w:tcW w:w="18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Comités implementados</w:t>
            </w:r>
          </w:p>
        </w:tc>
        <w:tc>
          <w:tcPr>
            <w:tcW w:w="117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36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Noviembre 2012</w:t>
            </w:r>
          </w:p>
        </w:tc>
        <w:tc>
          <w:tcPr>
            <w:tcW w:w="1002"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bl>
    <w:p w:rsidR="00EC5CE0" w:rsidRDefault="00EC5CE0" w:rsidP="0086579C">
      <w:pPr>
        <w:jc w:val="both"/>
        <w:rPr>
          <w:rFonts w:ascii="Calibri" w:hAnsi="Calibri"/>
          <w:b/>
          <w:sz w:val="18"/>
          <w:szCs w:val="18"/>
          <w:lang w:val="es-PE"/>
        </w:rPr>
      </w:pPr>
    </w:p>
    <w:p w:rsidR="00EC5CE0" w:rsidRDefault="00EC5CE0" w:rsidP="0086579C">
      <w:pPr>
        <w:jc w:val="both"/>
        <w:rPr>
          <w:rFonts w:ascii="Calibri" w:hAnsi="Calibri"/>
          <w:b/>
          <w:sz w:val="18"/>
          <w:szCs w:val="18"/>
          <w:lang w:val="es-PE"/>
        </w:rPr>
      </w:pPr>
    </w:p>
    <w:p w:rsidR="00EC5CE0" w:rsidRDefault="00EC5CE0" w:rsidP="0086579C">
      <w:pPr>
        <w:jc w:val="both"/>
        <w:rPr>
          <w:rFonts w:ascii="Calibri" w:hAnsi="Calibri"/>
          <w:b/>
          <w:sz w:val="18"/>
          <w:szCs w:val="18"/>
          <w:lang w:val="es-PE"/>
        </w:rPr>
      </w:pPr>
    </w:p>
    <w:p w:rsidR="00EC5CE0" w:rsidRDefault="00EC5CE0" w:rsidP="0086579C">
      <w:pPr>
        <w:jc w:val="both"/>
        <w:rPr>
          <w:rFonts w:ascii="Calibri" w:hAnsi="Calibri"/>
          <w:b/>
          <w:sz w:val="18"/>
          <w:szCs w:val="18"/>
          <w:lang w:val="es-PE"/>
        </w:rPr>
      </w:pPr>
    </w:p>
    <w:p w:rsidR="00EC5CE0" w:rsidRDefault="00EC5CE0" w:rsidP="0086579C">
      <w:pPr>
        <w:jc w:val="both"/>
        <w:rPr>
          <w:rFonts w:ascii="Calibri" w:hAnsi="Calibri"/>
          <w:b/>
          <w:sz w:val="18"/>
          <w:szCs w:val="18"/>
          <w:lang w:val="es-PE"/>
        </w:rPr>
      </w:pPr>
    </w:p>
    <w:p w:rsidR="00EC5CE0" w:rsidRDefault="00EC5CE0" w:rsidP="0086579C">
      <w:pPr>
        <w:jc w:val="both"/>
        <w:rPr>
          <w:rFonts w:ascii="Calibri" w:hAnsi="Calibri"/>
          <w:b/>
          <w:sz w:val="18"/>
          <w:szCs w:val="18"/>
          <w:lang w:val="es-PE"/>
        </w:rPr>
      </w:pPr>
    </w:p>
    <w:p w:rsidR="00EC5CE0" w:rsidRDefault="00EC5CE0" w:rsidP="0086579C">
      <w:pPr>
        <w:jc w:val="both"/>
        <w:rPr>
          <w:rFonts w:ascii="Calibri" w:hAnsi="Calibri"/>
          <w:b/>
          <w:sz w:val="18"/>
          <w:szCs w:val="18"/>
          <w:lang w:val="es-PE"/>
        </w:rPr>
      </w:pPr>
    </w:p>
    <w:p w:rsidR="00EC5CE0" w:rsidRPr="0019057C" w:rsidRDefault="00EC5CE0" w:rsidP="0086579C">
      <w:pPr>
        <w:jc w:val="both"/>
        <w:rPr>
          <w:rFonts w:ascii="Calibri" w:hAnsi="Calibri"/>
          <w:b/>
          <w:sz w:val="18"/>
          <w:szCs w:val="18"/>
          <w:lang w:val="es-PE"/>
        </w:rPr>
      </w:pPr>
      <w:r w:rsidRPr="0019057C">
        <w:rPr>
          <w:rFonts w:ascii="Calibri" w:hAnsi="Calibri"/>
          <w:b/>
          <w:sz w:val="18"/>
          <w:szCs w:val="18"/>
          <w:lang w:val="es-PE"/>
        </w:rPr>
        <w:t>FORMACIÓN PROFESIONAL</w:t>
      </w:r>
    </w:p>
    <w:p w:rsidR="00EC5CE0" w:rsidRPr="0019057C" w:rsidRDefault="00EC5CE0" w:rsidP="0086579C">
      <w:pPr>
        <w:jc w:val="both"/>
        <w:rPr>
          <w:rFonts w:ascii="Calibri" w:hAnsi="Calibri"/>
          <w:b/>
          <w:sz w:val="18"/>
          <w:szCs w:val="18"/>
          <w:lang w:val="es-PE"/>
        </w:rPr>
      </w:pPr>
      <w:r w:rsidRPr="0019057C">
        <w:rPr>
          <w:rFonts w:ascii="Calibri" w:hAnsi="Calibri"/>
          <w:b/>
          <w:sz w:val="18"/>
          <w:szCs w:val="18"/>
          <w:lang w:val="es-PE"/>
        </w:rPr>
        <w:t xml:space="preserve">Objetivo general: </w:t>
      </w:r>
      <w:r w:rsidRPr="0019057C">
        <w:rPr>
          <w:rFonts w:ascii="Calibri" w:hAnsi="Calibri"/>
          <w:sz w:val="18"/>
          <w:szCs w:val="18"/>
          <w:lang w:val="es-PE"/>
        </w:rPr>
        <w:t xml:space="preserve">Redimensionar la formación académica, aplicando y desarrollando modelos innovadores en el proceso enseñanza aprendizaje y visualizando los avances científicos y tecnológicos integrados a la ética del cuidado, que garanticen la formación de </w:t>
      </w:r>
      <w:r w:rsidRPr="0019057C">
        <w:rPr>
          <w:rFonts w:ascii="Calibri" w:hAnsi="Calibri"/>
          <w:sz w:val="18"/>
          <w:szCs w:val="18"/>
        </w:rPr>
        <w:t>profesionales integrales: competitivos, cultos, con espíritu crítico y creativo, líderes en su especialidad, generadores de conocimientos, con valores y comprometidos con el desarrollo de la sociedad</w:t>
      </w:r>
    </w:p>
    <w:p w:rsidR="00EC5CE0" w:rsidRPr="0019057C" w:rsidRDefault="00EC5CE0" w:rsidP="0086579C">
      <w:pPr>
        <w:jc w:val="both"/>
        <w:rPr>
          <w:rFonts w:ascii="Calibri" w:hAnsi="Calibri"/>
          <w:b/>
          <w:sz w:val="18"/>
          <w:szCs w:val="18"/>
          <w:lang w:val="es-PE"/>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7"/>
        <w:gridCol w:w="1771"/>
        <w:gridCol w:w="5040"/>
        <w:gridCol w:w="1440"/>
        <w:gridCol w:w="540"/>
        <w:gridCol w:w="720"/>
        <w:gridCol w:w="900"/>
        <w:gridCol w:w="1080"/>
        <w:gridCol w:w="1080"/>
      </w:tblGrid>
      <w:tr w:rsidR="00EC5CE0" w:rsidRPr="0019057C" w:rsidTr="00E5406F">
        <w:tc>
          <w:tcPr>
            <w:tcW w:w="1937" w:type="dxa"/>
            <w:vMerge w:val="restart"/>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OBJETIVOS ESPECIFICOS</w:t>
            </w:r>
          </w:p>
        </w:tc>
        <w:tc>
          <w:tcPr>
            <w:tcW w:w="1771" w:type="dxa"/>
            <w:vMerge w:val="restart"/>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ESTRATEGIAS</w:t>
            </w:r>
          </w:p>
        </w:tc>
        <w:tc>
          <w:tcPr>
            <w:tcW w:w="5040" w:type="dxa"/>
            <w:vMerge w:val="restart"/>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ACTIVIDADES</w:t>
            </w:r>
          </w:p>
        </w:tc>
        <w:tc>
          <w:tcPr>
            <w:tcW w:w="1440" w:type="dxa"/>
            <w:vMerge w:val="restart"/>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UNIDAD DE MEDIDA</w:t>
            </w:r>
          </w:p>
        </w:tc>
        <w:tc>
          <w:tcPr>
            <w:tcW w:w="3240" w:type="dxa"/>
            <w:gridSpan w:val="4"/>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META</w:t>
            </w:r>
          </w:p>
        </w:tc>
        <w:tc>
          <w:tcPr>
            <w:tcW w:w="108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4"/>
                <w:szCs w:val="14"/>
                <w:lang w:val="es-ES_tradnl" w:eastAsia="es-MX"/>
              </w:rPr>
            </w:pPr>
            <w:r w:rsidRPr="0019057C">
              <w:rPr>
                <w:rFonts w:ascii="Calibri" w:hAnsi="Calibri" w:cs="Calibri"/>
                <w:b/>
                <w:sz w:val="14"/>
                <w:szCs w:val="14"/>
                <w:lang w:val="es-ES_tradnl" w:eastAsia="es-MX"/>
              </w:rPr>
              <w:t>RESPONSABLE</w:t>
            </w:r>
          </w:p>
        </w:tc>
      </w:tr>
      <w:tr w:rsidR="00EC5CE0" w:rsidRPr="0019057C" w:rsidTr="00E5406F">
        <w:tc>
          <w:tcPr>
            <w:tcW w:w="1937"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771"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04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44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4"/>
                <w:szCs w:val="14"/>
                <w:lang w:val="es-ES_tradnl" w:eastAsia="es-MX"/>
              </w:rPr>
            </w:pPr>
            <w:r w:rsidRPr="0019057C">
              <w:rPr>
                <w:rFonts w:ascii="Calibri" w:hAnsi="Calibri" w:cs="Calibri"/>
                <w:b/>
                <w:sz w:val="14"/>
                <w:szCs w:val="14"/>
                <w:lang w:val="es-ES_tradnl" w:eastAsia="es-MX"/>
              </w:rPr>
              <w:t>1º TRIM</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4"/>
                <w:szCs w:val="14"/>
                <w:lang w:val="es-ES_tradnl" w:eastAsia="es-MX"/>
              </w:rPr>
            </w:pPr>
            <w:r w:rsidRPr="0019057C">
              <w:rPr>
                <w:rFonts w:ascii="Calibri" w:hAnsi="Calibri" w:cs="Calibri"/>
                <w:b/>
                <w:sz w:val="14"/>
                <w:szCs w:val="14"/>
                <w:lang w:val="es-ES_tradnl" w:eastAsia="es-MX"/>
              </w:rPr>
              <w:t>2º TRIM</w:t>
            </w: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4"/>
                <w:szCs w:val="14"/>
                <w:lang w:val="es-ES_tradnl" w:eastAsia="es-MX"/>
              </w:rPr>
            </w:pPr>
            <w:r w:rsidRPr="0019057C">
              <w:rPr>
                <w:rFonts w:ascii="Calibri" w:hAnsi="Calibri" w:cs="Calibri"/>
                <w:b/>
                <w:sz w:val="14"/>
                <w:szCs w:val="14"/>
                <w:lang w:val="es-ES_tradnl" w:eastAsia="es-MX"/>
              </w:rPr>
              <w:t>3º TRIM</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4"/>
                <w:szCs w:val="14"/>
                <w:lang w:val="es-ES_tradnl" w:eastAsia="es-MX"/>
              </w:rPr>
            </w:pPr>
            <w:r w:rsidRPr="0019057C">
              <w:rPr>
                <w:rFonts w:ascii="Calibri" w:hAnsi="Calibri" w:cs="Calibri"/>
                <w:b/>
                <w:sz w:val="14"/>
                <w:szCs w:val="14"/>
                <w:lang w:val="es-ES_tradnl" w:eastAsia="es-MX"/>
              </w:rPr>
              <w:t>4º TRIM</w:t>
            </w: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c>
          <w:tcPr>
            <w:tcW w:w="1937" w:type="dxa"/>
            <w:vMerge w:val="restart"/>
            <w:vAlign w:val="center"/>
          </w:tcPr>
          <w:p w:rsidR="00EC5CE0" w:rsidRPr="0019057C" w:rsidRDefault="00EC5CE0" w:rsidP="00E5406F">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Renovar y dinamizar el Proyecto Educativo, delimitando la justificación de la carrera, los perfiles de ingresante y egresado y el Plan de Estudios acorde a las necesidades de aprendizaje y a la  realidad socio- sanitario en el ámbito nacional y particularmente regional.</w:t>
            </w:r>
          </w:p>
        </w:tc>
        <w:tc>
          <w:tcPr>
            <w:tcW w:w="1771" w:type="dxa"/>
            <w:vMerge w:val="restart"/>
            <w:vAlign w:val="center"/>
          </w:tcPr>
          <w:p w:rsidR="00EC5CE0" w:rsidRPr="0019057C" w:rsidRDefault="00EC5CE0" w:rsidP="00E5406F">
            <w:pPr>
              <w:widowControl w:val="0"/>
              <w:tabs>
                <w:tab w:val="left" w:pos="840"/>
                <w:tab w:val="left" w:pos="7088"/>
              </w:tabs>
              <w:autoSpaceDE w:val="0"/>
              <w:autoSpaceDN w:val="0"/>
              <w:adjustRightInd w:val="0"/>
              <w:ind w:left="-317"/>
              <w:jc w:val="both"/>
              <w:rPr>
                <w:rFonts w:ascii="Calibri" w:hAnsi="Calibri" w:cs="Calibri"/>
                <w:sz w:val="16"/>
                <w:szCs w:val="16"/>
                <w:lang w:val="es-ES_tradnl" w:eastAsia="es-MX"/>
              </w:rPr>
            </w:pPr>
            <w:r w:rsidRPr="0019057C">
              <w:rPr>
                <w:rFonts w:ascii="Calibri" w:hAnsi="Calibri" w:cs="Calibri"/>
                <w:sz w:val="16"/>
                <w:szCs w:val="16"/>
                <w:lang w:val="es-ES_tradnl" w:eastAsia="es-MX"/>
              </w:rPr>
              <w:t>Potenciar la gestión académica a partir del proyecto educativo, que evidencie un currículo flexible, que ofrezca al mercado laboral, empresarial y social, un profesional competente que responda eficientemente a las necesidades y problemas de salud de la población</w:t>
            </w:r>
          </w:p>
        </w:tc>
        <w:tc>
          <w:tcPr>
            <w:tcW w:w="50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rPr>
              <w:t>Actualizar el Proyecto educativo partiendo del análisis del</w:t>
            </w:r>
            <w:r w:rsidRPr="0019057C">
              <w:rPr>
                <w:rFonts w:ascii="Calibri" w:hAnsi="Calibri" w:cs="Calibri"/>
                <w:sz w:val="16"/>
                <w:szCs w:val="16"/>
              </w:rPr>
              <w:t xml:space="preserve"> contexto socio sanitario que sustente la carrera profesional en concordancia con la demanda social.</w:t>
            </w:r>
          </w:p>
        </w:tc>
        <w:tc>
          <w:tcPr>
            <w:tcW w:w="1440"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Proyecto Educativo integrado, renovado</w:t>
            </w:r>
          </w:p>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y socializado</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Octubre 2012</w:t>
            </w:r>
          </w:p>
        </w:tc>
        <w:tc>
          <w:tcPr>
            <w:tcW w:w="1080"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Comité de Currículo</w:t>
            </w:r>
          </w:p>
        </w:tc>
      </w:tr>
      <w:tr w:rsidR="00EC5CE0" w:rsidRPr="0019057C" w:rsidTr="00E5406F">
        <w:trPr>
          <w:trHeight w:val="583"/>
        </w:trPr>
        <w:tc>
          <w:tcPr>
            <w:tcW w:w="1937" w:type="dxa"/>
            <w:vMerge/>
            <w:vAlign w:val="center"/>
          </w:tcPr>
          <w:p w:rsidR="00EC5CE0" w:rsidRPr="0019057C" w:rsidRDefault="00EC5CE0" w:rsidP="00E5406F">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771"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0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Revisar y actualizar los objetivos curriculares, perfil del ingresante y egresado, remarcando los procedimientos administrativos y académicos que regulan la formación profesional hasta su titulación.</w:t>
            </w:r>
          </w:p>
        </w:tc>
        <w:tc>
          <w:tcPr>
            <w:tcW w:w="144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rPr>
          <w:trHeight w:val="561"/>
        </w:trPr>
        <w:tc>
          <w:tcPr>
            <w:tcW w:w="1937" w:type="dxa"/>
            <w:vMerge/>
            <w:vAlign w:val="center"/>
          </w:tcPr>
          <w:p w:rsidR="00EC5CE0" w:rsidRPr="0019057C" w:rsidRDefault="00EC5CE0" w:rsidP="00E5406F">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771"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0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Actualizar Plan de Estudios y establecer concordancia entre los sílabos, sumillas y contenidos temáticos por asignaturas, mediante una estructura flexible</w:t>
            </w:r>
          </w:p>
        </w:tc>
        <w:tc>
          <w:tcPr>
            <w:tcW w:w="144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rPr>
          <w:trHeight w:val="787"/>
        </w:trPr>
        <w:tc>
          <w:tcPr>
            <w:tcW w:w="1937" w:type="dxa"/>
            <w:vMerge/>
            <w:vAlign w:val="center"/>
          </w:tcPr>
          <w:p w:rsidR="00EC5CE0" w:rsidRPr="0019057C" w:rsidRDefault="00EC5CE0" w:rsidP="00E5406F">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771"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0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rPr>
              <w:t xml:space="preserve">Actualizar </w:t>
            </w:r>
            <w:r w:rsidRPr="0019057C">
              <w:rPr>
                <w:rFonts w:ascii="Calibri" w:hAnsi="Calibri" w:cs="Calibri"/>
                <w:sz w:val="16"/>
                <w:szCs w:val="16"/>
              </w:rPr>
              <w:t>Plan de Estudios en concordancia a distribución de asignaturas, horas teóricas y prácticas y su vinculación con los procesos de enseñanza aprendizaje, la investigación, la proyección social y la extensión universitaria.</w:t>
            </w:r>
          </w:p>
        </w:tc>
        <w:tc>
          <w:tcPr>
            <w:tcW w:w="144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Setiembre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rPr>
          <w:trHeight w:val="335"/>
        </w:trPr>
        <w:tc>
          <w:tcPr>
            <w:tcW w:w="1937" w:type="dxa"/>
            <w:vMerge/>
            <w:vAlign w:val="center"/>
          </w:tcPr>
          <w:p w:rsidR="00EC5CE0" w:rsidRPr="0019057C" w:rsidRDefault="00EC5CE0" w:rsidP="00E5406F">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771"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0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lang w:val="es-ES_tradnl"/>
              </w:rPr>
              <w:t>Establecer la evaluación y actualización del plan</w:t>
            </w:r>
            <w:r w:rsidRPr="0019057C">
              <w:rPr>
                <w:rFonts w:ascii="Calibri" w:hAnsi="Calibri" w:cs="Calibri"/>
                <w:sz w:val="16"/>
                <w:szCs w:val="16"/>
              </w:rPr>
              <w:t xml:space="preserve"> de estudios cada 5 años, incorporando los resultados de investigación de la carrera profesional</w:t>
            </w:r>
          </w:p>
        </w:tc>
        <w:tc>
          <w:tcPr>
            <w:tcW w:w="144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Setiembre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rPr>
          <w:trHeight w:val="734"/>
        </w:trPr>
        <w:tc>
          <w:tcPr>
            <w:tcW w:w="1937" w:type="dxa"/>
            <w:vMerge/>
            <w:tcBorders>
              <w:bottom w:val="single" w:sz="4" w:space="0" w:color="auto"/>
            </w:tcBorders>
            <w:vAlign w:val="center"/>
          </w:tcPr>
          <w:p w:rsidR="00EC5CE0" w:rsidRPr="0019057C" w:rsidRDefault="00EC5CE0" w:rsidP="00E5406F">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771" w:type="dxa"/>
            <w:vMerge/>
            <w:tcBorders>
              <w:bottom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040" w:type="dxa"/>
            <w:tcBorders>
              <w:bottom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Establecer las coordinaciones y convenios con las instituciones sanitarias para la optimización del desarrollo de las prácticas clínicas y comunitarias supervisadas de acuerdo a la especialidad</w:t>
            </w: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Convenios Institucionales gestionados y aprobados</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c>
          <w:tcPr>
            <w:tcW w:w="1937" w:type="dxa"/>
            <w:vMerge w:val="restart"/>
            <w:tcBorders>
              <w:top w:val="single" w:sz="4" w:space="0" w:color="auto"/>
              <w:left w:val="single" w:sz="4" w:space="0" w:color="auto"/>
              <w:bottom w:val="single" w:sz="4" w:space="0" w:color="auto"/>
              <w:right w:val="single" w:sz="4" w:space="0" w:color="auto"/>
            </w:tcBorders>
            <w:vAlign w:val="center"/>
          </w:tcPr>
          <w:p w:rsidR="00EC5CE0" w:rsidRPr="0019057C" w:rsidRDefault="00EC5CE0" w:rsidP="00E5406F">
            <w:pPr>
              <w:autoSpaceDE w:val="0"/>
              <w:autoSpaceDN w:val="0"/>
              <w:adjustRightInd w:val="0"/>
              <w:jc w:val="both"/>
              <w:rPr>
                <w:rFonts w:ascii="Calibri" w:hAnsi="Calibri" w:cs="Calibri"/>
                <w:sz w:val="16"/>
                <w:szCs w:val="16"/>
              </w:rPr>
            </w:pPr>
            <w:r w:rsidRPr="0019057C">
              <w:rPr>
                <w:rFonts w:ascii="Calibri" w:hAnsi="Calibri" w:cs="Calibri"/>
                <w:sz w:val="16"/>
                <w:szCs w:val="16"/>
              </w:rPr>
              <w:t>Potenciar los procesos de enseñanza aprendizaje acorde a las innovaciones tecnológicas y a los objetivos curriculares declarados en el Proyecto educativo de la EAPE, que garantice la calidad académica y el posicionamiento de nuestros egresados en el mercado laboral.</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Fortalecer la gestión académica y administrativa, promoviendo el uso de estrategias didácticas dinámicas e innovadoras en los procesos de enseñanza – aprendizaje que optimicen el rendimiento académico y la capacidad de investigación de los estudiantes.</w:t>
            </w:r>
          </w:p>
        </w:tc>
        <w:tc>
          <w:tcPr>
            <w:tcW w:w="5040" w:type="dxa"/>
            <w:tcBorders>
              <w:top w:val="single" w:sz="4" w:space="0" w:color="auto"/>
              <w:left w:val="single" w:sz="4" w:space="0" w:color="auto"/>
              <w:bottom w:val="single" w:sz="4" w:space="0" w:color="auto"/>
              <w:right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Potenciar del uso de las tecnologías de la información y la comunicación acordes a la naturaleza de la asignatura y a la temática declarada en el Proyecto educativo</w:t>
            </w:r>
          </w:p>
        </w:tc>
        <w:tc>
          <w:tcPr>
            <w:tcW w:w="1440" w:type="dxa"/>
            <w:tcBorders>
              <w:left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Uso de TIC acorde a la asignatura</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Noviembre 2012</w:t>
            </w: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rPr>
          <w:trHeight w:val="443"/>
        </w:trPr>
        <w:tc>
          <w:tcPr>
            <w:tcW w:w="1937" w:type="dxa"/>
            <w:vMerge/>
            <w:tcBorders>
              <w:top w:val="single" w:sz="4" w:space="0" w:color="auto"/>
              <w:left w:val="single" w:sz="4" w:space="0" w:color="auto"/>
              <w:bottom w:val="single" w:sz="4" w:space="0" w:color="auto"/>
              <w:right w:val="single" w:sz="4" w:space="0" w:color="auto"/>
            </w:tcBorders>
            <w:vAlign w:val="center"/>
          </w:tcPr>
          <w:p w:rsidR="00EC5CE0" w:rsidRPr="0019057C" w:rsidRDefault="00EC5CE0" w:rsidP="003F0BD8">
            <w:pPr>
              <w:autoSpaceDE w:val="0"/>
              <w:autoSpaceDN w:val="0"/>
              <w:adjustRightInd w:val="0"/>
              <w:rPr>
                <w:rFonts w:ascii="Calibri" w:hAnsi="Calibri" w:cs="Calibri"/>
                <w:sz w:val="16"/>
                <w:szCs w:val="16"/>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c>
          <w:tcPr>
            <w:tcW w:w="5040" w:type="dxa"/>
            <w:tcBorders>
              <w:top w:val="single" w:sz="4" w:space="0" w:color="auto"/>
              <w:left w:val="single" w:sz="4" w:space="0" w:color="auto"/>
              <w:bottom w:val="single" w:sz="4" w:space="0" w:color="auto"/>
              <w:right w:val="single" w:sz="4" w:space="0" w:color="auto"/>
            </w:tcBorders>
            <w:vAlign w:val="center"/>
          </w:tcPr>
          <w:p w:rsidR="00EC5CE0" w:rsidRPr="0019057C" w:rsidRDefault="00EC5CE0" w:rsidP="003F0BD8">
            <w:pPr>
              <w:rPr>
                <w:rFonts w:ascii="Calibri" w:hAnsi="Calibri" w:cs="Calibri"/>
                <w:sz w:val="16"/>
                <w:szCs w:val="16"/>
              </w:rPr>
            </w:pPr>
            <w:r w:rsidRPr="0019057C">
              <w:rPr>
                <w:rFonts w:ascii="Calibri" w:hAnsi="Calibri" w:cs="Calibri"/>
                <w:sz w:val="16"/>
                <w:szCs w:val="16"/>
              </w:rPr>
              <w:t>Promover la socialización de los sílabos y el cumplimiento de la totalidad de temas declarados en el mismo.</w:t>
            </w:r>
          </w:p>
        </w:tc>
        <w:tc>
          <w:tcPr>
            <w:tcW w:w="1440" w:type="dxa"/>
            <w:tcBorders>
              <w:left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r w:rsidRPr="0019057C">
              <w:rPr>
                <w:rFonts w:ascii="Calibri" w:hAnsi="Calibri" w:cs="Calibri"/>
                <w:sz w:val="16"/>
                <w:szCs w:val="16"/>
                <w:lang w:eastAsia="es-MX"/>
              </w:rPr>
              <w:t>Sílabo socializado y cumplido</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Setiembre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c>
          <w:tcPr>
            <w:tcW w:w="1937" w:type="dxa"/>
            <w:vMerge/>
            <w:tcBorders>
              <w:top w:val="single" w:sz="4" w:space="0" w:color="auto"/>
              <w:left w:val="single" w:sz="4" w:space="0" w:color="auto"/>
              <w:bottom w:val="single" w:sz="4" w:space="0" w:color="auto"/>
              <w:right w:val="single" w:sz="4" w:space="0" w:color="auto"/>
            </w:tcBorders>
            <w:vAlign w:val="center"/>
          </w:tcPr>
          <w:p w:rsidR="00EC5CE0" w:rsidRPr="0019057C" w:rsidRDefault="00EC5CE0" w:rsidP="003F0BD8">
            <w:pPr>
              <w:autoSpaceDE w:val="0"/>
              <w:autoSpaceDN w:val="0"/>
              <w:adjustRightInd w:val="0"/>
              <w:jc w:val="both"/>
              <w:rPr>
                <w:rFonts w:ascii="Calibri" w:hAnsi="Calibri"/>
                <w:b/>
                <w:bCs/>
                <w:color w:val="292526"/>
                <w:sz w:val="16"/>
                <w:szCs w:val="16"/>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c>
          <w:tcPr>
            <w:tcW w:w="5040" w:type="dxa"/>
            <w:tcBorders>
              <w:top w:val="single" w:sz="4" w:space="0" w:color="auto"/>
              <w:left w:val="single" w:sz="4" w:space="0" w:color="auto"/>
              <w:bottom w:val="single" w:sz="4" w:space="0" w:color="auto"/>
              <w:right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Desarrollar procesos de Coordinación entre las distintas áreas académicas y administrativas, así como de evaluación del aprendizaje de los estudiantes</w:t>
            </w:r>
          </w:p>
        </w:tc>
        <w:tc>
          <w:tcPr>
            <w:tcW w:w="1440" w:type="dxa"/>
            <w:tcBorders>
              <w:left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Gestiones de coordinación</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Junio 2012</w:t>
            </w: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c>
          <w:tcPr>
            <w:tcW w:w="1937" w:type="dxa"/>
            <w:vMerge/>
            <w:tcBorders>
              <w:top w:val="single" w:sz="4" w:space="0" w:color="auto"/>
              <w:left w:val="single" w:sz="4" w:space="0" w:color="auto"/>
              <w:bottom w:val="single" w:sz="4" w:space="0" w:color="auto"/>
              <w:right w:val="single" w:sz="4" w:space="0" w:color="auto"/>
            </w:tcBorders>
            <w:vAlign w:val="center"/>
          </w:tcPr>
          <w:p w:rsidR="00EC5CE0" w:rsidRPr="0019057C" w:rsidRDefault="00EC5CE0" w:rsidP="003F0BD8">
            <w:pPr>
              <w:autoSpaceDE w:val="0"/>
              <w:autoSpaceDN w:val="0"/>
              <w:adjustRightInd w:val="0"/>
              <w:jc w:val="both"/>
              <w:rPr>
                <w:rFonts w:ascii="Calibri" w:hAnsi="Calibri"/>
                <w:b/>
                <w:bCs/>
                <w:color w:val="292526"/>
                <w:sz w:val="16"/>
                <w:szCs w:val="16"/>
              </w:rPr>
            </w:pPr>
          </w:p>
        </w:tc>
        <w:tc>
          <w:tcPr>
            <w:tcW w:w="1771" w:type="dxa"/>
            <w:vMerge/>
            <w:tcBorders>
              <w:top w:val="single" w:sz="4" w:space="0" w:color="auto"/>
              <w:left w:val="single" w:sz="4" w:space="0" w:color="auto"/>
              <w:bottom w:val="single" w:sz="4" w:space="0" w:color="auto"/>
              <w:right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c>
          <w:tcPr>
            <w:tcW w:w="5040" w:type="dxa"/>
            <w:tcBorders>
              <w:top w:val="single" w:sz="4" w:space="0" w:color="auto"/>
              <w:left w:val="single" w:sz="4" w:space="0" w:color="auto"/>
              <w:bottom w:val="single" w:sz="4" w:space="0" w:color="auto"/>
              <w:right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Aplicar un sistema de evaluación del aprendizaje por indicadores, acorde a cada tipo de actividad académica.</w:t>
            </w:r>
            <w:r w:rsidRPr="0019057C">
              <w:rPr>
                <w:rFonts w:ascii="Calibri" w:hAnsi="Calibri" w:cs="Calibri"/>
                <w:sz w:val="16"/>
                <w:szCs w:val="16"/>
                <w:lang w:val="es-ES_tradnl" w:eastAsia="es-MX"/>
              </w:rPr>
              <w:t xml:space="preserve"> </w:t>
            </w:r>
          </w:p>
        </w:tc>
        <w:tc>
          <w:tcPr>
            <w:tcW w:w="1440" w:type="dxa"/>
            <w:tcBorders>
              <w:left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Sistema de evaluación aplicado</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Agosto 2012</w:t>
            </w: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E5406F">
        <w:trPr>
          <w:trHeight w:val="492"/>
        </w:trPr>
        <w:tc>
          <w:tcPr>
            <w:tcW w:w="1937" w:type="dxa"/>
            <w:vMerge/>
            <w:tcBorders>
              <w:top w:val="single" w:sz="4" w:space="0" w:color="auto"/>
            </w:tcBorders>
          </w:tcPr>
          <w:p w:rsidR="00EC5CE0" w:rsidRPr="0019057C" w:rsidRDefault="00EC5CE0" w:rsidP="003F0BD8">
            <w:pPr>
              <w:autoSpaceDE w:val="0"/>
              <w:autoSpaceDN w:val="0"/>
              <w:adjustRightInd w:val="0"/>
              <w:jc w:val="both"/>
              <w:rPr>
                <w:rFonts w:ascii="Calibri" w:hAnsi="Calibri" w:cs="Calibri"/>
                <w:sz w:val="16"/>
                <w:szCs w:val="16"/>
              </w:rPr>
            </w:pPr>
          </w:p>
        </w:tc>
        <w:tc>
          <w:tcPr>
            <w:tcW w:w="1771" w:type="dxa"/>
            <w:vMerge/>
            <w:tcBorders>
              <w:top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040" w:type="dxa"/>
            <w:tcBorders>
              <w:top w:val="single" w:sz="4" w:space="0" w:color="auto"/>
            </w:tcBorders>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 xml:space="preserve">Socializar y delimitar nuevas estrategias y modelos de enseñanza aprendizaje mediante talleres dinámicos </w:t>
            </w: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Modelos de Enseñanza estandarizados</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Octubre 2012</w:t>
            </w: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r>
      <w:tr w:rsidR="00EC5CE0" w:rsidRPr="0019057C" w:rsidTr="00E5406F">
        <w:trPr>
          <w:trHeight w:val="610"/>
        </w:trPr>
        <w:tc>
          <w:tcPr>
            <w:tcW w:w="1937" w:type="dxa"/>
            <w:vMerge/>
          </w:tcPr>
          <w:p w:rsidR="00EC5CE0" w:rsidRPr="0019057C" w:rsidRDefault="00EC5CE0" w:rsidP="003F0BD8">
            <w:pPr>
              <w:autoSpaceDE w:val="0"/>
              <w:autoSpaceDN w:val="0"/>
              <w:adjustRightInd w:val="0"/>
              <w:jc w:val="both"/>
              <w:rPr>
                <w:rFonts w:ascii="Calibri" w:hAnsi="Calibri" w:cs="Calibri"/>
                <w:sz w:val="16"/>
                <w:szCs w:val="16"/>
              </w:rPr>
            </w:pPr>
          </w:p>
        </w:tc>
        <w:tc>
          <w:tcPr>
            <w:tcW w:w="1771"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p>
        </w:tc>
        <w:tc>
          <w:tcPr>
            <w:tcW w:w="50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Seleccionar y gestionar la disponibilidad de materiales y equipos de apoyo didáctico a la docencia.</w:t>
            </w:r>
          </w:p>
        </w:tc>
        <w:tc>
          <w:tcPr>
            <w:tcW w:w="14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Gestiones de Coordinación</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Junio 2012</w:t>
            </w: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bl>
    <w:p w:rsidR="00EC5CE0" w:rsidRDefault="00EC5CE0" w:rsidP="0086579C">
      <w:pPr>
        <w:rPr>
          <w:rFonts w:ascii="Calibri" w:hAnsi="Calibri"/>
          <w:b/>
          <w:sz w:val="18"/>
          <w:szCs w:val="18"/>
        </w:rPr>
      </w:pPr>
    </w:p>
    <w:p w:rsidR="00EC5CE0" w:rsidRPr="0019057C" w:rsidRDefault="00EC5CE0" w:rsidP="0086579C">
      <w:pPr>
        <w:rPr>
          <w:rFonts w:ascii="Calibri" w:hAnsi="Calibri"/>
          <w:b/>
          <w:sz w:val="18"/>
          <w:szCs w:val="18"/>
        </w:rPr>
      </w:pPr>
    </w:p>
    <w:p w:rsidR="00EC5CE0" w:rsidRPr="0019057C" w:rsidRDefault="00EC5CE0" w:rsidP="0086579C">
      <w:pPr>
        <w:rPr>
          <w:rFonts w:ascii="Calibri" w:hAnsi="Calibri"/>
          <w:b/>
          <w:sz w:val="18"/>
          <w:szCs w:val="18"/>
          <w:lang w:val="es-PE"/>
        </w:rPr>
      </w:pPr>
      <w:r w:rsidRPr="0019057C">
        <w:rPr>
          <w:rFonts w:ascii="Calibri" w:hAnsi="Calibri"/>
          <w:b/>
          <w:sz w:val="18"/>
          <w:szCs w:val="18"/>
          <w:lang w:val="es-PE"/>
        </w:rPr>
        <w:t>DOCENCIA</w:t>
      </w:r>
    </w:p>
    <w:p w:rsidR="00EC5CE0" w:rsidRPr="0019057C" w:rsidRDefault="00EC5CE0" w:rsidP="0086579C">
      <w:pPr>
        <w:jc w:val="both"/>
        <w:rPr>
          <w:rFonts w:ascii="Calibri" w:hAnsi="Calibri"/>
          <w:b/>
          <w:sz w:val="18"/>
          <w:szCs w:val="18"/>
        </w:rPr>
      </w:pPr>
      <w:r w:rsidRPr="0019057C">
        <w:rPr>
          <w:rFonts w:ascii="Calibri" w:hAnsi="Calibri"/>
          <w:b/>
          <w:sz w:val="18"/>
          <w:szCs w:val="18"/>
        </w:rPr>
        <w:t>OBJETIVO GENERAL:</w:t>
      </w:r>
      <w:r w:rsidRPr="0019057C">
        <w:rPr>
          <w:rFonts w:ascii="Calibri" w:hAnsi="Calibri"/>
          <w:sz w:val="18"/>
          <w:szCs w:val="18"/>
        </w:rPr>
        <w:t xml:space="preserve"> Planificar y estructurar los requerimientos académicos que garanticen la dotación de una plana docente de alto nivel académico pedagógico, con compromiso ético, moral y social, que contribuya a la formación de profesionales integrales y al desarrollo profesional</w:t>
      </w:r>
    </w:p>
    <w:tbl>
      <w:tblPr>
        <w:tblW w:w="14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2520"/>
        <w:gridCol w:w="3293"/>
        <w:gridCol w:w="1485"/>
        <w:gridCol w:w="894"/>
        <w:gridCol w:w="894"/>
        <w:gridCol w:w="894"/>
        <w:gridCol w:w="1069"/>
        <w:gridCol w:w="1524"/>
      </w:tblGrid>
      <w:tr w:rsidR="00EC5CE0" w:rsidRPr="0019057C" w:rsidTr="003F0BD8">
        <w:trPr>
          <w:trHeight w:val="283"/>
        </w:trPr>
        <w:tc>
          <w:tcPr>
            <w:tcW w:w="1728"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OBJETIVOS ESPECIFICOS</w:t>
            </w:r>
          </w:p>
        </w:tc>
        <w:tc>
          <w:tcPr>
            <w:tcW w:w="252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ESTRATEGIAS</w:t>
            </w:r>
          </w:p>
        </w:tc>
        <w:tc>
          <w:tcPr>
            <w:tcW w:w="3293"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ACTIVIDADES</w:t>
            </w:r>
          </w:p>
        </w:tc>
        <w:tc>
          <w:tcPr>
            <w:tcW w:w="1485"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UNIDAD DE MEDIDA</w:t>
            </w:r>
          </w:p>
        </w:tc>
        <w:tc>
          <w:tcPr>
            <w:tcW w:w="3751" w:type="dxa"/>
            <w:gridSpan w:val="4"/>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META</w:t>
            </w:r>
          </w:p>
        </w:tc>
        <w:tc>
          <w:tcPr>
            <w:tcW w:w="1524"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RESPONSABLE</w:t>
            </w:r>
          </w:p>
        </w:tc>
      </w:tr>
      <w:tr w:rsidR="00EC5CE0" w:rsidRPr="0019057C" w:rsidTr="00623148">
        <w:trPr>
          <w:trHeight w:val="243"/>
        </w:trPr>
        <w:tc>
          <w:tcPr>
            <w:tcW w:w="1728" w:type="dxa"/>
            <w:vMerge/>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p>
        </w:tc>
        <w:tc>
          <w:tcPr>
            <w:tcW w:w="2520" w:type="dxa"/>
            <w:vMerge/>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p>
        </w:tc>
        <w:tc>
          <w:tcPr>
            <w:tcW w:w="3293" w:type="dxa"/>
            <w:vMerge/>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p>
        </w:tc>
        <w:tc>
          <w:tcPr>
            <w:tcW w:w="1485" w:type="dxa"/>
            <w:vMerge/>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1º TRIM</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2º TRIM</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3º TRIM</w:t>
            </w: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4º TRIM</w:t>
            </w: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rPr>
          <w:trHeight w:val="771"/>
        </w:trPr>
        <w:tc>
          <w:tcPr>
            <w:tcW w:w="1728"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Optimizar la dotación de docentes de la EAPE, incorporando docentes con alta trayectoria y competencia profesional, que garanticen una práctica docente continua y de calidad, acordes a los objetivos institucionales.</w:t>
            </w:r>
          </w:p>
        </w:tc>
        <w:tc>
          <w:tcPr>
            <w:tcW w:w="2520" w:type="dxa"/>
            <w:vMerge w:val="restart"/>
            <w:vAlign w:val="center"/>
          </w:tcPr>
          <w:p w:rsidR="00EC5CE0" w:rsidRPr="0019057C" w:rsidRDefault="00EC5CE0" w:rsidP="003F0BD8">
            <w:pPr>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Planificar y estructurar la plana docente requerida, según número de estudiantes y la carga académica, según asignaturas y otras actividades académicas.</w:t>
            </w: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Formular un Plan sustentado del requerimiento de docentes con su perfil y actualizado anualmente para garantizar la calidad académica</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r w:rsidRPr="0019057C">
              <w:rPr>
                <w:rFonts w:ascii="Calibri" w:hAnsi="Calibri" w:cs="Calibri"/>
                <w:sz w:val="16"/>
                <w:szCs w:val="16"/>
                <w:lang w:eastAsia="es-MX"/>
              </w:rPr>
              <w:t>Plan de Requerimiento docente</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552945" w:rsidTr="003F0BD8">
        <w:trPr>
          <w:trHeight w:val="774"/>
        </w:trPr>
        <w:tc>
          <w:tcPr>
            <w:tcW w:w="1728" w:type="dxa"/>
            <w:vMerge/>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520" w:type="dxa"/>
            <w:vMerge/>
            <w:vAlign w:val="center"/>
          </w:tcPr>
          <w:p w:rsidR="00EC5CE0" w:rsidRPr="0019057C" w:rsidRDefault="00EC5CE0" w:rsidP="003F0BD8">
            <w:pPr>
              <w:autoSpaceDE w:val="0"/>
              <w:autoSpaceDN w:val="0"/>
              <w:adjustRightInd w:val="0"/>
              <w:jc w:val="both"/>
              <w:rPr>
                <w:rFonts w:ascii="Calibri" w:hAnsi="Calibri" w:cs="Calibri"/>
                <w:sz w:val="16"/>
                <w:szCs w:val="16"/>
                <w:lang w:val="es-ES_tradnl" w:eastAsia="es-MX"/>
              </w:rPr>
            </w:pP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Definir perfiles que garanticen una práctica docente coherente con los temas que dictan y el manejo adecuado de  tecnología y comunicación.</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Perfil del Docente</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sz w:val="16"/>
                <w:szCs w:val="16"/>
                <w:lang w:val="pt-BR" w:eastAsia="es-MX"/>
              </w:rPr>
            </w:pPr>
            <w:r w:rsidRPr="0019057C">
              <w:rPr>
                <w:rFonts w:ascii="Calibri" w:hAnsi="Calibri" w:cs="Calibri"/>
                <w:sz w:val="16"/>
                <w:szCs w:val="16"/>
                <w:lang w:val="pt-BR" w:eastAsia="es-MX"/>
              </w:rPr>
              <w:t>Comité de Currículo</w:t>
            </w:r>
          </w:p>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sz w:val="16"/>
                <w:szCs w:val="16"/>
                <w:lang w:val="pt-BR" w:eastAsia="es-MX"/>
              </w:rPr>
            </w:pPr>
            <w:r w:rsidRPr="0019057C">
              <w:rPr>
                <w:rFonts w:ascii="Calibri" w:hAnsi="Calibri" w:cs="Calibri"/>
                <w:sz w:val="16"/>
                <w:szCs w:val="16"/>
                <w:lang w:val="pt-BR" w:eastAsia="es-MX"/>
              </w:rPr>
              <w:t>Comité de Tutoría</w:t>
            </w:r>
          </w:p>
        </w:tc>
      </w:tr>
      <w:tr w:rsidR="00EC5CE0" w:rsidRPr="0019057C" w:rsidTr="003F0BD8">
        <w:trPr>
          <w:trHeight w:val="613"/>
        </w:trPr>
        <w:tc>
          <w:tcPr>
            <w:tcW w:w="1728" w:type="dxa"/>
            <w:vMerge/>
          </w:tcPr>
          <w:p w:rsidR="00EC5CE0" w:rsidRPr="0019057C" w:rsidRDefault="00EC5CE0" w:rsidP="003F0BD8">
            <w:pPr>
              <w:autoSpaceDE w:val="0"/>
              <w:autoSpaceDN w:val="0"/>
              <w:adjustRightInd w:val="0"/>
              <w:jc w:val="both"/>
              <w:rPr>
                <w:rFonts w:ascii="Calibri" w:hAnsi="Calibri" w:cs="Calibri"/>
                <w:b/>
                <w:bCs/>
                <w:sz w:val="16"/>
                <w:szCs w:val="16"/>
                <w:lang w:val="pt-BR"/>
              </w:rPr>
            </w:pPr>
          </w:p>
        </w:tc>
        <w:tc>
          <w:tcPr>
            <w:tcW w:w="2520" w:type="dxa"/>
            <w:vMerge/>
          </w:tcPr>
          <w:p w:rsidR="00EC5CE0" w:rsidRPr="0019057C" w:rsidRDefault="00EC5CE0" w:rsidP="003F0BD8">
            <w:pPr>
              <w:autoSpaceDE w:val="0"/>
              <w:autoSpaceDN w:val="0"/>
              <w:adjustRightInd w:val="0"/>
              <w:jc w:val="both"/>
              <w:rPr>
                <w:rFonts w:ascii="Calibri" w:hAnsi="Calibri" w:cs="Calibri"/>
                <w:sz w:val="16"/>
                <w:szCs w:val="16"/>
                <w:lang w:val="pt-BR"/>
              </w:rPr>
            </w:pP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Definir programa de carga académica basada en estándares de acreditación y a Ley Universitaria</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Carga Académica estructurada</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rPr>
          <w:trHeight w:val="287"/>
        </w:trPr>
        <w:tc>
          <w:tcPr>
            <w:tcW w:w="1728" w:type="dxa"/>
            <w:vMerge/>
          </w:tcPr>
          <w:p w:rsidR="00EC5CE0" w:rsidRPr="0019057C" w:rsidRDefault="00EC5CE0" w:rsidP="003F0BD8">
            <w:pPr>
              <w:autoSpaceDE w:val="0"/>
              <w:autoSpaceDN w:val="0"/>
              <w:adjustRightInd w:val="0"/>
              <w:jc w:val="both"/>
              <w:rPr>
                <w:rFonts w:ascii="Calibri" w:hAnsi="Calibri" w:cs="Calibri"/>
                <w:b/>
                <w:bCs/>
                <w:sz w:val="16"/>
                <w:szCs w:val="16"/>
              </w:rPr>
            </w:pPr>
          </w:p>
        </w:tc>
        <w:tc>
          <w:tcPr>
            <w:tcW w:w="2520" w:type="dxa"/>
            <w:vMerge/>
          </w:tcPr>
          <w:p w:rsidR="00EC5CE0" w:rsidRPr="0019057C" w:rsidRDefault="00EC5CE0" w:rsidP="003F0BD8">
            <w:pPr>
              <w:autoSpaceDE w:val="0"/>
              <w:autoSpaceDN w:val="0"/>
              <w:adjustRightInd w:val="0"/>
              <w:jc w:val="both"/>
              <w:rPr>
                <w:rFonts w:ascii="Calibri" w:hAnsi="Calibri" w:cs="Calibri"/>
                <w:sz w:val="16"/>
                <w:szCs w:val="16"/>
                <w:lang w:val="es-ES_tradnl" w:eastAsia="es-MX"/>
              </w:rPr>
            </w:pP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Diseñar un proyecto de Implementación de un Sistema tutorial en la EAPE</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rPr>
          <w:trHeight w:val="832"/>
        </w:trPr>
        <w:tc>
          <w:tcPr>
            <w:tcW w:w="1728" w:type="dxa"/>
            <w:vMerge/>
          </w:tcPr>
          <w:p w:rsidR="00EC5CE0" w:rsidRPr="0019057C" w:rsidRDefault="00EC5CE0" w:rsidP="003F0BD8">
            <w:pPr>
              <w:autoSpaceDE w:val="0"/>
              <w:autoSpaceDN w:val="0"/>
              <w:adjustRightInd w:val="0"/>
              <w:jc w:val="both"/>
              <w:rPr>
                <w:rFonts w:ascii="Calibri" w:hAnsi="Calibri" w:cs="Calibri"/>
                <w:b/>
                <w:bCs/>
                <w:sz w:val="16"/>
                <w:szCs w:val="16"/>
              </w:rPr>
            </w:pPr>
          </w:p>
        </w:tc>
        <w:tc>
          <w:tcPr>
            <w:tcW w:w="2520" w:type="dxa"/>
            <w:vMerge w:val="restart"/>
            <w:vAlign w:val="center"/>
          </w:tcPr>
          <w:p w:rsidR="00EC5CE0" w:rsidRPr="0019057C" w:rsidRDefault="00EC5CE0" w:rsidP="003F0BD8">
            <w:pPr>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Implementar sistemas de Reconocimiento y estímulos para los docentes que promuevan su participación en el fortalecimiento de la calidad académica</w:t>
            </w: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 xml:space="preserve">Motivar a los docentes hacia la identidad con la EAPE y la Universidad que aseguren su permanencia, compromiso e identidad con la EAPE. </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Sistema de Estímulo y Reconocimiento implementado</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rPr>
          <w:trHeight w:val="576"/>
        </w:trPr>
        <w:tc>
          <w:tcPr>
            <w:tcW w:w="1728" w:type="dxa"/>
            <w:vMerge/>
          </w:tcPr>
          <w:p w:rsidR="00EC5CE0" w:rsidRPr="0019057C" w:rsidRDefault="00EC5CE0" w:rsidP="003F0BD8">
            <w:pPr>
              <w:autoSpaceDE w:val="0"/>
              <w:autoSpaceDN w:val="0"/>
              <w:adjustRightInd w:val="0"/>
              <w:jc w:val="both"/>
              <w:rPr>
                <w:rFonts w:ascii="Calibri" w:hAnsi="Calibri" w:cs="Calibri"/>
                <w:b/>
                <w:bCs/>
                <w:sz w:val="16"/>
                <w:szCs w:val="16"/>
              </w:rPr>
            </w:pPr>
          </w:p>
        </w:tc>
        <w:tc>
          <w:tcPr>
            <w:tcW w:w="2520" w:type="dxa"/>
            <w:vMerge/>
          </w:tcPr>
          <w:p w:rsidR="00EC5CE0" w:rsidRPr="0019057C" w:rsidRDefault="00EC5CE0" w:rsidP="003F0BD8">
            <w:pPr>
              <w:autoSpaceDE w:val="0"/>
              <w:autoSpaceDN w:val="0"/>
              <w:adjustRightInd w:val="0"/>
              <w:jc w:val="both"/>
              <w:rPr>
                <w:rFonts w:ascii="Calibri" w:hAnsi="Calibri" w:cs="Calibri"/>
                <w:sz w:val="16"/>
                <w:szCs w:val="16"/>
                <w:lang w:val="es-ES_tradnl" w:eastAsia="es-MX"/>
              </w:rPr>
            </w:pP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Reconocer y premiar el esfuerzo de docentes calificados y destacados a lo largo del año en la EAPE</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623148">
        <w:trPr>
          <w:trHeight w:val="611"/>
        </w:trPr>
        <w:tc>
          <w:tcPr>
            <w:tcW w:w="1728" w:type="dxa"/>
            <w:vMerge/>
          </w:tcPr>
          <w:p w:rsidR="00EC5CE0" w:rsidRPr="0019057C" w:rsidRDefault="00EC5CE0" w:rsidP="003F0BD8">
            <w:pPr>
              <w:autoSpaceDE w:val="0"/>
              <w:autoSpaceDN w:val="0"/>
              <w:adjustRightInd w:val="0"/>
              <w:jc w:val="both"/>
              <w:rPr>
                <w:rFonts w:ascii="Calibri" w:hAnsi="Calibri" w:cs="Calibri"/>
                <w:b/>
                <w:bCs/>
                <w:sz w:val="16"/>
                <w:szCs w:val="16"/>
              </w:rPr>
            </w:pPr>
          </w:p>
        </w:tc>
        <w:tc>
          <w:tcPr>
            <w:tcW w:w="2520" w:type="dxa"/>
            <w:vMerge/>
          </w:tcPr>
          <w:p w:rsidR="00EC5CE0" w:rsidRPr="0019057C" w:rsidRDefault="00EC5CE0" w:rsidP="003F0BD8">
            <w:pPr>
              <w:autoSpaceDE w:val="0"/>
              <w:autoSpaceDN w:val="0"/>
              <w:adjustRightInd w:val="0"/>
              <w:jc w:val="both"/>
              <w:rPr>
                <w:rFonts w:ascii="Calibri" w:hAnsi="Calibri" w:cs="Calibri"/>
                <w:sz w:val="16"/>
                <w:szCs w:val="16"/>
                <w:lang w:val="es-ES_tradnl" w:eastAsia="es-MX"/>
              </w:rPr>
            </w:pP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Desarrollar jornadas de trabajo para socializar y consolidar propuestas de optimización en el desarrollo del proceso enseñanza aprendizaje.</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Jornada de trabajo desarrollada</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c>
          <w:tcPr>
            <w:tcW w:w="1728" w:type="dxa"/>
            <w:vMerge w:val="restart"/>
            <w:vAlign w:val="center"/>
          </w:tcPr>
          <w:p w:rsidR="00EC5CE0" w:rsidRPr="0019057C" w:rsidRDefault="00EC5CE0" w:rsidP="003F0BD8">
            <w:pPr>
              <w:autoSpaceDE w:val="0"/>
              <w:autoSpaceDN w:val="0"/>
              <w:adjustRightInd w:val="0"/>
              <w:jc w:val="center"/>
              <w:rPr>
                <w:rFonts w:ascii="Calibri" w:hAnsi="Calibri" w:cs="Calibri"/>
                <w:sz w:val="16"/>
                <w:szCs w:val="16"/>
              </w:rPr>
            </w:pPr>
            <w:r w:rsidRPr="0019057C">
              <w:rPr>
                <w:rFonts w:ascii="Calibri" w:hAnsi="Calibri" w:cs="Calibri"/>
                <w:sz w:val="16"/>
                <w:szCs w:val="16"/>
              </w:rPr>
              <w:t>Promover el desarrollo profesional y académico de los docentes en la EAPE, que redunde en la calidad académica.</w:t>
            </w:r>
          </w:p>
        </w:tc>
        <w:tc>
          <w:tcPr>
            <w:tcW w:w="2520" w:type="dxa"/>
            <w:vMerge w:val="restart"/>
            <w:vAlign w:val="center"/>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Desarrollar sistemas de evaluación integrales tanto para el ingreso como para la promoción de los docentes que permitan valorar su capacidad y desempeño académico y profesional acordes a Normas Institucionales y Ley Universitaria</w:t>
            </w: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Diseñar indicadores de evaluación de desempeño docente al ingreso de la carrera docente, así como para su promoción en la carrera docente.</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Informes de Evaluación de desempeño</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c>
          <w:tcPr>
            <w:tcW w:w="1728"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52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Difundir el calendario de fechas para promoción docente facilitando el acceso de las docentes que cumplan con los requisitos</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c>
          <w:tcPr>
            <w:tcW w:w="1728"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52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Gestionar y coordinar oportunamente para el cumplimiento de los procesos de promoción</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c>
          <w:tcPr>
            <w:tcW w:w="1728"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520"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Impulsar el intercambio científico y tecnológico de los docentes de la EAPE, mediante convenios de Cooperación Técnica en el ámbito nacional e internacional.</w:t>
            </w: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Promover el desarrollo profesional de docentes mediante programas de capacitación en el área de su competencia y en manejo adecuado de tecnología y comunicación</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Gestiones efectivas</w:t>
            </w: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c>
          <w:tcPr>
            <w:tcW w:w="1728"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52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3293"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lang w:val="es-ES_tradnl" w:eastAsia="es-MX"/>
              </w:rPr>
              <w:t>Coordinar y concertar acciones con Universidades, Instituciones Públicas y Privadas u organizaciones de prestigio</w:t>
            </w:r>
          </w:p>
        </w:tc>
        <w:tc>
          <w:tcPr>
            <w:tcW w:w="1485"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89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069"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bl>
    <w:p w:rsidR="00EC5CE0" w:rsidRDefault="00EC5CE0" w:rsidP="0086579C">
      <w:pPr>
        <w:jc w:val="both"/>
        <w:rPr>
          <w:rFonts w:ascii="Calibri" w:hAnsi="Calibri"/>
          <w:b/>
          <w:sz w:val="18"/>
          <w:szCs w:val="18"/>
        </w:rPr>
      </w:pPr>
    </w:p>
    <w:p w:rsidR="00EC5CE0" w:rsidRPr="0019057C" w:rsidRDefault="00EC5CE0" w:rsidP="0086579C">
      <w:pPr>
        <w:jc w:val="both"/>
        <w:rPr>
          <w:rFonts w:ascii="Calibri" w:hAnsi="Calibri"/>
          <w:b/>
          <w:sz w:val="18"/>
          <w:szCs w:val="18"/>
        </w:rPr>
      </w:pPr>
    </w:p>
    <w:p w:rsidR="00EC5CE0" w:rsidRPr="0019057C" w:rsidRDefault="00EC5CE0" w:rsidP="0086579C">
      <w:pPr>
        <w:jc w:val="both"/>
        <w:rPr>
          <w:rFonts w:ascii="Calibri" w:hAnsi="Calibri"/>
          <w:b/>
          <w:sz w:val="18"/>
          <w:szCs w:val="18"/>
        </w:rPr>
      </w:pPr>
      <w:r w:rsidRPr="0019057C">
        <w:rPr>
          <w:rFonts w:ascii="Calibri" w:hAnsi="Calibri"/>
          <w:b/>
          <w:sz w:val="18"/>
          <w:szCs w:val="18"/>
        </w:rPr>
        <w:t>INVESTIGACIÓN</w:t>
      </w:r>
    </w:p>
    <w:p w:rsidR="00EC5CE0" w:rsidRPr="0019057C" w:rsidRDefault="00EC5CE0" w:rsidP="0086579C">
      <w:pPr>
        <w:jc w:val="both"/>
        <w:rPr>
          <w:rFonts w:ascii="Calibri" w:hAnsi="Calibri"/>
          <w:sz w:val="18"/>
          <w:szCs w:val="18"/>
        </w:rPr>
      </w:pPr>
      <w:r w:rsidRPr="0019057C">
        <w:rPr>
          <w:rFonts w:ascii="Calibri" w:hAnsi="Calibri"/>
          <w:b/>
          <w:sz w:val="18"/>
          <w:szCs w:val="18"/>
        </w:rPr>
        <w:t xml:space="preserve">OBJETIVO GENERAL: </w:t>
      </w:r>
      <w:r w:rsidRPr="0019057C">
        <w:rPr>
          <w:rFonts w:ascii="Calibri" w:hAnsi="Calibri"/>
          <w:sz w:val="18"/>
          <w:szCs w:val="18"/>
        </w:rPr>
        <w:t>Integrar efectivamente la investigación como un eje transversal en la currícula, e impulsar la creación de  una cultura de generación de conocimientos en los docentes y estudiantes que permita potenciar el impacto en el ámbito institucional empresarial, y de la sociedad en general.</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8"/>
        <w:gridCol w:w="2880"/>
        <w:gridCol w:w="3600"/>
        <w:gridCol w:w="2700"/>
        <w:gridCol w:w="720"/>
        <w:gridCol w:w="540"/>
        <w:gridCol w:w="720"/>
        <w:gridCol w:w="720"/>
        <w:gridCol w:w="1260"/>
      </w:tblGrid>
      <w:tr w:rsidR="00EC5CE0" w:rsidRPr="0019057C" w:rsidTr="00977271">
        <w:tc>
          <w:tcPr>
            <w:tcW w:w="1368"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OBJETIVOS ESPECIFICOS</w:t>
            </w:r>
          </w:p>
        </w:tc>
        <w:tc>
          <w:tcPr>
            <w:tcW w:w="288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ESTRATEGIAS</w:t>
            </w:r>
          </w:p>
        </w:tc>
        <w:tc>
          <w:tcPr>
            <w:tcW w:w="360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ACTIVIDADES</w:t>
            </w:r>
          </w:p>
        </w:tc>
        <w:tc>
          <w:tcPr>
            <w:tcW w:w="270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UNIDAD DE MEDIDA</w:t>
            </w:r>
          </w:p>
        </w:tc>
        <w:tc>
          <w:tcPr>
            <w:tcW w:w="2700" w:type="dxa"/>
            <w:gridSpan w:val="4"/>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META</w:t>
            </w:r>
          </w:p>
        </w:tc>
        <w:tc>
          <w:tcPr>
            <w:tcW w:w="126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RESPONSABLE</w:t>
            </w:r>
          </w:p>
        </w:tc>
      </w:tr>
      <w:tr w:rsidR="00EC5CE0" w:rsidRPr="0019057C" w:rsidTr="00977271">
        <w:tc>
          <w:tcPr>
            <w:tcW w:w="1368" w:type="dxa"/>
            <w:vMerge/>
          </w:tcPr>
          <w:p w:rsidR="00EC5CE0" w:rsidRPr="0019057C" w:rsidRDefault="00EC5CE0" w:rsidP="003F0BD8">
            <w:pPr>
              <w:jc w:val="both"/>
              <w:rPr>
                <w:rFonts w:ascii="Calibri" w:hAnsi="Calibri" w:cs="Calibri"/>
                <w:sz w:val="16"/>
                <w:szCs w:val="16"/>
              </w:rPr>
            </w:pPr>
          </w:p>
        </w:tc>
        <w:tc>
          <w:tcPr>
            <w:tcW w:w="28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36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7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1º TRIM</w:t>
            </w: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2º TRIM</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3º TRIM</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4º TRIM</w:t>
            </w: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977271">
        <w:tc>
          <w:tcPr>
            <w:tcW w:w="1368" w:type="dxa"/>
          </w:tcPr>
          <w:p w:rsidR="00EC5CE0" w:rsidRPr="0019057C" w:rsidRDefault="00EC5CE0" w:rsidP="003F0BD8">
            <w:pPr>
              <w:jc w:val="both"/>
              <w:rPr>
                <w:rFonts w:ascii="Calibri" w:hAnsi="Calibri" w:cs="Calibri"/>
                <w:sz w:val="16"/>
                <w:szCs w:val="16"/>
              </w:rPr>
            </w:pPr>
          </w:p>
        </w:tc>
        <w:tc>
          <w:tcPr>
            <w:tcW w:w="2880" w:type="dxa"/>
          </w:tcPr>
          <w:p w:rsidR="00EC5CE0" w:rsidRPr="0019057C" w:rsidRDefault="00EC5CE0" w:rsidP="003F0BD8">
            <w:pPr>
              <w:autoSpaceDE w:val="0"/>
              <w:autoSpaceDN w:val="0"/>
              <w:adjustRightInd w:val="0"/>
              <w:jc w:val="both"/>
              <w:rPr>
                <w:rFonts w:ascii="Calibri" w:hAnsi="Calibri" w:cs="Calibri"/>
                <w:sz w:val="16"/>
                <w:szCs w:val="16"/>
                <w:lang w:val="es-ES_tradnl"/>
              </w:rPr>
            </w:pPr>
            <w:r w:rsidRPr="0019057C">
              <w:rPr>
                <w:rFonts w:ascii="Calibri" w:hAnsi="Calibri" w:cs="Calibri"/>
                <w:sz w:val="16"/>
                <w:szCs w:val="16"/>
                <w:lang w:val="es-ES_tradnl"/>
              </w:rPr>
              <w:t>Promover el uso de espacios y oportunidades de intervención en el contexto institucional y de las diversas organizaciones sociales de la región</w:t>
            </w:r>
          </w:p>
        </w:tc>
        <w:tc>
          <w:tcPr>
            <w:tcW w:w="36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Iniciar gestiones que conlleven a establecer convenios mutuos con las distintas organizaciones sociales</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Gestiones Efectivas</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1260" w:type="dxa"/>
            <w:vMerge w:val="restart"/>
            <w:vAlign w:val="center"/>
          </w:tcPr>
          <w:p w:rsidR="00EC5CE0" w:rsidRPr="0019057C" w:rsidRDefault="00EC5CE0" w:rsidP="003F0BD8">
            <w:pPr>
              <w:rPr>
                <w:rFonts w:ascii="Calibri" w:hAnsi="Calibri" w:cs="Calibri"/>
                <w:sz w:val="16"/>
                <w:szCs w:val="16"/>
                <w:lang w:val="es-ES_tradnl" w:eastAsia="es-MX"/>
              </w:rPr>
            </w:pPr>
            <w:r w:rsidRPr="0019057C">
              <w:rPr>
                <w:rFonts w:ascii="Calibri" w:hAnsi="Calibri" w:cs="Calibri"/>
                <w:sz w:val="16"/>
                <w:szCs w:val="16"/>
                <w:lang w:val="es-ES_tradnl" w:eastAsia="es-MX"/>
              </w:rPr>
              <w:t>Comité de Investigación</w:t>
            </w:r>
          </w:p>
        </w:tc>
      </w:tr>
      <w:tr w:rsidR="00EC5CE0" w:rsidRPr="0019057C" w:rsidTr="00977271">
        <w:trPr>
          <w:trHeight w:val="625"/>
        </w:trPr>
        <w:tc>
          <w:tcPr>
            <w:tcW w:w="1368" w:type="dxa"/>
            <w:vMerge w:val="restart"/>
            <w:vAlign w:val="center"/>
          </w:tcPr>
          <w:p w:rsidR="00EC5CE0" w:rsidRPr="0019057C" w:rsidRDefault="00EC5CE0" w:rsidP="00977271">
            <w:pPr>
              <w:autoSpaceDE w:val="0"/>
              <w:autoSpaceDN w:val="0"/>
              <w:adjustRightInd w:val="0"/>
              <w:jc w:val="both"/>
              <w:rPr>
                <w:rFonts w:ascii="Calibri" w:hAnsi="Calibri" w:cs="Calibri"/>
                <w:sz w:val="16"/>
                <w:szCs w:val="16"/>
              </w:rPr>
            </w:pPr>
            <w:r w:rsidRPr="0019057C">
              <w:rPr>
                <w:rFonts w:ascii="Calibri" w:hAnsi="Calibri" w:cs="Calibri"/>
                <w:sz w:val="16"/>
                <w:szCs w:val="16"/>
              </w:rPr>
              <w:t>Desarrollar una cultura de investigación permanente y sostenible que involucre a docentes y alumnos, en líneas prioritarias de investigación, que contribuyan a resolver los problemas de la región, y por tanto al desarrollo regional y del país.</w:t>
            </w:r>
          </w:p>
        </w:tc>
        <w:tc>
          <w:tcPr>
            <w:tcW w:w="2880" w:type="dxa"/>
            <w:vMerge w:val="restart"/>
            <w:vAlign w:val="center"/>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Potenciar la capacidad investigativa de docentes y alumnos en temas que surjan de su iniciativa y acordes a al contexto regional y/o nacional</w:t>
            </w:r>
          </w:p>
        </w:tc>
        <w:tc>
          <w:tcPr>
            <w:tcW w:w="3600" w:type="dxa"/>
          </w:tcPr>
          <w:p w:rsidR="00EC5CE0" w:rsidRPr="0019057C" w:rsidRDefault="00EC5CE0" w:rsidP="003F0BD8">
            <w:pPr>
              <w:rPr>
                <w:rFonts w:ascii="Calibri" w:hAnsi="Calibri" w:cs="Calibri"/>
                <w:sz w:val="16"/>
                <w:szCs w:val="16"/>
                <w:lang w:val="es-ES_tradnl" w:eastAsia="es-MX"/>
              </w:rPr>
            </w:pPr>
            <w:r w:rsidRPr="0019057C">
              <w:rPr>
                <w:rFonts w:ascii="Calibri" w:hAnsi="Calibri"/>
                <w:sz w:val="16"/>
                <w:szCs w:val="16"/>
                <w:lang w:val="es-ES_tradnl"/>
              </w:rPr>
              <w:t>Programar la</w:t>
            </w:r>
            <w:r w:rsidRPr="0019057C">
              <w:rPr>
                <w:rFonts w:ascii="Calibri" w:hAnsi="Calibri"/>
                <w:sz w:val="16"/>
                <w:szCs w:val="16"/>
                <w:lang w:val="es-PE"/>
              </w:rPr>
              <w:t xml:space="preserve"> ejecución de por lo menos un proyecto de investigación anual por parte de docentes y alumnos de enfermería</w:t>
            </w:r>
          </w:p>
        </w:tc>
        <w:tc>
          <w:tcPr>
            <w:tcW w:w="2700" w:type="dxa"/>
          </w:tcPr>
          <w:p w:rsidR="00EC5CE0" w:rsidRPr="0019057C" w:rsidRDefault="00EC5CE0" w:rsidP="003F0BD8">
            <w:pPr>
              <w:jc w:val="both"/>
              <w:rPr>
                <w:rFonts w:ascii="Calibri" w:hAnsi="Calibri"/>
                <w:sz w:val="16"/>
                <w:szCs w:val="16"/>
              </w:rPr>
            </w:pPr>
            <w:r w:rsidRPr="0019057C">
              <w:rPr>
                <w:rFonts w:ascii="Calibri" w:hAnsi="Calibri"/>
                <w:sz w:val="16"/>
                <w:szCs w:val="16"/>
              </w:rPr>
              <w:t>Nº trabajos de investigaciones desarrolladas por alumnos y docentes.</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p>
        </w:tc>
        <w:tc>
          <w:tcPr>
            <w:tcW w:w="1260" w:type="dxa"/>
            <w:vMerge/>
          </w:tcPr>
          <w:p w:rsidR="00EC5CE0" w:rsidRPr="0019057C" w:rsidRDefault="00EC5CE0" w:rsidP="003F0BD8">
            <w:pPr>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rPr>
            </w:pPr>
          </w:p>
        </w:tc>
        <w:tc>
          <w:tcPr>
            <w:tcW w:w="28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3600" w:type="dxa"/>
          </w:tcPr>
          <w:p w:rsidR="00EC5CE0" w:rsidRPr="0019057C" w:rsidRDefault="00EC5CE0" w:rsidP="003F0BD8">
            <w:pPr>
              <w:rPr>
                <w:rFonts w:ascii="Calibri" w:hAnsi="Calibri"/>
                <w:sz w:val="16"/>
                <w:szCs w:val="16"/>
              </w:rPr>
            </w:pPr>
            <w:r w:rsidRPr="0019057C">
              <w:rPr>
                <w:rFonts w:ascii="Calibri" w:hAnsi="Calibri"/>
                <w:sz w:val="16"/>
                <w:szCs w:val="16"/>
              </w:rPr>
              <w:t>Proyectar e implementar un sistema de registro de estudiantes y docentes que participan en investigación.</w:t>
            </w:r>
          </w:p>
        </w:tc>
        <w:tc>
          <w:tcPr>
            <w:tcW w:w="2700" w:type="dxa"/>
          </w:tcPr>
          <w:p w:rsidR="00EC5CE0" w:rsidRPr="0019057C" w:rsidRDefault="00EC5CE0" w:rsidP="003F0BD8">
            <w:pPr>
              <w:jc w:val="both"/>
              <w:rPr>
                <w:rFonts w:ascii="Calibri" w:hAnsi="Calibri"/>
                <w:sz w:val="16"/>
                <w:szCs w:val="16"/>
              </w:rPr>
            </w:pPr>
            <w:r w:rsidRPr="0019057C">
              <w:rPr>
                <w:rFonts w:ascii="Calibri" w:hAnsi="Calibri"/>
                <w:sz w:val="16"/>
                <w:szCs w:val="16"/>
              </w:rPr>
              <w:t>Sistema de registro de estudiantes y docentes que participan en investigación</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rPr>
            </w:pPr>
          </w:p>
        </w:tc>
        <w:tc>
          <w:tcPr>
            <w:tcW w:w="28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36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Identificar las instituciones potenciales de soporte estadístico e informático para la investigación</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Documento Técnico</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rPr>
            </w:pPr>
          </w:p>
        </w:tc>
        <w:tc>
          <w:tcPr>
            <w:tcW w:w="2880" w:type="dxa"/>
            <w:vMerge w:val="restart"/>
          </w:tcPr>
          <w:p w:rsidR="00EC5CE0" w:rsidRPr="0019057C" w:rsidRDefault="00EC5CE0" w:rsidP="003F0BD8">
            <w:pPr>
              <w:jc w:val="both"/>
              <w:rPr>
                <w:rFonts w:ascii="Calibri" w:hAnsi="Calibri"/>
                <w:sz w:val="16"/>
                <w:szCs w:val="16"/>
              </w:rPr>
            </w:pPr>
            <w:r w:rsidRPr="0019057C">
              <w:rPr>
                <w:rFonts w:ascii="Calibri" w:hAnsi="Calibri"/>
                <w:sz w:val="16"/>
                <w:szCs w:val="16"/>
              </w:rPr>
              <w:t>Identificar el nivel de satisfacción de los estudiantes con el sistema de evaluación de investigación formativa y de trabajo final de  la carrera profesional.</w:t>
            </w:r>
          </w:p>
        </w:tc>
        <w:tc>
          <w:tcPr>
            <w:tcW w:w="3600" w:type="dxa"/>
          </w:tcPr>
          <w:p w:rsidR="00EC5CE0" w:rsidRPr="0019057C" w:rsidRDefault="00EC5CE0" w:rsidP="003F0BD8">
            <w:pPr>
              <w:jc w:val="both"/>
              <w:rPr>
                <w:rFonts w:ascii="Calibri" w:hAnsi="Calibri"/>
                <w:sz w:val="16"/>
                <w:szCs w:val="16"/>
                <w:lang w:val="es-PE"/>
              </w:rPr>
            </w:pPr>
            <w:r w:rsidRPr="0019057C">
              <w:rPr>
                <w:rFonts w:ascii="Calibri" w:hAnsi="Calibri"/>
                <w:sz w:val="16"/>
                <w:szCs w:val="16"/>
                <w:lang w:val="es-PE"/>
              </w:rPr>
              <w:t>Diseñar y aplicar encuestas y entrevistas a estudiantes que midan el grado de satisfacción</w:t>
            </w:r>
          </w:p>
        </w:tc>
        <w:tc>
          <w:tcPr>
            <w:tcW w:w="2700" w:type="dxa"/>
          </w:tcPr>
          <w:p w:rsidR="00EC5CE0" w:rsidRPr="0019057C" w:rsidRDefault="00EC5CE0" w:rsidP="003F0BD8">
            <w:pPr>
              <w:jc w:val="both"/>
              <w:rPr>
                <w:rFonts w:ascii="Calibri" w:hAnsi="Calibri" w:cs="Calibri"/>
                <w:sz w:val="16"/>
                <w:szCs w:val="16"/>
                <w:lang w:eastAsia="es-MX"/>
              </w:rPr>
            </w:pPr>
            <w:r w:rsidRPr="0019057C">
              <w:rPr>
                <w:rFonts w:ascii="Calibri" w:hAnsi="Calibri" w:cs="Calibri"/>
                <w:sz w:val="16"/>
                <w:szCs w:val="16"/>
                <w:lang w:eastAsia="es-MX"/>
              </w:rPr>
              <w:t>Encuestas aplicadas</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rPr>
            </w:pPr>
          </w:p>
        </w:tc>
        <w:tc>
          <w:tcPr>
            <w:tcW w:w="2880" w:type="dxa"/>
            <w:vMerge/>
          </w:tcPr>
          <w:p w:rsidR="00EC5CE0" w:rsidRPr="0019057C" w:rsidRDefault="00EC5CE0" w:rsidP="003F0BD8">
            <w:pPr>
              <w:autoSpaceDE w:val="0"/>
              <w:autoSpaceDN w:val="0"/>
              <w:adjustRightInd w:val="0"/>
              <w:jc w:val="both"/>
              <w:rPr>
                <w:rFonts w:ascii="Calibri" w:hAnsi="Calibri" w:cs="Calibri"/>
                <w:sz w:val="16"/>
                <w:szCs w:val="16"/>
                <w:lang w:val="es-ES_tradnl"/>
              </w:rPr>
            </w:pPr>
          </w:p>
        </w:tc>
        <w:tc>
          <w:tcPr>
            <w:tcW w:w="3600" w:type="dxa"/>
          </w:tcPr>
          <w:p w:rsidR="00EC5CE0" w:rsidRPr="0019057C" w:rsidRDefault="00EC5CE0" w:rsidP="003F0BD8">
            <w:pPr>
              <w:jc w:val="both"/>
              <w:rPr>
                <w:rFonts w:ascii="Calibri" w:hAnsi="Calibri"/>
                <w:sz w:val="16"/>
                <w:szCs w:val="16"/>
              </w:rPr>
            </w:pPr>
            <w:r w:rsidRPr="0019057C">
              <w:rPr>
                <w:rFonts w:ascii="Calibri" w:hAnsi="Calibri"/>
                <w:sz w:val="16"/>
                <w:szCs w:val="16"/>
              </w:rPr>
              <w:t>Analizar, interpretar y emitir conclusiones respecto a los niveles de satisfacción.</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r w:rsidRPr="0019057C">
              <w:rPr>
                <w:rFonts w:ascii="Calibri" w:hAnsi="Calibri"/>
                <w:sz w:val="16"/>
                <w:szCs w:val="16"/>
              </w:rPr>
              <w:t>Informe de satisfacción</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x</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sz w:val="16"/>
                <w:szCs w:val="16"/>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rPr>
            </w:pPr>
          </w:p>
        </w:tc>
        <w:tc>
          <w:tcPr>
            <w:tcW w:w="2880" w:type="dxa"/>
            <w:vMerge/>
          </w:tcPr>
          <w:p w:rsidR="00EC5CE0" w:rsidRPr="0019057C" w:rsidRDefault="00EC5CE0" w:rsidP="003F0BD8">
            <w:pPr>
              <w:autoSpaceDE w:val="0"/>
              <w:autoSpaceDN w:val="0"/>
              <w:adjustRightInd w:val="0"/>
              <w:jc w:val="both"/>
              <w:rPr>
                <w:rFonts w:ascii="Calibri" w:hAnsi="Calibri" w:cs="Calibri"/>
                <w:sz w:val="16"/>
                <w:szCs w:val="16"/>
                <w:lang w:val="es-ES_tradnl"/>
              </w:rPr>
            </w:pPr>
          </w:p>
        </w:tc>
        <w:tc>
          <w:tcPr>
            <w:tcW w:w="3600" w:type="dxa"/>
          </w:tcPr>
          <w:p w:rsidR="00EC5CE0" w:rsidRPr="0019057C" w:rsidRDefault="00EC5CE0" w:rsidP="003F0BD8">
            <w:pPr>
              <w:jc w:val="both"/>
              <w:rPr>
                <w:rFonts w:ascii="Calibri" w:hAnsi="Calibri"/>
                <w:sz w:val="16"/>
                <w:szCs w:val="16"/>
              </w:rPr>
            </w:pPr>
            <w:r w:rsidRPr="0019057C">
              <w:rPr>
                <w:rFonts w:ascii="Calibri" w:hAnsi="Calibri"/>
                <w:sz w:val="16"/>
                <w:szCs w:val="16"/>
              </w:rPr>
              <w:t>Difusión y socialización de resultados.</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sz w:val="16"/>
                <w:szCs w:val="16"/>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rPr>
            </w:pPr>
          </w:p>
        </w:tc>
        <w:tc>
          <w:tcPr>
            <w:tcW w:w="2880" w:type="dxa"/>
            <w:vMerge w:val="restart"/>
            <w:vAlign w:val="center"/>
          </w:tcPr>
          <w:p w:rsidR="00EC5CE0" w:rsidRPr="0019057C" w:rsidRDefault="00EC5CE0" w:rsidP="003F0BD8">
            <w:pPr>
              <w:autoSpaceDE w:val="0"/>
              <w:autoSpaceDN w:val="0"/>
              <w:adjustRightInd w:val="0"/>
              <w:rPr>
                <w:rFonts w:ascii="Calibri" w:hAnsi="Calibri" w:cs="Calibri"/>
                <w:sz w:val="16"/>
                <w:szCs w:val="16"/>
              </w:rPr>
            </w:pPr>
            <w:r w:rsidRPr="0019057C">
              <w:rPr>
                <w:rFonts w:ascii="Calibri" w:hAnsi="Calibri"/>
                <w:sz w:val="16"/>
                <w:szCs w:val="16"/>
              </w:rPr>
              <w:t>Articular el sistema de evaluación de investigación y aprendizaje, que permita una evaluación integral del estudiante</w:t>
            </w:r>
          </w:p>
        </w:tc>
        <w:tc>
          <w:tcPr>
            <w:tcW w:w="3600" w:type="dxa"/>
          </w:tcPr>
          <w:p w:rsidR="00EC5CE0" w:rsidRPr="0019057C" w:rsidRDefault="00EC5CE0" w:rsidP="003F0BD8">
            <w:pPr>
              <w:jc w:val="both"/>
              <w:rPr>
                <w:rFonts w:ascii="Calibri" w:hAnsi="Calibri"/>
                <w:sz w:val="16"/>
                <w:szCs w:val="16"/>
              </w:rPr>
            </w:pPr>
            <w:r w:rsidRPr="0019057C">
              <w:rPr>
                <w:rFonts w:ascii="Calibri" w:hAnsi="Calibri"/>
                <w:sz w:val="16"/>
                <w:szCs w:val="16"/>
                <w:lang w:val="es-PE"/>
              </w:rPr>
              <w:t>Aplicación del instrumento de evaluación para trabajos de investigación según normas vigentes de la UNP.</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sz w:val="16"/>
                <w:szCs w:val="16"/>
              </w:rPr>
              <w:t xml:space="preserve">Proyectos de investigación evaluados </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rPr>
            </w:pPr>
          </w:p>
        </w:tc>
        <w:tc>
          <w:tcPr>
            <w:tcW w:w="2880" w:type="dxa"/>
            <w:vMerge/>
          </w:tcPr>
          <w:p w:rsidR="00EC5CE0" w:rsidRPr="0019057C" w:rsidRDefault="00EC5CE0" w:rsidP="003F0BD8">
            <w:pPr>
              <w:autoSpaceDE w:val="0"/>
              <w:autoSpaceDN w:val="0"/>
              <w:adjustRightInd w:val="0"/>
              <w:jc w:val="both"/>
              <w:rPr>
                <w:rFonts w:ascii="Calibri" w:hAnsi="Calibri"/>
                <w:sz w:val="16"/>
                <w:szCs w:val="16"/>
              </w:rPr>
            </w:pPr>
          </w:p>
        </w:tc>
        <w:tc>
          <w:tcPr>
            <w:tcW w:w="3600" w:type="dxa"/>
          </w:tcPr>
          <w:p w:rsidR="00EC5CE0" w:rsidRPr="0019057C" w:rsidRDefault="00EC5CE0" w:rsidP="003F0BD8">
            <w:pPr>
              <w:jc w:val="both"/>
              <w:rPr>
                <w:rFonts w:ascii="Calibri" w:hAnsi="Calibri"/>
                <w:sz w:val="16"/>
                <w:szCs w:val="16"/>
              </w:rPr>
            </w:pPr>
            <w:r w:rsidRPr="0019057C">
              <w:rPr>
                <w:rFonts w:ascii="Calibri" w:hAnsi="Calibri"/>
                <w:sz w:val="16"/>
                <w:szCs w:val="16"/>
                <w:lang w:val="es-PE"/>
              </w:rPr>
              <w:t>Implementación de registro de participación de docentes y estudiantes en eventos y difusión (seminarios, talleres)</w:t>
            </w:r>
          </w:p>
        </w:tc>
        <w:tc>
          <w:tcPr>
            <w:tcW w:w="2700" w:type="dxa"/>
          </w:tcPr>
          <w:p w:rsidR="00EC5CE0" w:rsidRPr="0019057C" w:rsidRDefault="00EC5CE0" w:rsidP="003F0BD8">
            <w:pPr>
              <w:jc w:val="both"/>
              <w:rPr>
                <w:rFonts w:ascii="Calibri" w:hAnsi="Calibri"/>
                <w:sz w:val="16"/>
                <w:szCs w:val="16"/>
                <w:lang w:val="es-PE"/>
              </w:rPr>
            </w:pPr>
            <w:r w:rsidRPr="0019057C">
              <w:rPr>
                <w:rFonts w:ascii="Calibri" w:hAnsi="Calibri"/>
                <w:sz w:val="16"/>
                <w:szCs w:val="16"/>
              </w:rPr>
              <w:t>Docentes y alumnos que registran su asistencia a eventos.</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rPr>
            </w:pPr>
          </w:p>
        </w:tc>
        <w:tc>
          <w:tcPr>
            <w:tcW w:w="2880" w:type="dxa"/>
            <w:vMerge/>
          </w:tcPr>
          <w:p w:rsidR="00EC5CE0" w:rsidRPr="0019057C" w:rsidRDefault="00EC5CE0" w:rsidP="003F0BD8">
            <w:pPr>
              <w:autoSpaceDE w:val="0"/>
              <w:autoSpaceDN w:val="0"/>
              <w:adjustRightInd w:val="0"/>
              <w:jc w:val="both"/>
              <w:rPr>
                <w:rFonts w:ascii="Calibri" w:hAnsi="Calibri"/>
                <w:sz w:val="16"/>
                <w:szCs w:val="16"/>
              </w:rPr>
            </w:pPr>
          </w:p>
        </w:tc>
        <w:tc>
          <w:tcPr>
            <w:tcW w:w="3600" w:type="dxa"/>
          </w:tcPr>
          <w:p w:rsidR="00EC5CE0" w:rsidRPr="0019057C" w:rsidRDefault="00EC5CE0" w:rsidP="003F0BD8">
            <w:pPr>
              <w:jc w:val="both"/>
              <w:rPr>
                <w:rFonts w:ascii="Calibri" w:hAnsi="Calibri"/>
                <w:sz w:val="16"/>
                <w:szCs w:val="16"/>
              </w:rPr>
            </w:pPr>
            <w:r w:rsidRPr="0019057C">
              <w:rPr>
                <w:rFonts w:ascii="Calibri" w:hAnsi="Calibri"/>
                <w:sz w:val="16"/>
                <w:szCs w:val="16"/>
                <w:lang w:val="es-PE"/>
              </w:rPr>
              <w:t>Ejecutar 1 taller semestral sobre elaboración y ejecución de trabajos de investigación dirigido a docentes y alumnos</w:t>
            </w:r>
          </w:p>
        </w:tc>
        <w:tc>
          <w:tcPr>
            <w:tcW w:w="2700" w:type="dxa"/>
          </w:tcPr>
          <w:p w:rsidR="00EC5CE0" w:rsidRPr="0019057C" w:rsidRDefault="00EC5CE0" w:rsidP="003F0BD8">
            <w:pPr>
              <w:jc w:val="both"/>
              <w:rPr>
                <w:rFonts w:ascii="Calibri" w:hAnsi="Calibri"/>
                <w:sz w:val="16"/>
                <w:szCs w:val="16"/>
                <w:lang w:val="es-PE"/>
              </w:rPr>
            </w:pPr>
            <w:r w:rsidRPr="0019057C">
              <w:rPr>
                <w:rFonts w:ascii="Calibri" w:hAnsi="Calibri"/>
                <w:sz w:val="16"/>
                <w:szCs w:val="16"/>
              </w:rPr>
              <w:t>Docentes y alumnos que registran su asistencia a Talleres de sustentación de tesis e investigación</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rPr>
            </w:pPr>
          </w:p>
        </w:tc>
        <w:tc>
          <w:tcPr>
            <w:tcW w:w="2880"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Promover la custodia y registro de la producción intelectual de docentes y alumnos (tesis, patentes, publicaciones en revistas o libros, etc.)</w:t>
            </w:r>
          </w:p>
        </w:tc>
        <w:tc>
          <w:tcPr>
            <w:tcW w:w="3600"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lang w:val="es-ES_tradnl"/>
              </w:rPr>
              <w:t xml:space="preserve">Sustentar las necesidades de  custodia y </w:t>
            </w:r>
            <w:r w:rsidRPr="0019057C">
              <w:rPr>
                <w:rFonts w:ascii="Calibri" w:hAnsi="Calibri" w:cs="Calibri"/>
                <w:sz w:val="16"/>
                <w:szCs w:val="16"/>
              </w:rPr>
              <w:t>registro de las publicaciones por docentes y alumnos, de acuerdo a normatividad vigente ante el INDECOPI u otros organismos internacionales</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r w:rsidRPr="0019057C">
              <w:rPr>
                <w:rFonts w:ascii="Calibri" w:hAnsi="Calibri" w:cs="Calibri"/>
                <w:sz w:val="16"/>
                <w:szCs w:val="16"/>
                <w:lang w:eastAsia="es-MX"/>
              </w:rPr>
              <w:t>Documento Técnico</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sz w:val="16"/>
                <w:szCs w:val="16"/>
              </w:rPr>
            </w:pPr>
          </w:p>
        </w:tc>
      </w:tr>
      <w:tr w:rsidR="00EC5CE0" w:rsidRPr="0019057C" w:rsidTr="00977271">
        <w:tc>
          <w:tcPr>
            <w:tcW w:w="1368" w:type="dxa"/>
            <w:vMerge w:val="restart"/>
          </w:tcPr>
          <w:p w:rsidR="00EC5CE0" w:rsidRPr="0019057C" w:rsidRDefault="00EC5CE0" w:rsidP="003F0BD8">
            <w:pPr>
              <w:jc w:val="both"/>
              <w:rPr>
                <w:rFonts w:ascii="Calibri" w:hAnsi="Calibri"/>
                <w:sz w:val="16"/>
                <w:szCs w:val="16"/>
              </w:rPr>
            </w:pPr>
          </w:p>
        </w:tc>
        <w:tc>
          <w:tcPr>
            <w:tcW w:w="2880" w:type="dxa"/>
            <w:vMerge w:val="restart"/>
          </w:tcPr>
          <w:p w:rsidR="00EC5CE0" w:rsidRPr="0019057C" w:rsidRDefault="00EC5CE0" w:rsidP="003F0BD8">
            <w:pPr>
              <w:jc w:val="both"/>
              <w:rPr>
                <w:rFonts w:ascii="Calibri" w:hAnsi="Calibri"/>
                <w:sz w:val="16"/>
                <w:szCs w:val="16"/>
              </w:rPr>
            </w:pPr>
            <w:r w:rsidRPr="0019057C">
              <w:rPr>
                <w:rFonts w:ascii="Calibri" w:hAnsi="Calibri"/>
                <w:sz w:val="16"/>
                <w:szCs w:val="16"/>
              </w:rPr>
              <w:t>Garantizar el cumplimiento de las normas internacional de investigación biomédica en los proyectos de investigación.</w:t>
            </w:r>
          </w:p>
        </w:tc>
        <w:tc>
          <w:tcPr>
            <w:tcW w:w="3600" w:type="dxa"/>
          </w:tcPr>
          <w:p w:rsidR="00EC5CE0" w:rsidRPr="0019057C" w:rsidRDefault="00EC5CE0" w:rsidP="003F0BD8">
            <w:pPr>
              <w:jc w:val="both"/>
              <w:rPr>
                <w:rFonts w:ascii="Calibri" w:hAnsi="Calibri"/>
                <w:sz w:val="16"/>
                <w:szCs w:val="16"/>
                <w:lang w:val="es-PE"/>
              </w:rPr>
            </w:pPr>
            <w:r w:rsidRPr="0019057C">
              <w:rPr>
                <w:rFonts w:ascii="Calibri" w:hAnsi="Calibri"/>
                <w:sz w:val="16"/>
                <w:szCs w:val="16"/>
                <w:lang w:val="es-PE"/>
              </w:rPr>
              <w:t>Coordinaciones con el comité de ética para garantizar el cumplimiento de las normas internacionales de investigación biomédica en los proyectos de investigación.</w:t>
            </w:r>
          </w:p>
        </w:tc>
        <w:tc>
          <w:tcPr>
            <w:tcW w:w="2700" w:type="dxa"/>
          </w:tcPr>
          <w:p w:rsidR="00EC5CE0" w:rsidRPr="0019057C" w:rsidRDefault="00EC5CE0" w:rsidP="003F0BD8">
            <w:pPr>
              <w:jc w:val="both"/>
              <w:rPr>
                <w:rFonts w:ascii="Calibri" w:hAnsi="Calibri"/>
                <w:sz w:val="16"/>
                <w:szCs w:val="16"/>
              </w:rPr>
            </w:pPr>
            <w:r w:rsidRPr="0019057C">
              <w:rPr>
                <w:rFonts w:ascii="Calibri" w:hAnsi="Calibri"/>
                <w:sz w:val="16"/>
                <w:szCs w:val="16"/>
              </w:rPr>
              <w:t>Número de coordinaciones con el comité de ética.</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rPr>
                <w:rFonts w:ascii="Calibri" w:hAnsi="Calibri"/>
                <w:sz w:val="16"/>
                <w:szCs w:val="16"/>
              </w:rPr>
            </w:pPr>
          </w:p>
        </w:tc>
      </w:tr>
      <w:tr w:rsidR="00EC5CE0" w:rsidRPr="0019057C" w:rsidTr="00977271">
        <w:tc>
          <w:tcPr>
            <w:tcW w:w="1368" w:type="dxa"/>
            <w:vMerge/>
          </w:tcPr>
          <w:p w:rsidR="00EC5CE0" w:rsidRPr="0019057C" w:rsidRDefault="00EC5CE0" w:rsidP="003F0BD8">
            <w:pPr>
              <w:jc w:val="both"/>
              <w:rPr>
                <w:rFonts w:ascii="Calibri" w:hAnsi="Calibri"/>
                <w:sz w:val="16"/>
                <w:szCs w:val="16"/>
              </w:rPr>
            </w:pPr>
          </w:p>
        </w:tc>
        <w:tc>
          <w:tcPr>
            <w:tcW w:w="2880" w:type="dxa"/>
            <w:vMerge/>
          </w:tcPr>
          <w:p w:rsidR="00EC5CE0" w:rsidRPr="0019057C" w:rsidRDefault="00EC5CE0" w:rsidP="003F0BD8">
            <w:pPr>
              <w:jc w:val="both"/>
              <w:rPr>
                <w:rFonts w:ascii="Calibri" w:hAnsi="Calibri"/>
                <w:sz w:val="16"/>
                <w:szCs w:val="16"/>
              </w:rPr>
            </w:pPr>
          </w:p>
        </w:tc>
        <w:tc>
          <w:tcPr>
            <w:tcW w:w="3600" w:type="dxa"/>
          </w:tcPr>
          <w:p w:rsidR="00EC5CE0" w:rsidRPr="0019057C" w:rsidRDefault="00EC5CE0" w:rsidP="00623148">
            <w:pPr>
              <w:jc w:val="both"/>
              <w:rPr>
                <w:rFonts w:ascii="Calibri" w:hAnsi="Calibri"/>
                <w:sz w:val="16"/>
                <w:szCs w:val="16"/>
                <w:lang w:val="es-PE"/>
              </w:rPr>
            </w:pPr>
            <w:r w:rsidRPr="0019057C">
              <w:rPr>
                <w:rFonts w:ascii="Calibri" w:hAnsi="Calibri"/>
                <w:sz w:val="16"/>
                <w:szCs w:val="16"/>
                <w:lang w:val="es-PE"/>
              </w:rPr>
              <w:t>Coordinaciones con el comité de currículo dando cuenta de los resultados de las investigaciones realizadas a fin de incorporarlo en la formación integral de los estudiantes.</w:t>
            </w:r>
          </w:p>
        </w:tc>
        <w:tc>
          <w:tcPr>
            <w:tcW w:w="2700" w:type="dxa"/>
          </w:tcPr>
          <w:p w:rsidR="00EC5CE0" w:rsidRPr="0019057C" w:rsidRDefault="00EC5CE0" w:rsidP="00623148">
            <w:pPr>
              <w:jc w:val="both"/>
              <w:rPr>
                <w:rFonts w:ascii="Calibri" w:hAnsi="Calibri"/>
                <w:sz w:val="16"/>
                <w:szCs w:val="16"/>
              </w:rPr>
            </w:pPr>
            <w:r w:rsidRPr="0019057C">
              <w:rPr>
                <w:rFonts w:ascii="Calibri" w:hAnsi="Calibri"/>
                <w:sz w:val="16"/>
                <w:szCs w:val="16"/>
              </w:rPr>
              <w:t>Número de coordinaciones con el comité de currículo.</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977271">
        <w:trPr>
          <w:trHeight w:val="492"/>
        </w:trPr>
        <w:tc>
          <w:tcPr>
            <w:tcW w:w="1368" w:type="dxa"/>
            <w:vMerge w:val="restart"/>
          </w:tcPr>
          <w:p w:rsidR="00EC5CE0" w:rsidRPr="0019057C" w:rsidRDefault="00EC5CE0" w:rsidP="003F0BD8">
            <w:pPr>
              <w:jc w:val="both"/>
              <w:rPr>
                <w:rFonts w:ascii="Calibri" w:hAnsi="Calibri"/>
                <w:sz w:val="16"/>
                <w:szCs w:val="16"/>
              </w:rPr>
            </w:pPr>
          </w:p>
        </w:tc>
        <w:tc>
          <w:tcPr>
            <w:tcW w:w="2880" w:type="dxa"/>
            <w:vMerge w:val="restart"/>
            <w:vAlign w:val="center"/>
          </w:tcPr>
          <w:p w:rsidR="00EC5CE0" w:rsidRPr="0019057C" w:rsidRDefault="00EC5CE0" w:rsidP="003F0BD8">
            <w:pPr>
              <w:rPr>
                <w:rFonts w:ascii="Calibri" w:hAnsi="Calibri"/>
                <w:sz w:val="16"/>
                <w:szCs w:val="16"/>
              </w:rPr>
            </w:pPr>
            <w:r w:rsidRPr="0019057C">
              <w:rPr>
                <w:rFonts w:ascii="Calibri" w:hAnsi="Calibri"/>
                <w:sz w:val="16"/>
                <w:szCs w:val="16"/>
              </w:rPr>
              <w:t>Articular el sistema de evaluación de investigación, información y comunicación, que permita una efectiva difusión de los proyectos y sus avances.</w:t>
            </w:r>
          </w:p>
        </w:tc>
        <w:tc>
          <w:tcPr>
            <w:tcW w:w="3600" w:type="dxa"/>
          </w:tcPr>
          <w:p w:rsidR="00EC5CE0" w:rsidRPr="0019057C" w:rsidRDefault="00EC5CE0" w:rsidP="00623148">
            <w:pPr>
              <w:jc w:val="both"/>
              <w:rPr>
                <w:rFonts w:ascii="Calibri" w:hAnsi="Calibri"/>
                <w:sz w:val="16"/>
                <w:szCs w:val="16"/>
                <w:lang w:val="es-PE"/>
              </w:rPr>
            </w:pPr>
            <w:r w:rsidRPr="0019057C">
              <w:rPr>
                <w:rFonts w:ascii="Calibri" w:hAnsi="Calibri"/>
                <w:sz w:val="16"/>
                <w:szCs w:val="16"/>
                <w:lang w:val="es-PE"/>
              </w:rPr>
              <w:t>Programar reuniones de discusión  difusión de resultados de investigación por docentes y alumnos</w:t>
            </w:r>
          </w:p>
        </w:tc>
        <w:tc>
          <w:tcPr>
            <w:tcW w:w="2700" w:type="dxa"/>
          </w:tcPr>
          <w:p w:rsidR="00EC5CE0" w:rsidRPr="0019057C" w:rsidRDefault="00EC5CE0" w:rsidP="00623148">
            <w:pPr>
              <w:jc w:val="both"/>
              <w:rPr>
                <w:rFonts w:ascii="Calibri" w:hAnsi="Calibri"/>
                <w:sz w:val="16"/>
                <w:szCs w:val="16"/>
              </w:rPr>
            </w:pPr>
            <w:r w:rsidRPr="0019057C">
              <w:rPr>
                <w:rFonts w:ascii="Calibri" w:hAnsi="Calibri"/>
                <w:sz w:val="16"/>
                <w:szCs w:val="16"/>
              </w:rPr>
              <w:t>Número de reuniones de difusión, discusión de resultados.</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977271">
        <w:trPr>
          <w:trHeight w:val="476"/>
        </w:trPr>
        <w:tc>
          <w:tcPr>
            <w:tcW w:w="1368" w:type="dxa"/>
            <w:vMerge/>
          </w:tcPr>
          <w:p w:rsidR="00EC5CE0" w:rsidRPr="0019057C" w:rsidRDefault="00EC5CE0" w:rsidP="003F0BD8">
            <w:pPr>
              <w:jc w:val="both"/>
              <w:rPr>
                <w:rFonts w:ascii="Calibri" w:hAnsi="Calibri"/>
                <w:sz w:val="16"/>
                <w:szCs w:val="16"/>
              </w:rPr>
            </w:pPr>
          </w:p>
        </w:tc>
        <w:tc>
          <w:tcPr>
            <w:tcW w:w="2880" w:type="dxa"/>
            <w:vMerge/>
          </w:tcPr>
          <w:p w:rsidR="00EC5CE0" w:rsidRPr="0019057C" w:rsidRDefault="00EC5CE0" w:rsidP="003F0BD8">
            <w:pPr>
              <w:jc w:val="both"/>
              <w:rPr>
                <w:rFonts w:ascii="Calibri" w:hAnsi="Calibri"/>
                <w:sz w:val="16"/>
                <w:szCs w:val="16"/>
              </w:rPr>
            </w:pPr>
          </w:p>
        </w:tc>
        <w:tc>
          <w:tcPr>
            <w:tcW w:w="3600" w:type="dxa"/>
          </w:tcPr>
          <w:p w:rsidR="00EC5CE0" w:rsidRPr="0019057C" w:rsidRDefault="00EC5CE0" w:rsidP="00623148">
            <w:pPr>
              <w:jc w:val="both"/>
              <w:rPr>
                <w:rFonts w:ascii="Calibri" w:hAnsi="Calibri"/>
                <w:sz w:val="16"/>
                <w:szCs w:val="16"/>
                <w:lang w:val="es-PE"/>
              </w:rPr>
            </w:pPr>
            <w:r w:rsidRPr="0019057C">
              <w:rPr>
                <w:rFonts w:ascii="Calibri" w:hAnsi="Calibri"/>
                <w:sz w:val="16"/>
                <w:szCs w:val="16"/>
                <w:lang w:val="es-PE"/>
              </w:rPr>
              <w:t>Implementar un sistema de publicación periódica de los trabajos de investigación (boletines y revistas).</w:t>
            </w:r>
          </w:p>
        </w:tc>
        <w:tc>
          <w:tcPr>
            <w:tcW w:w="2700" w:type="dxa"/>
          </w:tcPr>
          <w:p w:rsidR="00EC5CE0" w:rsidRPr="0019057C" w:rsidRDefault="00EC5CE0" w:rsidP="00623148">
            <w:pPr>
              <w:jc w:val="both"/>
              <w:rPr>
                <w:rFonts w:ascii="Calibri" w:hAnsi="Calibri"/>
                <w:sz w:val="16"/>
                <w:szCs w:val="16"/>
              </w:rPr>
            </w:pPr>
            <w:r w:rsidRPr="0019057C">
              <w:rPr>
                <w:rFonts w:ascii="Calibri" w:hAnsi="Calibri"/>
                <w:sz w:val="16"/>
                <w:szCs w:val="16"/>
              </w:rPr>
              <w:t>Porcentaje de estudiante que asisten las reuniones de difusión</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977271">
        <w:trPr>
          <w:trHeight w:val="234"/>
        </w:trPr>
        <w:tc>
          <w:tcPr>
            <w:tcW w:w="1368" w:type="dxa"/>
            <w:vMerge/>
          </w:tcPr>
          <w:p w:rsidR="00EC5CE0" w:rsidRPr="0019057C" w:rsidRDefault="00EC5CE0" w:rsidP="003F0BD8">
            <w:pPr>
              <w:jc w:val="both"/>
              <w:rPr>
                <w:rFonts w:ascii="Calibri" w:hAnsi="Calibri"/>
                <w:sz w:val="16"/>
                <w:szCs w:val="16"/>
              </w:rPr>
            </w:pPr>
          </w:p>
        </w:tc>
        <w:tc>
          <w:tcPr>
            <w:tcW w:w="2880" w:type="dxa"/>
            <w:vMerge/>
          </w:tcPr>
          <w:p w:rsidR="00EC5CE0" w:rsidRPr="0019057C" w:rsidRDefault="00EC5CE0" w:rsidP="003F0BD8">
            <w:pPr>
              <w:rPr>
                <w:rFonts w:ascii="Calibri" w:hAnsi="Calibri"/>
                <w:sz w:val="16"/>
                <w:szCs w:val="16"/>
              </w:rPr>
            </w:pPr>
          </w:p>
        </w:tc>
        <w:tc>
          <w:tcPr>
            <w:tcW w:w="3600" w:type="dxa"/>
          </w:tcPr>
          <w:p w:rsidR="00EC5CE0" w:rsidRPr="0019057C" w:rsidRDefault="00EC5CE0" w:rsidP="00623148">
            <w:pPr>
              <w:jc w:val="both"/>
              <w:rPr>
                <w:rFonts w:ascii="Calibri" w:hAnsi="Calibri"/>
                <w:sz w:val="16"/>
                <w:szCs w:val="16"/>
                <w:lang w:val="es-PE"/>
              </w:rPr>
            </w:pPr>
            <w:r w:rsidRPr="0019057C">
              <w:rPr>
                <w:rFonts w:ascii="Calibri" w:hAnsi="Calibri"/>
                <w:sz w:val="16"/>
                <w:szCs w:val="16"/>
                <w:lang w:val="es-PE"/>
              </w:rPr>
              <w:t>Difundir el reglamento de propiedad intelectual sobre los trabajos de investigación.</w:t>
            </w:r>
          </w:p>
        </w:tc>
        <w:tc>
          <w:tcPr>
            <w:tcW w:w="2700" w:type="dxa"/>
          </w:tcPr>
          <w:p w:rsidR="00EC5CE0" w:rsidRPr="0019057C" w:rsidRDefault="00EC5CE0" w:rsidP="00623148">
            <w:pPr>
              <w:jc w:val="both"/>
              <w:rPr>
                <w:rFonts w:ascii="Calibri" w:hAnsi="Calibri"/>
                <w:sz w:val="16"/>
                <w:szCs w:val="16"/>
              </w:rPr>
            </w:pPr>
            <w:r w:rsidRPr="0019057C">
              <w:rPr>
                <w:rFonts w:ascii="Calibri" w:hAnsi="Calibri"/>
                <w:sz w:val="16"/>
                <w:szCs w:val="16"/>
              </w:rPr>
              <w:t>Sistema de publicación de trabajos de investigación operativo</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54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bl>
    <w:p w:rsidR="00EC5CE0" w:rsidRDefault="00EC5CE0" w:rsidP="0086579C">
      <w:pPr>
        <w:pStyle w:val="Heading8"/>
        <w:rPr>
          <w:rFonts w:ascii="Calibri" w:hAnsi="Calibri"/>
          <w:sz w:val="18"/>
          <w:szCs w:val="18"/>
        </w:rPr>
      </w:pPr>
    </w:p>
    <w:p w:rsidR="00EC5CE0" w:rsidRPr="00977271" w:rsidRDefault="00EC5CE0" w:rsidP="00977271">
      <w:pPr>
        <w:rPr>
          <w:lang w:val="es-ES_tradnl"/>
        </w:rPr>
      </w:pPr>
    </w:p>
    <w:p w:rsidR="00EC5CE0" w:rsidRPr="0019057C" w:rsidRDefault="00EC5CE0" w:rsidP="0086579C">
      <w:pPr>
        <w:pStyle w:val="Heading8"/>
        <w:rPr>
          <w:rFonts w:ascii="Calibri" w:hAnsi="Calibri"/>
          <w:sz w:val="18"/>
          <w:szCs w:val="18"/>
        </w:rPr>
      </w:pPr>
      <w:r w:rsidRPr="0019057C">
        <w:rPr>
          <w:rFonts w:ascii="Calibri" w:hAnsi="Calibri"/>
          <w:sz w:val="18"/>
          <w:szCs w:val="18"/>
        </w:rPr>
        <w:t>SERVICIOS DE APOYO ACADÉMICO</w:t>
      </w:r>
    </w:p>
    <w:p w:rsidR="00EC5CE0" w:rsidRPr="0019057C" w:rsidRDefault="00EC5CE0" w:rsidP="0086579C">
      <w:pPr>
        <w:pStyle w:val="Heading8"/>
        <w:rPr>
          <w:rFonts w:ascii="Calibri" w:hAnsi="Calibri"/>
          <w:b w:val="0"/>
          <w:sz w:val="22"/>
          <w:szCs w:val="22"/>
        </w:rPr>
      </w:pPr>
      <w:r w:rsidRPr="0019057C">
        <w:rPr>
          <w:rFonts w:ascii="Calibri" w:hAnsi="Calibri"/>
          <w:sz w:val="18"/>
          <w:szCs w:val="18"/>
        </w:rPr>
        <w:t xml:space="preserve">OBJETIVO GENERAL </w:t>
      </w:r>
      <w:r w:rsidRPr="0019057C">
        <w:rPr>
          <w:rFonts w:ascii="Calibri" w:hAnsi="Calibri"/>
          <w:b w:val="0"/>
          <w:sz w:val="18"/>
          <w:szCs w:val="18"/>
        </w:rPr>
        <w:t>Planificar y estructurar los requerimientos físicos, de apoyo logístico técnico y administrativo requerido como elementos de apoyo al desarrollo de las actividades académica: Aulas, laboratorios, bibliotecas, presupuesto etc.</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8"/>
        <w:gridCol w:w="2880"/>
        <w:gridCol w:w="3600"/>
        <w:gridCol w:w="2700"/>
        <w:gridCol w:w="720"/>
        <w:gridCol w:w="540"/>
        <w:gridCol w:w="720"/>
        <w:gridCol w:w="720"/>
        <w:gridCol w:w="1260"/>
      </w:tblGrid>
      <w:tr w:rsidR="00EC5CE0" w:rsidRPr="0019057C" w:rsidTr="00977271">
        <w:tc>
          <w:tcPr>
            <w:tcW w:w="1368"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OBJETIVOS ESPECIFICOS</w:t>
            </w:r>
          </w:p>
        </w:tc>
        <w:tc>
          <w:tcPr>
            <w:tcW w:w="288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ESTRATEGIAS</w:t>
            </w:r>
          </w:p>
        </w:tc>
        <w:tc>
          <w:tcPr>
            <w:tcW w:w="360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ACTIVIDADES</w:t>
            </w:r>
          </w:p>
        </w:tc>
        <w:tc>
          <w:tcPr>
            <w:tcW w:w="270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UNIDAD DE MEDIDA</w:t>
            </w:r>
          </w:p>
        </w:tc>
        <w:tc>
          <w:tcPr>
            <w:tcW w:w="2700" w:type="dxa"/>
            <w:gridSpan w:val="4"/>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META</w:t>
            </w:r>
          </w:p>
        </w:tc>
        <w:tc>
          <w:tcPr>
            <w:tcW w:w="126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RESPONSABLE</w:t>
            </w: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eastAsia="es-MX"/>
              </w:rPr>
            </w:pPr>
          </w:p>
        </w:tc>
        <w:tc>
          <w:tcPr>
            <w:tcW w:w="288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36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27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720" w:type="dxa"/>
          </w:tcPr>
          <w:p w:rsidR="00EC5CE0" w:rsidRPr="0019057C" w:rsidRDefault="00EC5CE0" w:rsidP="003F0BD8">
            <w:pPr>
              <w:rPr>
                <w:rFonts w:ascii="Calibri" w:hAnsi="Calibri" w:cs="Calibri"/>
                <w:b/>
                <w:sz w:val="16"/>
                <w:szCs w:val="16"/>
              </w:rPr>
            </w:pPr>
            <w:r w:rsidRPr="0019057C">
              <w:rPr>
                <w:rFonts w:ascii="Calibri" w:hAnsi="Calibri" w:cs="Calibri"/>
                <w:b/>
                <w:sz w:val="16"/>
                <w:szCs w:val="16"/>
                <w:lang w:val="es-ES_tradnl" w:eastAsia="es-MX"/>
              </w:rPr>
              <w:t>1º TRIM</w:t>
            </w:r>
          </w:p>
        </w:tc>
        <w:tc>
          <w:tcPr>
            <w:tcW w:w="540" w:type="dxa"/>
          </w:tcPr>
          <w:p w:rsidR="00EC5CE0" w:rsidRPr="0019057C" w:rsidRDefault="00EC5CE0" w:rsidP="003F0BD8">
            <w:pPr>
              <w:autoSpaceDE w:val="0"/>
              <w:autoSpaceDN w:val="0"/>
              <w:adjustRightInd w:val="0"/>
              <w:jc w:val="both"/>
              <w:rPr>
                <w:rFonts w:ascii="Calibri" w:hAnsi="Calibri" w:cs="Calibri"/>
                <w:b/>
                <w:bCs/>
                <w:sz w:val="16"/>
                <w:szCs w:val="16"/>
              </w:rPr>
            </w:pPr>
            <w:r w:rsidRPr="0019057C">
              <w:rPr>
                <w:rFonts w:ascii="Calibri" w:hAnsi="Calibri" w:cs="Calibri"/>
                <w:b/>
                <w:bCs/>
                <w:sz w:val="16"/>
                <w:szCs w:val="16"/>
              </w:rPr>
              <w:t>2º TRIM</w:t>
            </w:r>
          </w:p>
        </w:tc>
        <w:tc>
          <w:tcPr>
            <w:tcW w:w="7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rPr>
            </w:pPr>
            <w:r w:rsidRPr="0019057C">
              <w:rPr>
                <w:rFonts w:ascii="Calibri" w:hAnsi="Calibri" w:cs="Calibri"/>
                <w:b/>
                <w:sz w:val="16"/>
                <w:szCs w:val="16"/>
              </w:rPr>
              <w:t>3º TRIM</w:t>
            </w:r>
          </w:p>
        </w:tc>
        <w:tc>
          <w:tcPr>
            <w:tcW w:w="720" w:type="dxa"/>
          </w:tcPr>
          <w:p w:rsidR="00EC5CE0" w:rsidRPr="0019057C" w:rsidRDefault="00EC5CE0" w:rsidP="003F0BD8">
            <w:pPr>
              <w:autoSpaceDE w:val="0"/>
              <w:autoSpaceDN w:val="0"/>
              <w:adjustRightInd w:val="0"/>
              <w:jc w:val="both"/>
              <w:rPr>
                <w:rFonts w:ascii="Calibri" w:hAnsi="Calibri" w:cs="Calibri"/>
                <w:b/>
                <w:sz w:val="16"/>
                <w:szCs w:val="16"/>
                <w:lang w:val="es-ES_tradnl"/>
              </w:rPr>
            </w:pPr>
            <w:r w:rsidRPr="0019057C">
              <w:rPr>
                <w:rFonts w:ascii="Calibri" w:hAnsi="Calibri" w:cs="Calibri"/>
                <w:b/>
                <w:sz w:val="16"/>
                <w:szCs w:val="16"/>
                <w:lang w:val="es-ES_tradnl"/>
              </w:rPr>
              <w:t>4º TRIM</w:t>
            </w: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977271">
        <w:tc>
          <w:tcPr>
            <w:tcW w:w="1368" w:type="dxa"/>
            <w:vMerge w:val="restart"/>
            <w:vAlign w:val="center"/>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lang w:val="es-ES_tradnl" w:eastAsia="es-MX"/>
              </w:rPr>
              <w:t>Garantizar el desarrollo de las actividades académicas y administrativas en espacios y ambientes que potencien la didáctica educativa</w:t>
            </w:r>
            <w:r w:rsidRPr="0019057C">
              <w:rPr>
                <w:rFonts w:ascii="Calibri" w:hAnsi="Calibri" w:cs="Calibri"/>
                <w:sz w:val="16"/>
                <w:szCs w:val="16"/>
              </w:rPr>
              <w:t xml:space="preserve"> </w:t>
            </w:r>
            <w:r w:rsidRPr="0019057C">
              <w:rPr>
                <w:rFonts w:ascii="Calibri" w:hAnsi="Calibri" w:cs="Calibri"/>
                <w:sz w:val="16"/>
                <w:szCs w:val="16"/>
                <w:lang w:val="es-ES_tradnl" w:eastAsia="es-MX"/>
              </w:rPr>
              <w:t>elevando el nivel académico, preservando el medio ambiente y acorde al Plan Regulador de la Universidad.</w:t>
            </w:r>
          </w:p>
        </w:tc>
        <w:tc>
          <w:tcPr>
            <w:tcW w:w="28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eastAsia="es-MX"/>
              </w:rPr>
            </w:pPr>
            <w:r w:rsidRPr="0019057C">
              <w:rPr>
                <w:rFonts w:ascii="Calibri" w:hAnsi="Calibri" w:cs="Calibri"/>
                <w:sz w:val="16"/>
                <w:szCs w:val="16"/>
                <w:lang w:val="es-ES_tradnl" w:eastAsia="es-MX"/>
              </w:rPr>
              <w:t>Desarrollar proyectos de gestión para dotar de presupuesto acorde a los requerimientos de la EAPE para dotar de</w:t>
            </w:r>
            <w:r w:rsidRPr="0019057C">
              <w:rPr>
                <w:rFonts w:ascii="Calibri" w:hAnsi="Calibri" w:cs="Calibri"/>
                <w:sz w:val="16"/>
                <w:szCs w:val="16"/>
              </w:rPr>
              <w:t xml:space="preserve"> infraestructura y afines, acorde a las normas y estándares definidos.</w:t>
            </w:r>
          </w:p>
        </w:tc>
        <w:tc>
          <w:tcPr>
            <w:tcW w:w="36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Planificar las actividades académicas por asignaturas y por ciclos académicos determinando necesidades de aulas, laboratorios, salas de lectura, acervo bibliográfico y otros complementarios.</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Documento Técnico</w:t>
            </w: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54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p>
        </w:tc>
        <w:tc>
          <w:tcPr>
            <w:tcW w:w="126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r w:rsidRPr="0019057C">
              <w:rPr>
                <w:rFonts w:ascii="Calibri" w:hAnsi="Calibri" w:cs="Calibri"/>
                <w:sz w:val="16"/>
                <w:szCs w:val="16"/>
                <w:lang w:val="es-ES_tradnl" w:eastAsia="es-MX"/>
              </w:rPr>
              <w:t>Directora de EAPE</w:t>
            </w:r>
          </w:p>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r w:rsidRPr="0019057C">
              <w:rPr>
                <w:rFonts w:ascii="Calibri" w:hAnsi="Calibri" w:cs="Calibri"/>
                <w:sz w:val="16"/>
                <w:szCs w:val="16"/>
                <w:lang w:val="es-ES_tradnl" w:eastAsia="es-MX"/>
              </w:rPr>
              <w:t>Comité de biblioteca y Ética</w:t>
            </w: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eastAsia="es-MX"/>
              </w:rPr>
            </w:pPr>
          </w:p>
        </w:tc>
        <w:tc>
          <w:tcPr>
            <w:tcW w:w="288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Desarrollar proyectos de gestión orientados a la dotación de</w:t>
            </w:r>
            <w:r w:rsidRPr="0019057C">
              <w:rPr>
                <w:rFonts w:ascii="Calibri" w:hAnsi="Calibri" w:cs="Calibri"/>
                <w:sz w:val="16"/>
                <w:szCs w:val="16"/>
                <w:lang w:val="es-ES_tradnl" w:eastAsia="es-MX"/>
              </w:rPr>
              <w:t xml:space="preserve"> equipos necesarios a las unidades de</w:t>
            </w:r>
            <w:r w:rsidRPr="0019057C">
              <w:rPr>
                <w:rFonts w:ascii="Calibri" w:hAnsi="Calibri" w:cs="Calibri"/>
                <w:sz w:val="16"/>
                <w:szCs w:val="16"/>
              </w:rPr>
              <w:t xml:space="preserve"> </w:t>
            </w:r>
            <w:r w:rsidRPr="0019057C">
              <w:rPr>
                <w:rFonts w:ascii="Calibri" w:hAnsi="Calibri" w:cs="Calibri"/>
                <w:sz w:val="16"/>
                <w:szCs w:val="16"/>
                <w:lang w:val="es-ES_tradnl" w:eastAsia="es-MX"/>
              </w:rPr>
              <w:t>enseñanza, dotándolas de recursos tecnológicos apropiados</w:t>
            </w:r>
          </w:p>
        </w:tc>
        <w:tc>
          <w:tcPr>
            <w:tcW w:w="36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Planificar la dotación de recursos tecnológicos y materiales de apoyo a los procesos de enseñanza</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Documento Técnico</w:t>
            </w: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54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jc w:val="both"/>
              <w:rPr>
                <w:rFonts w:ascii="Calibri" w:hAnsi="Calibri" w:cs="Calibri"/>
                <w:sz w:val="16"/>
                <w:szCs w:val="16"/>
                <w:lang w:val="es-ES_tradnl" w:eastAsia="es-MX"/>
              </w:rPr>
            </w:pPr>
          </w:p>
        </w:tc>
        <w:tc>
          <w:tcPr>
            <w:tcW w:w="2880"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Desarrollar proyectos de gestión orientados a la dotación de equipos de cómputo y mantenimiento efectivo de los sistemas informáticos y de comunicación a través de redes informáticas comerciales.</w:t>
            </w:r>
          </w:p>
        </w:tc>
        <w:tc>
          <w:tcPr>
            <w:tcW w:w="36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eastAsia="es-MX"/>
              </w:rPr>
              <w:t>Hacer un seguimiento permanente a nuestros requerimientos</w:t>
            </w:r>
            <w:r w:rsidRPr="0019057C">
              <w:rPr>
                <w:rFonts w:ascii="Calibri" w:hAnsi="Calibri" w:cs="Calibri"/>
                <w:sz w:val="16"/>
                <w:szCs w:val="16"/>
                <w:lang w:val="es-ES_tradnl" w:eastAsia="es-MX"/>
              </w:rPr>
              <w:t xml:space="preserve"> en lo que respecta a dotación y funcionamiento de los sistemas de comunicación y soporte informático a las actividades académica de la EAPE</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Proyecto elaborado y aprobado</w:t>
            </w: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54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977271">
        <w:tc>
          <w:tcPr>
            <w:tcW w:w="1368" w:type="dxa"/>
            <w:vMerge/>
          </w:tcPr>
          <w:p w:rsidR="00EC5CE0" w:rsidRPr="0019057C" w:rsidRDefault="00EC5CE0" w:rsidP="003F0BD8">
            <w:pPr>
              <w:autoSpaceDE w:val="0"/>
              <w:autoSpaceDN w:val="0"/>
              <w:adjustRightInd w:val="0"/>
              <w:jc w:val="both"/>
              <w:rPr>
                <w:rFonts w:ascii="Calibri" w:hAnsi="Calibri" w:cs="Calibri"/>
                <w:sz w:val="16"/>
                <w:szCs w:val="16"/>
              </w:rPr>
            </w:pPr>
          </w:p>
        </w:tc>
        <w:tc>
          <w:tcPr>
            <w:tcW w:w="2880"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Desarrollar proyectos de gestión orientados al mantenimiento óptimo de las instalaciones sanitarias.</w:t>
            </w:r>
          </w:p>
        </w:tc>
        <w:tc>
          <w:tcPr>
            <w:tcW w:w="36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eastAsia="es-MX"/>
              </w:rPr>
              <w:t xml:space="preserve">Realizar un seguimiento parta </w:t>
            </w:r>
            <w:r w:rsidRPr="0019057C">
              <w:rPr>
                <w:rFonts w:ascii="Calibri" w:hAnsi="Calibri" w:cs="Calibri"/>
                <w:sz w:val="16"/>
                <w:szCs w:val="16"/>
                <w:lang w:val="es-ES_tradnl" w:eastAsia="es-MX"/>
              </w:rPr>
              <w:t>detectar oportunamente interrupciones o problemas con las instalaciones sanitarias</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Proyecto elaborado y aprobado</w:t>
            </w: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54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p>
        </w:tc>
        <w:tc>
          <w:tcPr>
            <w:tcW w:w="720" w:type="dxa"/>
            <w:vAlign w:val="center"/>
          </w:tcPr>
          <w:p w:rsidR="00EC5CE0" w:rsidRPr="0019057C" w:rsidRDefault="00EC5CE0" w:rsidP="00977271">
            <w:pPr>
              <w:widowControl w:val="0"/>
              <w:tabs>
                <w:tab w:val="left" w:pos="840"/>
                <w:tab w:val="left" w:pos="7088"/>
              </w:tabs>
              <w:autoSpaceDE w:val="0"/>
              <w:autoSpaceDN w:val="0"/>
              <w:adjustRightInd w:val="0"/>
              <w:jc w:val="center"/>
              <w:rPr>
                <w:rFonts w:ascii="Calibri" w:hAnsi="Calibri" w:cs="Calibri"/>
                <w:sz w:val="16"/>
                <w:szCs w:val="16"/>
                <w:lang w:val="es-ES_tradnl" w:eastAsia="es-MX"/>
              </w:rPr>
            </w:pPr>
          </w:p>
        </w:tc>
        <w:tc>
          <w:tcPr>
            <w:tcW w:w="126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bl>
    <w:p w:rsidR="00EC5CE0" w:rsidRDefault="00EC5CE0" w:rsidP="0086579C">
      <w:pPr>
        <w:rPr>
          <w:rFonts w:ascii="Calibri" w:hAnsi="Calibri"/>
          <w:b/>
          <w:sz w:val="18"/>
          <w:szCs w:val="18"/>
        </w:rPr>
      </w:pPr>
    </w:p>
    <w:p w:rsidR="00EC5CE0" w:rsidRDefault="00EC5CE0" w:rsidP="0086579C">
      <w:pPr>
        <w:rPr>
          <w:rFonts w:ascii="Calibri" w:hAnsi="Calibri"/>
          <w:b/>
          <w:sz w:val="18"/>
          <w:szCs w:val="18"/>
        </w:rPr>
      </w:pPr>
    </w:p>
    <w:p w:rsidR="00EC5CE0" w:rsidRDefault="00EC5CE0" w:rsidP="0086579C">
      <w:pPr>
        <w:rPr>
          <w:rFonts w:ascii="Calibri" w:hAnsi="Calibri"/>
          <w:b/>
          <w:sz w:val="18"/>
          <w:szCs w:val="18"/>
        </w:rPr>
      </w:pPr>
    </w:p>
    <w:p w:rsidR="00EC5CE0" w:rsidRDefault="00EC5CE0" w:rsidP="0086579C">
      <w:pPr>
        <w:rPr>
          <w:rFonts w:ascii="Calibri" w:hAnsi="Calibri"/>
          <w:b/>
          <w:sz w:val="18"/>
          <w:szCs w:val="18"/>
        </w:rPr>
      </w:pPr>
    </w:p>
    <w:p w:rsidR="00EC5CE0" w:rsidRDefault="00EC5CE0" w:rsidP="0086579C">
      <w:pPr>
        <w:rPr>
          <w:rFonts w:ascii="Calibri" w:hAnsi="Calibri"/>
          <w:b/>
          <w:sz w:val="18"/>
          <w:szCs w:val="18"/>
        </w:rPr>
      </w:pPr>
    </w:p>
    <w:p w:rsidR="00EC5CE0" w:rsidRDefault="00EC5CE0" w:rsidP="0086579C">
      <w:pPr>
        <w:rPr>
          <w:rFonts w:ascii="Calibri" w:hAnsi="Calibri"/>
          <w:b/>
          <w:sz w:val="18"/>
          <w:szCs w:val="18"/>
        </w:rPr>
      </w:pPr>
    </w:p>
    <w:p w:rsidR="00EC5CE0" w:rsidRDefault="00EC5CE0" w:rsidP="0086579C">
      <w:pPr>
        <w:rPr>
          <w:rFonts w:ascii="Calibri" w:hAnsi="Calibri"/>
          <w:b/>
          <w:sz w:val="18"/>
          <w:szCs w:val="18"/>
        </w:rPr>
      </w:pPr>
    </w:p>
    <w:p w:rsidR="00EC5CE0" w:rsidRDefault="00EC5CE0" w:rsidP="0086579C">
      <w:pPr>
        <w:rPr>
          <w:rFonts w:ascii="Calibri" w:hAnsi="Calibri"/>
          <w:b/>
          <w:sz w:val="18"/>
          <w:szCs w:val="18"/>
        </w:rPr>
      </w:pPr>
    </w:p>
    <w:p w:rsidR="00EC5CE0" w:rsidRDefault="00EC5CE0" w:rsidP="0086579C">
      <w:pPr>
        <w:rPr>
          <w:rFonts w:ascii="Calibri" w:hAnsi="Calibri"/>
          <w:b/>
          <w:sz w:val="18"/>
          <w:szCs w:val="18"/>
        </w:rPr>
      </w:pPr>
    </w:p>
    <w:p w:rsidR="00EC5CE0" w:rsidRPr="0019057C" w:rsidRDefault="00EC5CE0" w:rsidP="0086579C">
      <w:pPr>
        <w:rPr>
          <w:rFonts w:ascii="Calibri" w:hAnsi="Calibri"/>
          <w:b/>
          <w:sz w:val="18"/>
          <w:szCs w:val="18"/>
        </w:rPr>
      </w:pPr>
    </w:p>
    <w:p w:rsidR="00EC5CE0" w:rsidRPr="0019057C" w:rsidRDefault="00EC5CE0" w:rsidP="0086579C">
      <w:pPr>
        <w:rPr>
          <w:rFonts w:ascii="Calibri" w:hAnsi="Calibri"/>
          <w:b/>
          <w:sz w:val="18"/>
          <w:szCs w:val="18"/>
        </w:rPr>
      </w:pPr>
      <w:r w:rsidRPr="0019057C">
        <w:rPr>
          <w:rFonts w:ascii="Calibri" w:hAnsi="Calibri"/>
          <w:b/>
          <w:sz w:val="18"/>
          <w:szCs w:val="18"/>
        </w:rPr>
        <w:t>BIENESTAR SOCIAL</w:t>
      </w:r>
    </w:p>
    <w:p w:rsidR="00EC5CE0" w:rsidRPr="0019057C" w:rsidRDefault="00EC5CE0" w:rsidP="0086579C">
      <w:pPr>
        <w:jc w:val="both"/>
        <w:rPr>
          <w:rFonts w:ascii="Calibri" w:hAnsi="Calibri"/>
          <w:sz w:val="18"/>
          <w:szCs w:val="18"/>
        </w:rPr>
      </w:pPr>
      <w:r w:rsidRPr="0019057C">
        <w:rPr>
          <w:rFonts w:ascii="Calibri" w:hAnsi="Calibri"/>
          <w:b/>
          <w:sz w:val="18"/>
          <w:szCs w:val="18"/>
        </w:rPr>
        <w:t xml:space="preserve">Objetivo General: </w:t>
      </w:r>
      <w:r w:rsidRPr="0019057C">
        <w:rPr>
          <w:rFonts w:ascii="Calibri" w:hAnsi="Calibri"/>
          <w:sz w:val="18"/>
          <w:szCs w:val="18"/>
        </w:rPr>
        <w:t>Contribuir al bienestar de docentes alumnos y administrativos, gestionando de manera permanente la sostenibilidad de los Programas de Bienestar Social.</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8"/>
        <w:gridCol w:w="2700"/>
        <w:gridCol w:w="3060"/>
        <w:gridCol w:w="1620"/>
        <w:gridCol w:w="900"/>
        <w:gridCol w:w="900"/>
        <w:gridCol w:w="900"/>
        <w:gridCol w:w="996"/>
        <w:gridCol w:w="1524"/>
      </w:tblGrid>
      <w:tr w:rsidR="00EC5CE0" w:rsidRPr="0019057C" w:rsidTr="003F0BD8">
        <w:tc>
          <w:tcPr>
            <w:tcW w:w="1908"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OBJETIVOS ESPECIFICOS</w:t>
            </w:r>
          </w:p>
        </w:tc>
        <w:tc>
          <w:tcPr>
            <w:tcW w:w="270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ESTRATEGIAS</w:t>
            </w:r>
          </w:p>
        </w:tc>
        <w:tc>
          <w:tcPr>
            <w:tcW w:w="306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ACTIVIDADES</w:t>
            </w:r>
          </w:p>
        </w:tc>
        <w:tc>
          <w:tcPr>
            <w:tcW w:w="162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UNIDAD DE MEDIDA</w:t>
            </w:r>
          </w:p>
        </w:tc>
        <w:tc>
          <w:tcPr>
            <w:tcW w:w="3696" w:type="dxa"/>
            <w:gridSpan w:val="4"/>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META</w:t>
            </w:r>
          </w:p>
        </w:tc>
        <w:tc>
          <w:tcPr>
            <w:tcW w:w="1524"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RESPONSABLE</w:t>
            </w:r>
          </w:p>
        </w:tc>
      </w:tr>
      <w:tr w:rsidR="00EC5CE0" w:rsidRPr="0019057C" w:rsidTr="003F0BD8">
        <w:tc>
          <w:tcPr>
            <w:tcW w:w="1908" w:type="dxa"/>
            <w:vMerge/>
          </w:tcPr>
          <w:p w:rsidR="00EC5CE0" w:rsidRPr="0019057C" w:rsidRDefault="00EC5CE0" w:rsidP="003F0BD8">
            <w:pPr>
              <w:autoSpaceDE w:val="0"/>
              <w:autoSpaceDN w:val="0"/>
              <w:adjustRightInd w:val="0"/>
              <w:jc w:val="both"/>
              <w:rPr>
                <w:rFonts w:ascii="Calibri" w:hAnsi="Calibri" w:cs="Calibri"/>
                <w:bCs/>
                <w:sz w:val="16"/>
                <w:szCs w:val="16"/>
              </w:rPr>
            </w:pPr>
          </w:p>
        </w:tc>
        <w:tc>
          <w:tcPr>
            <w:tcW w:w="270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p>
        </w:tc>
        <w:tc>
          <w:tcPr>
            <w:tcW w:w="3060" w:type="dxa"/>
            <w:vMerge/>
          </w:tcPr>
          <w:p w:rsidR="00EC5CE0" w:rsidRPr="0019057C" w:rsidRDefault="00EC5CE0" w:rsidP="003F0BD8">
            <w:pPr>
              <w:autoSpaceDE w:val="0"/>
              <w:autoSpaceDN w:val="0"/>
              <w:adjustRightInd w:val="0"/>
              <w:jc w:val="both"/>
              <w:rPr>
                <w:rFonts w:ascii="Calibri" w:hAnsi="Calibri" w:cs="Calibri"/>
                <w:sz w:val="16"/>
                <w:szCs w:val="16"/>
                <w:lang w:val="es-ES_tradnl"/>
              </w:rPr>
            </w:pPr>
          </w:p>
        </w:tc>
        <w:tc>
          <w:tcPr>
            <w:tcW w:w="1620"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b/>
                <w:sz w:val="16"/>
                <w:szCs w:val="16"/>
                <w:lang w:val="es-ES_tradnl" w:eastAsia="es-MX"/>
              </w:rPr>
              <w:t>1º TRIM</w:t>
            </w:r>
          </w:p>
        </w:tc>
        <w:tc>
          <w:tcPr>
            <w:tcW w:w="900" w:type="dxa"/>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2º TRIM</w:t>
            </w:r>
          </w:p>
        </w:tc>
        <w:tc>
          <w:tcPr>
            <w:tcW w:w="900" w:type="dxa"/>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3º TRIM</w:t>
            </w:r>
          </w:p>
        </w:tc>
        <w:tc>
          <w:tcPr>
            <w:tcW w:w="996" w:type="dxa"/>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4º TRIM</w:t>
            </w:r>
          </w:p>
        </w:tc>
        <w:tc>
          <w:tcPr>
            <w:tcW w:w="1524" w:type="dxa"/>
            <w:vMerge/>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r>
      <w:tr w:rsidR="00EC5CE0" w:rsidRPr="0019057C" w:rsidTr="003F0BD8">
        <w:tc>
          <w:tcPr>
            <w:tcW w:w="1908" w:type="dxa"/>
            <w:vMerge w:val="restart"/>
            <w:vAlign w:val="center"/>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bCs/>
                <w:sz w:val="16"/>
                <w:szCs w:val="16"/>
              </w:rPr>
              <w:t>Impulsar la sostenibilidad de programas de bienestar, tanto a estudiantes, como a docentes y administrativos acordes a los</w:t>
            </w:r>
            <w:r w:rsidRPr="0019057C">
              <w:rPr>
                <w:rFonts w:ascii="Calibri" w:hAnsi="Calibri" w:cs="Calibri"/>
                <w:sz w:val="16"/>
                <w:szCs w:val="16"/>
              </w:rPr>
              <w:t xml:space="preserve"> objetivos, normas y procedimientos definidos en la institución.</w:t>
            </w: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Gestionar y concretizar la  asistencia médica básica, a los estudiantes de la EAPE, acorde a Las normas institucionales.</w:t>
            </w:r>
          </w:p>
        </w:tc>
        <w:tc>
          <w:tcPr>
            <w:tcW w:w="3060"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lang w:val="es-ES_tradnl"/>
              </w:rPr>
              <w:t xml:space="preserve">Difundir entre </w:t>
            </w:r>
            <w:r w:rsidRPr="0019057C">
              <w:rPr>
                <w:rFonts w:ascii="Calibri" w:hAnsi="Calibri" w:cs="Calibri"/>
                <w:sz w:val="16"/>
                <w:szCs w:val="16"/>
              </w:rPr>
              <w:t>estudiantes, docentes y administrativos los programas de bienestar universitario.</w:t>
            </w:r>
          </w:p>
        </w:tc>
        <w:tc>
          <w:tcPr>
            <w:tcW w:w="16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Proyecto formulado y aprobado</w:t>
            </w: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96"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152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Directora de EAPE</w:t>
            </w:r>
          </w:p>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Comité de Bienestar</w:t>
            </w:r>
          </w:p>
        </w:tc>
      </w:tr>
      <w:tr w:rsidR="00EC5CE0" w:rsidRPr="0019057C" w:rsidTr="003F0BD8">
        <w:tc>
          <w:tcPr>
            <w:tcW w:w="1908" w:type="dxa"/>
            <w:vMerge/>
          </w:tcPr>
          <w:p w:rsidR="00EC5CE0" w:rsidRPr="0019057C" w:rsidRDefault="00EC5CE0" w:rsidP="003F0BD8">
            <w:pPr>
              <w:autoSpaceDE w:val="0"/>
              <w:autoSpaceDN w:val="0"/>
              <w:adjustRightInd w:val="0"/>
              <w:jc w:val="both"/>
              <w:rPr>
                <w:rFonts w:ascii="Calibri" w:hAnsi="Calibri" w:cs="Calibri"/>
                <w:b/>
                <w:bCs/>
                <w:sz w:val="16"/>
                <w:szCs w:val="16"/>
              </w:rPr>
            </w:pP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Promover el buen uso del comedor universitario, y de transporte, acorde a las posibilidades de financiamiento y cumplimiento de los requisitos establecidos internamente.</w:t>
            </w:r>
          </w:p>
        </w:tc>
        <w:tc>
          <w:tcPr>
            <w:tcW w:w="3060"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Difundir Normas y lineamientos de Bienestar social</w:t>
            </w:r>
          </w:p>
        </w:tc>
        <w:tc>
          <w:tcPr>
            <w:tcW w:w="16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Talleres de socialización</w:t>
            </w: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96"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152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Directora de EAPE</w:t>
            </w:r>
          </w:p>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Comité de Bienestar</w:t>
            </w:r>
          </w:p>
        </w:tc>
      </w:tr>
      <w:tr w:rsidR="00EC5CE0" w:rsidRPr="0019057C" w:rsidTr="003F0BD8">
        <w:tc>
          <w:tcPr>
            <w:tcW w:w="1908" w:type="dxa"/>
            <w:vMerge/>
          </w:tcPr>
          <w:p w:rsidR="00EC5CE0" w:rsidRPr="0019057C" w:rsidRDefault="00EC5CE0" w:rsidP="003F0BD8">
            <w:pPr>
              <w:autoSpaceDE w:val="0"/>
              <w:autoSpaceDN w:val="0"/>
              <w:adjustRightInd w:val="0"/>
              <w:jc w:val="both"/>
              <w:rPr>
                <w:rFonts w:ascii="Calibri" w:hAnsi="Calibri" w:cs="Calibri"/>
                <w:b/>
                <w:bCs/>
                <w:sz w:val="16"/>
                <w:szCs w:val="16"/>
              </w:rPr>
            </w:pP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rPr>
            </w:pPr>
            <w:r w:rsidRPr="0019057C">
              <w:rPr>
                <w:rFonts w:ascii="Calibri" w:hAnsi="Calibri" w:cs="Calibri"/>
                <w:sz w:val="16"/>
                <w:szCs w:val="16"/>
              </w:rPr>
              <w:t>Gestionar proyectos orientados a un servicio de calidad en la(s) biblioteca(s).</w:t>
            </w:r>
          </w:p>
        </w:tc>
        <w:tc>
          <w:tcPr>
            <w:tcW w:w="3060"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Sustentar dotación de material bibliográfico actualizado.</w:t>
            </w:r>
          </w:p>
        </w:tc>
        <w:tc>
          <w:tcPr>
            <w:tcW w:w="16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Proyecto elaborado y aprobado</w:t>
            </w: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96"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152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Directora de EAPE</w:t>
            </w:r>
          </w:p>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Comité de Bienestar</w:t>
            </w:r>
          </w:p>
        </w:tc>
      </w:tr>
      <w:tr w:rsidR="00EC5CE0" w:rsidRPr="0019057C" w:rsidTr="003F0BD8">
        <w:tc>
          <w:tcPr>
            <w:tcW w:w="1908" w:type="dxa"/>
            <w:vMerge/>
          </w:tcPr>
          <w:p w:rsidR="00EC5CE0" w:rsidRPr="0019057C" w:rsidRDefault="00EC5CE0" w:rsidP="0086579C">
            <w:pPr>
              <w:numPr>
                <w:ilvl w:val="3"/>
                <w:numId w:val="26"/>
              </w:numPr>
              <w:ind w:left="0"/>
              <w:jc w:val="both"/>
              <w:rPr>
                <w:rFonts w:ascii="Calibri" w:hAnsi="Calibri" w:cs="Calibri"/>
                <w:sz w:val="16"/>
                <w:szCs w:val="16"/>
              </w:rPr>
            </w:pPr>
          </w:p>
        </w:tc>
        <w:tc>
          <w:tcPr>
            <w:tcW w:w="27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rPr>
              <w:t>Fomentar el otorgamiento de subvenciones a los alumnos por su apoyo en actividades académicas y administrativas y ayuda financiera para su asistencia a eventos académicos</w:t>
            </w:r>
          </w:p>
        </w:tc>
        <w:tc>
          <w:tcPr>
            <w:tcW w:w="306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Realizar un diagnóstico social de los estudiantes</w:t>
            </w:r>
          </w:p>
        </w:tc>
        <w:tc>
          <w:tcPr>
            <w:tcW w:w="162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Documento Técnico: Diagnóstico Situacional</w:t>
            </w: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p>
        </w:tc>
        <w:tc>
          <w:tcPr>
            <w:tcW w:w="996"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lang w:val="es-ES_tradnl" w:eastAsia="es-MX"/>
              </w:rPr>
            </w:pPr>
            <w:r w:rsidRPr="0019057C">
              <w:rPr>
                <w:rFonts w:ascii="Calibri" w:hAnsi="Calibri" w:cs="Calibri"/>
                <w:b/>
                <w:sz w:val="16"/>
                <w:szCs w:val="16"/>
                <w:lang w:val="es-ES_tradnl" w:eastAsia="es-MX"/>
              </w:rPr>
              <w:t>x</w:t>
            </w:r>
          </w:p>
        </w:tc>
        <w:tc>
          <w:tcPr>
            <w:tcW w:w="1524"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Directora de EAPE</w:t>
            </w:r>
          </w:p>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sz w:val="16"/>
                <w:szCs w:val="16"/>
                <w:lang w:val="es-ES_tradnl" w:eastAsia="es-MX"/>
              </w:rPr>
            </w:pPr>
            <w:r w:rsidRPr="0019057C">
              <w:rPr>
                <w:rFonts w:ascii="Calibri" w:hAnsi="Calibri" w:cs="Calibri"/>
                <w:sz w:val="16"/>
                <w:szCs w:val="16"/>
                <w:lang w:val="es-ES_tradnl" w:eastAsia="es-MX"/>
              </w:rPr>
              <w:t>Comité de Bienestar</w:t>
            </w:r>
          </w:p>
        </w:tc>
      </w:tr>
    </w:tbl>
    <w:p w:rsidR="00EC5CE0" w:rsidRDefault="00EC5CE0" w:rsidP="0086579C">
      <w:pPr>
        <w:widowControl w:val="0"/>
        <w:tabs>
          <w:tab w:val="left" w:pos="840"/>
          <w:tab w:val="left" w:pos="7088"/>
        </w:tabs>
        <w:autoSpaceDE w:val="0"/>
        <w:autoSpaceDN w:val="0"/>
        <w:adjustRightInd w:val="0"/>
        <w:jc w:val="both"/>
        <w:rPr>
          <w:rFonts w:ascii="Calibri" w:hAnsi="Calibri"/>
          <w:sz w:val="18"/>
          <w:szCs w:val="18"/>
          <w:lang w:val="es-ES_tradnl" w:eastAsia="es-MX"/>
        </w:rPr>
      </w:pPr>
    </w:p>
    <w:p w:rsidR="00EC5CE0" w:rsidRPr="0019057C" w:rsidRDefault="00EC5CE0" w:rsidP="0086579C">
      <w:pPr>
        <w:jc w:val="both"/>
        <w:rPr>
          <w:rFonts w:ascii="Calibri" w:hAnsi="Calibri"/>
          <w:b/>
          <w:sz w:val="18"/>
          <w:szCs w:val="18"/>
        </w:rPr>
      </w:pPr>
      <w:r w:rsidRPr="0019057C">
        <w:rPr>
          <w:rFonts w:ascii="Calibri" w:hAnsi="Calibri"/>
          <w:b/>
          <w:sz w:val="18"/>
          <w:szCs w:val="18"/>
        </w:rPr>
        <w:t>PROYECCIÓN Y EXTENSIÓN UNIVERSITARIA</w:t>
      </w:r>
    </w:p>
    <w:p w:rsidR="00EC5CE0" w:rsidRPr="0019057C" w:rsidRDefault="00EC5CE0" w:rsidP="0086579C">
      <w:pPr>
        <w:jc w:val="both"/>
        <w:rPr>
          <w:rFonts w:ascii="Calibri" w:hAnsi="Calibri"/>
          <w:b/>
          <w:sz w:val="18"/>
          <w:szCs w:val="18"/>
        </w:rPr>
      </w:pPr>
      <w:r w:rsidRPr="0019057C">
        <w:rPr>
          <w:rFonts w:ascii="Calibri" w:hAnsi="Calibri"/>
          <w:b/>
          <w:sz w:val="18"/>
          <w:szCs w:val="18"/>
        </w:rPr>
        <w:t>OBJETIVO GENERAL</w:t>
      </w:r>
    </w:p>
    <w:p w:rsidR="00EC5CE0" w:rsidRPr="0019057C" w:rsidRDefault="00EC5CE0" w:rsidP="0086579C">
      <w:pPr>
        <w:tabs>
          <w:tab w:val="left" w:pos="3780"/>
        </w:tabs>
        <w:jc w:val="both"/>
        <w:rPr>
          <w:rFonts w:ascii="Calibri" w:hAnsi="Calibri"/>
          <w:sz w:val="18"/>
          <w:szCs w:val="18"/>
        </w:rPr>
      </w:pPr>
      <w:r w:rsidRPr="0019057C">
        <w:rPr>
          <w:rFonts w:ascii="Calibri" w:hAnsi="Calibri"/>
          <w:sz w:val="18"/>
          <w:szCs w:val="18"/>
        </w:rPr>
        <w:t>Orientar la Proyección y extensión Universitaria, hacia la integración social, concertando y articulando fuerzas intramurales entre las Unidades Académicas de la universidad y extramurales entre la universidad e instituciones profesionales gremiales sociales hacia un desarrollo integral y sostenible de la población</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8"/>
        <w:gridCol w:w="2700"/>
        <w:gridCol w:w="3060"/>
        <w:gridCol w:w="1620"/>
        <w:gridCol w:w="900"/>
        <w:gridCol w:w="900"/>
        <w:gridCol w:w="900"/>
        <w:gridCol w:w="996"/>
        <w:gridCol w:w="1524"/>
      </w:tblGrid>
      <w:tr w:rsidR="00EC5CE0" w:rsidRPr="0019057C" w:rsidTr="003F0BD8">
        <w:tc>
          <w:tcPr>
            <w:tcW w:w="1908"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OBJETIVOS ESPECIFICOS</w:t>
            </w:r>
          </w:p>
        </w:tc>
        <w:tc>
          <w:tcPr>
            <w:tcW w:w="270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ESTRATEGIAS</w:t>
            </w:r>
          </w:p>
        </w:tc>
        <w:tc>
          <w:tcPr>
            <w:tcW w:w="306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ACTIVIDADES</w:t>
            </w:r>
          </w:p>
        </w:tc>
        <w:tc>
          <w:tcPr>
            <w:tcW w:w="1620"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UNIDAD DE MEDIDA</w:t>
            </w:r>
          </w:p>
        </w:tc>
        <w:tc>
          <w:tcPr>
            <w:tcW w:w="3696" w:type="dxa"/>
            <w:gridSpan w:val="4"/>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META</w:t>
            </w:r>
          </w:p>
        </w:tc>
        <w:tc>
          <w:tcPr>
            <w:tcW w:w="1524" w:type="dxa"/>
            <w:vMerge w:val="restart"/>
            <w:vAlign w:val="center"/>
          </w:tcPr>
          <w:p w:rsidR="00EC5CE0" w:rsidRPr="0019057C" w:rsidRDefault="00EC5CE0" w:rsidP="003F0BD8">
            <w:pPr>
              <w:widowControl w:val="0"/>
              <w:tabs>
                <w:tab w:val="left" w:pos="840"/>
                <w:tab w:val="left" w:pos="7088"/>
              </w:tabs>
              <w:autoSpaceDE w:val="0"/>
              <w:autoSpaceDN w:val="0"/>
              <w:adjustRightInd w:val="0"/>
              <w:jc w:val="center"/>
              <w:rPr>
                <w:rFonts w:ascii="Calibri" w:hAnsi="Calibri" w:cs="Calibri"/>
                <w:b/>
                <w:sz w:val="16"/>
                <w:szCs w:val="16"/>
                <w:lang w:val="es-ES_tradnl" w:eastAsia="es-MX"/>
              </w:rPr>
            </w:pPr>
            <w:r w:rsidRPr="0019057C">
              <w:rPr>
                <w:rFonts w:ascii="Calibri" w:hAnsi="Calibri" w:cs="Calibri"/>
                <w:b/>
                <w:sz w:val="16"/>
                <w:szCs w:val="16"/>
                <w:lang w:val="es-ES_tradnl" w:eastAsia="es-MX"/>
              </w:rPr>
              <w:t>RESPONSABLE</w:t>
            </w:r>
          </w:p>
        </w:tc>
      </w:tr>
      <w:tr w:rsidR="00EC5CE0" w:rsidRPr="0019057C" w:rsidTr="003F0BD8">
        <w:tc>
          <w:tcPr>
            <w:tcW w:w="1908" w:type="dxa"/>
            <w:vMerge/>
          </w:tcPr>
          <w:p w:rsidR="00EC5CE0" w:rsidRPr="0019057C" w:rsidRDefault="00EC5CE0" w:rsidP="003F0BD8">
            <w:pPr>
              <w:autoSpaceDE w:val="0"/>
              <w:autoSpaceDN w:val="0"/>
              <w:adjustRightInd w:val="0"/>
              <w:jc w:val="both"/>
              <w:rPr>
                <w:rFonts w:ascii="Calibri" w:hAnsi="Calibri" w:cs="Calibri"/>
                <w:sz w:val="16"/>
                <w:szCs w:val="16"/>
              </w:rPr>
            </w:pPr>
          </w:p>
        </w:tc>
        <w:tc>
          <w:tcPr>
            <w:tcW w:w="2700" w:type="dxa"/>
            <w:vMerge/>
          </w:tcPr>
          <w:p w:rsidR="00EC5CE0" w:rsidRPr="0019057C" w:rsidRDefault="00EC5CE0" w:rsidP="003F0BD8">
            <w:pPr>
              <w:autoSpaceDE w:val="0"/>
              <w:autoSpaceDN w:val="0"/>
              <w:adjustRightInd w:val="0"/>
              <w:jc w:val="both"/>
              <w:rPr>
                <w:rFonts w:ascii="Calibri" w:hAnsi="Calibri" w:cs="Calibri"/>
                <w:bCs/>
                <w:sz w:val="16"/>
                <w:szCs w:val="16"/>
              </w:rPr>
            </w:pPr>
          </w:p>
        </w:tc>
        <w:tc>
          <w:tcPr>
            <w:tcW w:w="3060" w:type="dxa"/>
            <w:vMerge/>
          </w:tcPr>
          <w:p w:rsidR="00EC5CE0" w:rsidRPr="0019057C" w:rsidRDefault="00EC5CE0" w:rsidP="003F0BD8">
            <w:pPr>
              <w:rPr>
                <w:rFonts w:ascii="Calibri" w:hAnsi="Calibri" w:cs="Calibri"/>
                <w:sz w:val="16"/>
                <w:szCs w:val="16"/>
              </w:rPr>
            </w:pPr>
          </w:p>
        </w:tc>
        <w:tc>
          <w:tcPr>
            <w:tcW w:w="1620" w:type="dxa"/>
            <w:vMerge/>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r w:rsidRPr="0019057C">
              <w:rPr>
                <w:rFonts w:ascii="Calibri" w:hAnsi="Calibri" w:cs="Calibri"/>
                <w:b/>
                <w:sz w:val="16"/>
                <w:szCs w:val="16"/>
                <w:lang w:val="es-ES_tradnl" w:eastAsia="es-MX"/>
              </w:rPr>
              <w:t>1º TRIM</w:t>
            </w:r>
          </w:p>
        </w:tc>
        <w:tc>
          <w:tcPr>
            <w:tcW w:w="900" w:type="dxa"/>
          </w:tcPr>
          <w:p w:rsidR="00EC5CE0" w:rsidRPr="0019057C" w:rsidRDefault="00EC5CE0" w:rsidP="003F0BD8">
            <w:pPr>
              <w:autoSpaceDE w:val="0"/>
              <w:autoSpaceDN w:val="0"/>
              <w:adjustRightInd w:val="0"/>
              <w:jc w:val="both"/>
              <w:rPr>
                <w:rFonts w:ascii="Calibri" w:hAnsi="Calibri" w:cs="Calibri"/>
                <w:b/>
                <w:bCs/>
                <w:sz w:val="16"/>
                <w:szCs w:val="16"/>
              </w:rPr>
            </w:pPr>
            <w:r w:rsidRPr="0019057C">
              <w:rPr>
                <w:rFonts w:ascii="Calibri" w:hAnsi="Calibri" w:cs="Calibri"/>
                <w:b/>
                <w:bCs/>
                <w:sz w:val="16"/>
                <w:szCs w:val="16"/>
              </w:rPr>
              <w:t>2º TRIM</w:t>
            </w:r>
          </w:p>
        </w:tc>
        <w:tc>
          <w:tcPr>
            <w:tcW w:w="900" w:type="dxa"/>
          </w:tcPr>
          <w:p w:rsidR="00EC5CE0" w:rsidRPr="0019057C" w:rsidRDefault="00EC5CE0" w:rsidP="003F0BD8">
            <w:pPr>
              <w:widowControl w:val="0"/>
              <w:tabs>
                <w:tab w:val="left" w:pos="840"/>
                <w:tab w:val="left" w:pos="7088"/>
              </w:tabs>
              <w:autoSpaceDE w:val="0"/>
              <w:autoSpaceDN w:val="0"/>
              <w:adjustRightInd w:val="0"/>
              <w:jc w:val="both"/>
              <w:rPr>
                <w:rFonts w:ascii="Calibri" w:hAnsi="Calibri" w:cs="Calibri"/>
                <w:b/>
                <w:sz w:val="16"/>
                <w:szCs w:val="16"/>
              </w:rPr>
            </w:pPr>
            <w:r w:rsidRPr="0019057C">
              <w:rPr>
                <w:rFonts w:ascii="Calibri" w:hAnsi="Calibri" w:cs="Calibri"/>
                <w:b/>
                <w:sz w:val="16"/>
                <w:szCs w:val="16"/>
              </w:rPr>
              <w:t>3º TRIM</w:t>
            </w:r>
          </w:p>
        </w:tc>
        <w:tc>
          <w:tcPr>
            <w:tcW w:w="996" w:type="dxa"/>
          </w:tcPr>
          <w:p w:rsidR="00EC5CE0" w:rsidRPr="0019057C" w:rsidRDefault="00EC5CE0" w:rsidP="003F0BD8">
            <w:pPr>
              <w:autoSpaceDE w:val="0"/>
              <w:autoSpaceDN w:val="0"/>
              <w:adjustRightInd w:val="0"/>
              <w:jc w:val="both"/>
              <w:rPr>
                <w:rFonts w:ascii="Calibri" w:hAnsi="Calibri" w:cs="Calibri"/>
                <w:b/>
                <w:sz w:val="16"/>
                <w:szCs w:val="16"/>
                <w:lang w:val="es-ES_tradnl"/>
              </w:rPr>
            </w:pPr>
            <w:r w:rsidRPr="0019057C">
              <w:rPr>
                <w:rFonts w:ascii="Calibri" w:hAnsi="Calibri" w:cs="Calibri"/>
                <w:b/>
                <w:sz w:val="16"/>
                <w:szCs w:val="16"/>
                <w:lang w:val="es-ES_tradnl"/>
              </w:rPr>
              <w:t>4º TRIM</w:t>
            </w:r>
          </w:p>
        </w:tc>
        <w:tc>
          <w:tcPr>
            <w:tcW w:w="1524" w:type="dxa"/>
            <w:vMerge/>
          </w:tcPr>
          <w:p w:rsidR="00EC5CE0" w:rsidRPr="0019057C" w:rsidRDefault="00EC5CE0" w:rsidP="003F0BD8">
            <w:pPr>
              <w:rPr>
                <w:rFonts w:ascii="Calibri" w:hAnsi="Calibri" w:cs="Calibri"/>
                <w:b/>
                <w:sz w:val="16"/>
                <w:szCs w:val="16"/>
              </w:rPr>
            </w:pPr>
          </w:p>
        </w:tc>
      </w:tr>
      <w:tr w:rsidR="00EC5CE0" w:rsidRPr="0019057C" w:rsidTr="003F0BD8">
        <w:tc>
          <w:tcPr>
            <w:tcW w:w="1908" w:type="dxa"/>
            <w:vMerge w:val="restart"/>
            <w:vAlign w:val="center"/>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Mejorar la eficiencia en la gestión, y el compromiso social de la profesión, a través de los distintos proyectos de extensión y proyección social, vinculando a la EAPE con los grupos de interés orientados al mejoramiento de la calidad de vida de la población</w:t>
            </w:r>
          </w:p>
          <w:p w:rsidR="00EC5CE0" w:rsidRPr="0019057C" w:rsidRDefault="00EC5CE0" w:rsidP="003F0BD8">
            <w:pPr>
              <w:autoSpaceDE w:val="0"/>
              <w:autoSpaceDN w:val="0"/>
              <w:adjustRightInd w:val="0"/>
              <w:jc w:val="center"/>
              <w:rPr>
                <w:rFonts w:ascii="Calibri" w:hAnsi="Calibri" w:cs="Calibri"/>
                <w:sz w:val="16"/>
                <w:szCs w:val="16"/>
              </w:rPr>
            </w:pPr>
          </w:p>
        </w:tc>
        <w:tc>
          <w:tcPr>
            <w:tcW w:w="2700" w:type="dxa"/>
          </w:tcPr>
          <w:p w:rsidR="00EC5CE0" w:rsidRPr="0019057C" w:rsidRDefault="00EC5CE0" w:rsidP="003F0BD8">
            <w:pPr>
              <w:autoSpaceDE w:val="0"/>
              <w:autoSpaceDN w:val="0"/>
              <w:adjustRightInd w:val="0"/>
              <w:jc w:val="both"/>
              <w:rPr>
                <w:rFonts w:ascii="Calibri" w:hAnsi="Calibri" w:cs="Calibri"/>
                <w:bCs/>
                <w:sz w:val="16"/>
                <w:szCs w:val="16"/>
              </w:rPr>
            </w:pPr>
            <w:r w:rsidRPr="0019057C">
              <w:rPr>
                <w:rFonts w:ascii="Calibri" w:hAnsi="Calibri" w:cs="Calibri"/>
                <w:bCs/>
                <w:sz w:val="16"/>
                <w:szCs w:val="16"/>
              </w:rPr>
              <w:t>Maximizar la Vinculación de la EAPE, con los grupos de interés, m</w:t>
            </w:r>
            <w:r w:rsidRPr="0019057C">
              <w:rPr>
                <w:rFonts w:ascii="Calibri" w:hAnsi="Calibri" w:cs="Calibri"/>
                <w:sz w:val="16"/>
                <w:szCs w:val="16"/>
              </w:rPr>
              <w:t xml:space="preserve">ediante la concertación con las distintas instituciones </w:t>
            </w:r>
          </w:p>
        </w:tc>
        <w:tc>
          <w:tcPr>
            <w:tcW w:w="306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identificar los distintos grupos de interés de la carrera profesional en la región, el país y el extranjero</w:t>
            </w:r>
          </w:p>
        </w:tc>
        <w:tc>
          <w:tcPr>
            <w:tcW w:w="1620"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Ficha Técnica</w:t>
            </w:r>
          </w:p>
        </w:tc>
        <w:tc>
          <w:tcPr>
            <w:tcW w:w="900" w:type="dxa"/>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p>
        </w:tc>
        <w:tc>
          <w:tcPr>
            <w:tcW w:w="996" w:type="dxa"/>
          </w:tcPr>
          <w:p w:rsidR="00EC5CE0" w:rsidRPr="0019057C" w:rsidRDefault="00EC5CE0" w:rsidP="003F0BD8">
            <w:pPr>
              <w:rPr>
                <w:rFonts w:ascii="Calibri" w:hAnsi="Calibri" w:cs="Calibri"/>
                <w:b/>
                <w:sz w:val="16"/>
                <w:szCs w:val="16"/>
              </w:rPr>
            </w:pPr>
            <w:r w:rsidRPr="0019057C">
              <w:rPr>
                <w:rFonts w:ascii="Calibri" w:hAnsi="Calibri" w:cs="Calibri"/>
                <w:b/>
                <w:sz w:val="16"/>
                <w:szCs w:val="16"/>
              </w:rPr>
              <w:t>x</w:t>
            </w:r>
          </w:p>
        </w:tc>
        <w:tc>
          <w:tcPr>
            <w:tcW w:w="1524"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Directora de EAPE</w:t>
            </w:r>
          </w:p>
          <w:p w:rsidR="00EC5CE0" w:rsidRPr="0019057C" w:rsidRDefault="00EC5CE0" w:rsidP="003F0BD8">
            <w:pPr>
              <w:rPr>
                <w:rFonts w:ascii="Calibri" w:hAnsi="Calibri" w:cs="Calibri"/>
                <w:b/>
                <w:sz w:val="16"/>
                <w:szCs w:val="16"/>
              </w:rPr>
            </w:pPr>
            <w:r w:rsidRPr="0019057C">
              <w:rPr>
                <w:rFonts w:ascii="Calibri" w:hAnsi="Calibri" w:cs="Calibri"/>
                <w:sz w:val="16"/>
                <w:szCs w:val="16"/>
              </w:rPr>
              <w:t>Comité de Proyección social</w:t>
            </w:r>
          </w:p>
        </w:tc>
      </w:tr>
      <w:tr w:rsidR="00EC5CE0" w:rsidRPr="0019057C" w:rsidTr="003F0BD8">
        <w:tc>
          <w:tcPr>
            <w:tcW w:w="1908" w:type="dxa"/>
            <w:vMerge/>
          </w:tcPr>
          <w:p w:rsidR="00EC5CE0" w:rsidRPr="0019057C" w:rsidRDefault="00EC5CE0" w:rsidP="003F0BD8">
            <w:pPr>
              <w:autoSpaceDE w:val="0"/>
              <w:autoSpaceDN w:val="0"/>
              <w:adjustRightInd w:val="0"/>
              <w:jc w:val="both"/>
              <w:rPr>
                <w:rFonts w:ascii="Calibri" w:hAnsi="Calibri" w:cs="Calibri"/>
                <w:sz w:val="16"/>
                <w:szCs w:val="16"/>
              </w:rPr>
            </w:pPr>
          </w:p>
        </w:tc>
        <w:tc>
          <w:tcPr>
            <w:tcW w:w="2700" w:type="dxa"/>
          </w:tcPr>
          <w:p w:rsidR="00EC5CE0" w:rsidRPr="0019057C" w:rsidRDefault="00EC5CE0" w:rsidP="003F0BD8">
            <w:pPr>
              <w:autoSpaceDE w:val="0"/>
              <w:autoSpaceDN w:val="0"/>
              <w:adjustRightInd w:val="0"/>
              <w:jc w:val="both"/>
              <w:rPr>
                <w:rFonts w:ascii="Calibri" w:hAnsi="Calibri" w:cs="Calibri"/>
                <w:sz w:val="16"/>
                <w:szCs w:val="16"/>
              </w:rPr>
            </w:pPr>
            <w:r w:rsidRPr="0019057C">
              <w:rPr>
                <w:rFonts w:ascii="Calibri" w:hAnsi="Calibri" w:cs="Calibri"/>
                <w:sz w:val="16"/>
                <w:szCs w:val="16"/>
              </w:rPr>
              <w:t>Promover la participación de docentes en proyectos de extensión y proyección social de la carrera profesional, en estrecha concertación con las organizaciones sociales.</w:t>
            </w:r>
          </w:p>
        </w:tc>
        <w:tc>
          <w:tcPr>
            <w:tcW w:w="306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Propiciar reuniones conjuntas con los grupos de interés a través de actividades planificadas que visualicen las zonas de mayor vulnerabilidad social</w:t>
            </w:r>
          </w:p>
        </w:tc>
        <w:tc>
          <w:tcPr>
            <w:tcW w:w="1620"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Reuniones Efectivas</w:t>
            </w:r>
          </w:p>
        </w:tc>
        <w:tc>
          <w:tcPr>
            <w:tcW w:w="900" w:type="dxa"/>
          </w:tcPr>
          <w:p w:rsidR="00EC5CE0" w:rsidRPr="0019057C" w:rsidRDefault="00EC5CE0" w:rsidP="003F0BD8">
            <w:pPr>
              <w:rPr>
                <w:rFonts w:ascii="Calibri" w:hAnsi="Calibri" w:cs="Calibri"/>
                <w:b/>
                <w:sz w:val="16"/>
                <w:szCs w:val="16"/>
              </w:rPr>
            </w:pPr>
            <w:r w:rsidRPr="0019057C">
              <w:rPr>
                <w:rFonts w:ascii="Calibri" w:hAnsi="Calibri" w:cs="Calibri"/>
                <w:b/>
                <w:sz w:val="16"/>
                <w:szCs w:val="16"/>
              </w:rPr>
              <w:t>x</w:t>
            </w:r>
          </w:p>
        </w:tc>
        <w:tc>
          <w:tcPr>
            <w:tcW w:w="900" w:type="dxa"/>
          </w:tcPr>
          <w:p w:rsidR="00EC5CE0" w:rsidRPr="0019057C" w:rsidRDefault="00EC5CE0" w:rsidP="003F0BD8">
            <w:pPr>
              <w:rPr>
                <w:rFonts w:ascii="Calibri" w:hAnsi="Calibri" w:cs="Calibri"/>
                <w:b/>
                <w:sz w:val="16"/>
                <w:szCs w:val="16"/>
              </w:rPr>
            </w:pPr>
            <w:r w:rsidRPr="0019057C">
              <w:rPr>
                <w:rFonts w:ascii="Calibri" w:hAnsi="Calibri" w:cs="Calibri"/>
                <w:b/>
                <w:sz w:val="16"/>
                <w:szCs w:val="16"/>
              </w:rPr>
              <w:t>x</w:t>
            </w:r>
          </w:p>
        </w:tc>
        <w:tc>
          <w:tcPr>
            <w:tcW w:w="900" w:type="dxa"/>
          </w:tcPr>
          <w:p w:rsidR="00EC5CE0" w:rsidRPr="0019057C" w:rsidRDefault="00EC5CE0" w:rsidP="003F0BD8">
            <w:pPr>
              <w:rPr>
                <w:rFonts w:ascii="Calibri" w:hAnsi="Calibri" w:cs="Calibri"/>
                <w:b/>
                <w:sz w:val="16"/>
                <w:szCs w:val="16"/>
              </w:rPr>
            </w:pPr>
          </w:p>
        </w:tc>
        <w:tc>
          <w:tcPr>
            <w:tcW w:w="996" w:type="dxa"/>
          </w:tcPr>
          <w:p w:rsidR="00EC5CE0" w:rsidRPr="0019057C" w:rsidRDefault="00EC5CE0" w:rsidP="003F0BD8">
            <w:pPr>
              <w:rPr>
                <w:rFonts w:ascii="Calibri" w:hAnsi="Calibri" w:cs="Calibri"/>
                <w:b/>
                <w:sz w:val="16"/>
                <w:szCs w:val="16"/>
              </w:rPr>
            </w:pPr>
          </w:p>
        </w:tc>
        <w:tc>
          <w:tcPr>
            <w:tcW w:w="1524"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Directora de EAPE</w:t>
            </w:r>
          </w:p>
          <w:p w:rsidR="00EC5CE0" w:rsidRPr="0019057C" w:rsidRDefault="00EC5CE0" w:rsidP="003F0BD8">
            <w:pPr>
              <w:rPr>
                <w:rFonts w:ascii="Calibri" w:hAnsi="Calibri" w:cs="Calibri"/>
                <w:b/>
                <w:sz w:val="16"/>
                <w:szCs w:val="16"/>
              </w:rPr>
            </w:pPr>
            <w:r w:rsidRPr="0019057C">
              <w:rPr>
                <w:rFonts w:ascii="Calibri" w:hAnsi="Calibri" w:cs="Calibri"/>
                <w:sz w:val="16"/>
                <w:szCs w:val="16"/>
              </w:rPr>
              <w:t>Comité de Proyección social</w:t>
            </w:r>
          </w:p>
        </w:tc>
      </w:tr>
      <w:tr w:rsidR="00EC5CE0" w:rsidRPr="0019057C" w:rsidTr="003F0BD8">
        <w:tc>
          <w:tcPr>
            <w:tcW w:w="1908" w:type="dxa"/>
            <w:vMerge/>
          </w:tcPr>
          <w:p w:rsidR="00EC5CE0" w:rsidRPr="0019057C" w:rsidRDefault="00EC5CE0" w:rsidP="003F0BD8">
            <w:pPr>
              <w:autoSpaceDE w:val="0"/>
              <w:autoSpaceDN w:val="0"/>
              <w:adjustRightInd w:val="0"/>
              <w:jc w:val="both"/>
              <w:rPr>
                <w:rFonts w:ascii="Calibri" w:hAnsi="Calibri" w:cs="Calibri"/>
                <w:sz w:val="16"/>
                <w:szCs w:val="16"/>
              </w:rPr>
            </w:pPr>
          </w:p>
        </w:tc>
        <w:tc>
          <w:tcPr>
            <w:tcW w:w="2700" w:type="dxa"/>
          </w:tcPr>
          <w:p w:rsidR="00EC5CE0" w:rsidRPr="0019057C" w:rsidRDefault="00EC5CE0" w:rsidP="003F0BD8">
            <w:pPr>
              <w:jc w:val="both"/>
              <w:rPr>
                <w:rFonts w:ascii="Calibri" w:hAnsi="Calibri" w:cs="Calibri"/>
                <w:b/>
                <w:sz w:val="16"/>
                <w:szCs w:val="16"/>
              </w:rPr>
            </w:pPr>
            <w:r w:rsidRPr="0019057C">
              <w:rPr>
                <w:rFonts w:ascii="Calibri" w:hAnsi="Calibri" w:cs="Calibri"/>
                <w:sz w:val="16"/>
                <w:szCs w:val="16"/>
              </w:rPr>
              <w:t>Gestionar la implementación de convenios con otras instituciones educativas, de investigación, culturales o empresariales, nacionales o extranjeras, con los cuales se tiene intercambio de conocimientos, bienes y servicios</w:t>
            </w:r>
          </w:p>
        </w:tc>
        <w:tc>
          <w:tcPr>
            <w:tcW w:w="306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Desarrollar proyectos de desarrollo social que sustenten la gestión e implementación de convenios por parte de la Universidad con instituciones pares</w:t>
            </w:r>
          </w:p>
        </w:tc>
        <w:tc>
          <w:tcPr>
            <w:tcW w:w="1620"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Proyecto elaborado</w:t>
            </w:r>
          </w:p>
        </w:tc>
        <w:tc>
          <w:tcPr>
            <w:tcW w:w="900" w:type="dxa"/>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p>
        </w:tc>
        <w:tc>
          <w:tcPr>
            <w:tcW w:w="996" w:type="dxa"/>
          </w:tcPr>
          <w:p w:rsidR="00EC5CE0" w:rsidRPr="0019057C" w:rsidRDefault="00EC5CE0" w:rsidP="003F0BD8">
            <w:pPr>
              <w:rPr>
                <w:rFonts w:ascii="Calibri" w:hAnsi="Calibri" w:cs="Calibri"/>
                <w:b/>
                <w:sz w:val="16"/>
                <w:szCs w:val="16"/>
              </w:rPr>
            </w:pPr>
            <w:r w:rsidRPr="0019057C">
              <w:rPr>
                <w:rFonts w:ascii="Calibri" w:hAnsi="Calibri" w:cs="Calibri"/>
                <w:b/>
                <w:sz w:val="16"/>
                <w:szCs w:val="16"/>
              </w:rPr>
              <w:t>x</w:t>
            </w:r>
          </w:p>
        </w:tc>
        <w:tc>
          <w:tcPr>
            <w:tcW w:w="1524"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Directora de EAPE</w:t>
            </w:r>
          </w:p>
          <w:p w:rsidR="00EC5CE0" w:rsidRPr="0019057C" w:rsidRDefault="00EC5CE0" w:rsidP="003F0BD8">
            <w:pPr>
              <w:rPr>
                <w:rFonts w:ascii="Calibri" w:hAnsi="Calibri" w:cs="Calibri"/>
                <w:b/>
                <w:sz w:val="16"/>
                <w:szCs w:val="16"/>
              </w:rPr>
            </w:pPr>
            <w:r w:rsidRPr="0019057C">
              <w:rPr>
                <w:rFonts w:ascii="Calibri" w:hAnsi="Calibri" w:cs="Calibri"/>
                <w:sz w:val="16"/>
                <w:szCs w:val="16"/>
              </w:rPr>
              <w:t>Comité de Proyección social</w:t>
            </w:r>
          </w:p>
        </w:tc>
      </w:tr>
      <w:tr w:rsidR="00EC5CE0" w:rsidRPr="0019057C" w:rsidTr="003F0BD8">
        <w:tc>
          <w:tcPr>
            <w:tcW w:w="1908" w:type="dxa"/>
            <w:vMerge/>
          </w:tcPr>
          <w:p w:rsidR="00EC5CE0" w:rsidRPr="0019057C" w:rsidRDefault="00EC5CE0" w:rsidP="003F0BD8">
            <w:pPr>
              <w:autoSpaceDE w:val="0"/>
              <w:autoSpaceDN w:val="0"/>
              <w:adjustRightInd w:val="0"/>
              <w:jc w:val="both"/>
              <w:rPr>
                <w:rFonts w:ascii="Calibri" w:hAnsi="Calibri" w:cs="Calibri"/>
                <w:sz w:val="16"/>
                <w:szCs w:val="16"/>
              </w:rPr>
            </w:pPr>
          </w:p>
        </w:tc>
        <w:tc>
          <w:tcPr>
            <w:tcW w:w="2700" w:type="dxa"/>
          </w:tcPr>
          <w:p w:rsidR="00EC5CE0" w:rsidRPr="0019057C" w:rsidRDefault="00EC5CE0" w:rsidP="003F0BD8">
            <w:pPr>
              <w:autoSpaceDE w:val="0"/>
              <w:autoSpaceDN w:val="0"/>
              <w:adjustRightInd w:val="0"/>
              <w:jc w:val="both"/>
              <w:rPr>
                <w:rFonts w:ascii="Calibri" w:hAnsi="Calibri" w:cs="Calibri"/>
                <w:b/>
                <w:sz w:val="16"/>
                <w:szCs w:val="16"/>
              </w:rPr>
            </w:pPr>
            <w:r w:rsidRPr="0019057C">
              <w:rPr>
                <w:rFonts w:ascii="Calibri" w:hAnsi="Calibri" w:cs="Calibri"/>
                <w:sz w:val="16"/>
                <w:szCs w:val="16"/>
              </w:rPr>
              <w:t>Implementar procesos orientados a la difusión de la producción intelectual o artística relacionada con las actividades de extensión universitaria y de proyección social, por parte de docentes y alumnos.</w:t>
            </w:r>
          </w:p>
        </w:tc>
        <w:tc>
          <w:tcPr>
            <w:tcW w:w="306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Crear espacios y medios de difusión intra y extra institucional que visualicen los logros de la ERAPE</w:t>
            </w:r>
          </w:p>
        </w:tc>
        <w:tc>
          <w:tcPr>
            <w:tcW w:w="1620"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Documento Técnico</w:t>
            </w:r>
          </w:p>
        </w:tc>
        <w:tc>
          <w:tcPr>
            <w:tcW w:w="900" w:type="dxa"/>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p>
        </w:tc>
        <w:tc>
          <w:tcPr>
            <w:tcW w:w="996" w:type="dxa"/>
          </w:tcPr>
          <w:p w:rsidR="00EC5CE0" w:rsidRPr="0019057C" w:rsidRDefault="00EC5CE0" w:rsidP="003F0BD8">
            <w:pPr>
              <w:rPr>
                <w:rFonts w:ascii="Calibri" w:hAnsi="Calibri" w:cs="Calibri"/>
                <w:b/>
                <w:sz w:val="16"/>
                <w:szCs w:val="16"/>
              </w:rPr>
            </w:pPr>
          </w:p>
        </w:tc>
        <w:tc>
          <w:tcPr>
            <w:tcW w:w="1524"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Directora de EAPE</w:t>
            </w:r>
          </w:p>
          <w:p w:rsidR="00EC5CE0" w:rsidRPr="0019057C" w:rsidRDefault="00EC5CE0" w:rsidP="003F0BD8">
            <w:pPr>
              <w:rPr>
                <w:rFonts w:ascii="Calibri" w:hAnsi="Calibri" w:cs="Calibri"/>
                <w:b/>
                <w:sz w:val="16"/>
                <w:szCs w:val="16"/>
              </w:rPr>
            </w:pPr>
            <w:r w:rsidRPr="0019057C">
              <w:rPr>
                <w:rFonts w:ascii="Calibri" w:hAnsi="Calibri" w:cs="Calibri"/>
                <w:sz w:val="16"/>
                <w:szCs w:val="16"/>
              </w:rPr>
              <w:t>Comité de Proyección social</w:t>
            </w:r>
          </w:p>
        </w:tc>
      </w:tr>
      <w:tr w:rsidR="00EC5CE0" w:rsidRPr="0019057C" w:rsidTr="003F0BD8">
        <w:tc>
          <w:tcPr>
            <w:tcW w:w="1908" w:type="dxa"/>
            <w:vMerge/>
          </w:tcPr>
          <w:p w:rsidR="00EC5CE0" w:rsidRPr="0019057C" w:rsidRDefault="00EC5CE0" w:rsidP="003F0BD8">
            <w:pPr>
              <w:autoSpaceDE w:val="0"/>
              <w:autoSpaceDN w:val="0"/>
              <w:adjustRightInd w:val="0"/>
              <w:jc w:val="both"/>
              <w:rPr>
                <w:rFonts w:ascii="Calibri" w:hAnsi="Calibri" w:cs="Calibri"/>
                <w:sz w:val="16"/>
                <w:szCs w:val="16"/>
              </w:rPr>
            </w:pPr>
          </w:p>
        </w:tc>
        <w:tc>
          <w:tcPr>
            <w:tcW w:w="2700" w:type="dxa"/>
          </w:tcPr>
          <w:p w:rsidR="00EC5CE0" w:rsidRPr="0019057C" w:rsidRDefault="00EC5CE0" w:rsidP="003F0BD8">
            <w:pPr>
              <w:jc w:val="both"/>
              <w:rPr>
                <w:rFonts w:ascii="Calibri" w:hAnsi="Calibri" w:cs="Calibri"/>
                <w:b/>
                <w:sz w:val="16"/>
                <w:szCs w:val="16"/>
              </w:rPr>
            </w:pPr>
            <w:r w:rsidRPr="0019057C">
              <w:rPr>
                <w:rFonts w:ascii="Calibri" w:hAnsi="Calibri" w:cs="Calibri"/>
                <w:sz w:val="16"/>
                <w:szCs w:val="16"/>
              </w:rPr>
              <w:t>Fortalecer el seguimiento del avance de los proyectos de extensión y proyección, desde su aprobación hasta su finalización.</w:t>
            </w:r>
          </w:p>
        </w:tc>
        <w:tc>
          <w:tcPr>
            <w:tcW w:w="3060" w:type="dxa"/>
          </w:tcPr>
          <w:p w:rsidR="00EC5CE0" w:rsidRPr="0019057C" w:rsidRDefault="00EC5CE0" w:rsidP="003F0BD8">
            <w:pPr>
              <w:jc w:val="both"/>
              <w:rPr>
                <w:rFonts w:ascii="Calibri" w:hAnsi="Calibri" w:cs="Calibri"/>
                <w:sz w:val="16"/>
                <w:szCs w:val="16"/>
              </w:rPr>
            </w:pPr>
            <w:r w:rsidRPr="0019057C">
              <w:rPr>
                <w:rFonts w:ascii="Calibri" w:hAnsi="Calibri" w:cs="Calibri"/>
                <w:sz w:val="16"/>
                <w:szCs w:val="16"/>
              </w:rPr>
              <w:t>Evaluar el avance de proyectos, y cautelar cuando se requiera su  financiamiento.</w:t>
            </w:r>
          </w:p>
        </w:tc>
        <w:tc>
          <w:tcPr>
            <w:tcW w:w="1620"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Informe Evaluativo</w:t>
            </w:r>
          </w:p>
        </w:tc>
        <w:tc>
          <w:tcPr>
            <w:tcW w:w="900" w:type="dxa"/>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p>
        </w:tc>
        <w:tc>
          <w:tcPr>
            <w:tcW w:w="900" w:type="dxa"/>
          </w:tcPr>
          <w:p w:rsidR="00EC5CE0" w:rsidRPr="0019057C" w:rsidRDefault="00EC5CE0" w:rsidP="003F0BD8">
            <w:pPr>
              <w:rPr>
                <w:rFonts w:ascii="Calibri" w:hAnsi="Calibri" w:cs="Calibri"/>
                <w:b/>
                <w:sz w:val="16"/>
                <w:szCs w:val="16"/>
              </w:rPr>
            </w:pPr>
          </w:p>
        </w:tc>
        <w:tc>
          <w:tcPr>
            <w:tcW w:w="996" w:type="dxa"/>
          </w:tcPr>
          <w:p w:rsidR="00EC5CE0" w:rsidRPr="0019057C" w:rsidRDefault="00EC5CE0" w:rsidP="003F0BD8">
            <w:pPr>
              <w:rPr>
                <w:rFonts w:ascii="Calibri" w:hAnsi="Calibri" w:cs="Calibri"/>
                <w:b/>
                <w:sz w:val="16"/>
                <w:szCs w:val="16"/>
              </w:rPr>
            </w:pPr>
          </w:p>
        </w:tc>
        <w:tc>
          <w:tcPr>
            <w:tcW w:w="1524" w:type="dxa"/>
          </w:tcPr>
          <w:p w:rsidR="00EC5CE0" w:rsidRPr="0019057C" w:rsidRDefault="00EC5CE0" w:rsidP="003F0BD8">
            <w:pPr>
              <w:rPr>
                <w:rFonts w:ascii="Calibri" w:hAnsi="Calibri" w:cs="Calibri"/>
                <w:sz w:val="16"/>
                <w:szCs w:val="16"/>
              </w:rPr>
            </w:pPr>
            <w:r w:rsidRPr="0019057C">
              <w:rPr>
                <w:rFonts w:ascii="Calibri" w:hAnsi="Calibri" w:cs="Calibri"/>
                <w:sz w:val="16"/>
                <w:szCs w:val="16"/>
              </w:rPr>
              <w:t>Directora de EAPE</w:t>
            </w:r>
          </w:p>
          <w:p w:rsidR="00EC5CE0" w:rsidRPr="0019057C" w:rsidRDefault="00EC5CE0" w:rsidP="003F0BD8">
            <w:pPr>
              <w:rPr>
                <w:rFonts w:ascii="Calibri" w:hAnsi="Calibri" w:cs="Calibri"/>
                <w:b/>
                <w:sz w:val="16"/>
                <w:szCs w:val="16"/>
              </w:rPr>
            </w:pPr>
            <w:r w:rsidRPr="0019057C">
              <w:rPr>
                <w:rFonts w:ascii="Calibri" w:hAnsi="Calibri" w:cs="Calibri"/>
                <w:sz w:val="16"/>
                <w:szCs w:val="16"/>
              </w:rPr>
              <w:t>Comité de Proyección social</w:t>
            </w:r>
          </w:p>
        </w:tc>
      </w:tr>
    </w:tbl>
    <w:p w:rsidR="00EC5CE0" w:rsidRPr="0019057C" w:rsidRDefault="00EC5CE0" w:rsidP="0086579C">
      <w:pPr>
        <w:rPr>
          <w:rFonts w:ascii="Calibri" w:hAnsi="Calibri"/>
        </w:rPr>
      </w:pPr>
    </w:p>
    <w:p w:rsidR="00EC5CE0" w:rsidRPr="0019057C" w:rsidRDefault="00EC5CE0" w:rsidP="00EE6E68">
      <w:pPr>
        <w:widowControl w:val="0"/>
        <w:tabs>
          <w:tab w:val="left" w:pos="840"/>
          <w:tab w:val="left" w:pos="7088"/>
        </w:tabs>
        <w:autoSpaceDE w:val="0"/>
        <w:autoSpaceDN w:val="0"/>
        <w:adjustRightInd w:val="0"/>
        <w:jc w:val="both"/>
        <w:rPr>
          <w:rFonts w:ascii="Calibri" w:hAnsi="Calibri" w:cs="Verdana"/>
          <w:sz w:val="18"/>
          <w:szCs w:val="18"/>
          <w:lang w:eastAsia="es-MX"/>
        </w:rPr>
      </w:pPr>
    </w:p>
    <w:sectPr w:rsidR="00EC5CE0" w:rsidRPr="0019057C" w:rsidSect="0086579C">
      <w:pgSz w:w="16838" w:h="11906" w:orient="landscape" w:code="9"/>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CE0" w:rsidRDefault="00EC5CE0">
      <w:r>
        <w:separator/>
      </w:r>
    </w:p>
  </w:endnote>
  <w:endnote w:type="continuationSeparator" w:id="1">
    <w:p w:rsidR="00EC5CE0" w:rsidRDefault="00EC5C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E0" w:rsidRDefault="00EC5CE0" w:rsidP="003840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5CE0" w:rsidRDefault="00EC5C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E0" w:rsidRPr="00D550CB" w:rsidRDefault="00EC5CE0" w:rsidP="00D550CB">
    <w:pPr>
      <w:pStyle w:val="Footer"/>
      <w:framePr w:wrap="around" w:vAnchor="text" w:hAnchor="margin" w:xAlign="center" w:y="1"/>
      <w:rPr>
        <w:rStyle w:val="PageNumber"/>
        <w:rFonts w:ascii="Verdana" w:hAnsi="Verdana" w:cs="Verdana"/>
        <w:sz w:val="16"/>
        <w:szCs w:val="16"/>
      </w:rPr>
    </w:pPr>
    <w:r w:rsidRPr="00D550CB">
      <w:rPr>
        <w:rStyle w:val="PageNumber"/>
        <w:rFonts w:ascii="Verdana" w:hAnsi="Verdana" w:cs="Verdana"/>
        <w:sz w:val="16"/>
        <w:szCs w:val="16"/>
      </w:rPr>
      <w:fldChar w:fldCharType="begin"/>
    </w:r>
    <w:r w:rsidRPr="00D550CB">
      <w:rPr>
        <w:rStyle w:val="PageNumber"/>
        <w:rFonts w:ascii="Verdana" w:hAnsi="Verdana" w:cs="Verdana"/>
        <w:sz w:val="16"/>
        <w:szCs w:val="16"/>
      </w:rPr>
      <w:instrText xml:space="preserve">PAGE  </w:instrText>
    </w:r>
    <w:r w:rsidRPr="00D550CB">
      <w:rPr>
        <w:rStyle w:val="PageNumber"/>
        <w:rFonts w:ascii="Verdana" w:hAnsi="Verdana" w:cs="Verdana"/>
        <w:sz w:val="16"/>
        <w:szCs w:val="16"/>
      </w:rPr>
      <w:fldChar w:fldCharType="separate"/>
    </w:r>
    <w:r>
      <w:rPr>
        <w:rStyle w:val="PageNumber"/>
        <w:rFonts w:ascii="Verdana" w:hAnsi="Verdana" w:cs="Verdana"/>
        <w:noProof/>
        <w:sz w:val="16"/>
        <w:szCs w:val="16"/>
      </w:rPr>
      <w:t>160</w:t>
    </w:r>
    <w:r w:rsidRPr="00D550CB">
      <w:rPr>
        <w:rStyle w:val="PageNumber"/>
        <w:rFonts w:ascii="Verdana" w:hAnsi="Verdana" w:cs="Verdana"/>
        <w:sz w:val="16"/>
        <w:szCs w:val="16"/>
      </w:rPr>
      <w:fldChar w:fldCharType="end"/>
    </w:r>
  </w:p>
  <w:p w:rsidR="00EC5CE0" w:rsidRDefault="00EC5CE0" w:rsidP="00742D3D">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E0" w:rsidRPr="001B47B6" w:rsidRDefault="00EC5CE0" w:rsidP="00F93DB6">
    <w:pPr>
      <w:pStyle w:val="Footer"/>
      <w:framePr w:wrap="auto" w:vAnchor="text" w:hAnchor="margin" w:xAlign="center" w:y="1"/>
      <w:rPr>
        <w:rStyle w:val="PageNumber"/>
        <w:rFonts w:ascii="Calibri" w:hAnsi="Calibri" w:cs="Verdana"/>
        <w:sz w:val="18"/>
        <w:szCs w:val="18"/>
      </w:rPr>
    </w:pPr>
    <w:r w:rsidRPr="001B47B6">
      <w:rPr>
        <w:rStyle w:val="PageNumber"/>
        <w:rFonts w:ascii="Calibri" w:hAnsi="Calibri" w:cs="Verdana"/>
        <w:sz w:val="18"/>
        <w:szCs w:val="18"/>
      </w:rPr>
      <w:fldChar w:fldCharType="begin"/>
    </w:r>
    <w:r w:rsidRPr="001B47B6">
      <w:rPr>
        <w:rStyle w:val="PageNumber"/>
        <w:rFonts w:ascii="Calibri" w:hAnsi="Calibri" w:cs="Verdana"/>
        <w:sz w:val="18"/>
        <w:szCs w:val="18"/>
      </w:rPr>
      <w:instrText xml:space="preserve">PAGE  </w:instrText>
    </w:r>
    <w:r w:rsidRPr="001B47B6">
      <w:rPr>
        <w:rStyle w:val="PageNumber"/>
        <w:rFonts w:ascii="Calibri" w:hAnsi="Calibri" w:cs="Verdana"/>
        <w:sz w:val="18"/>
        <w:szCs w:val="18"/>
      </w:rPr>
      <w:fldChar w:fldCharType="separate"/>
    </w:r>
    <w:r>
      <w:rPr>
        <w:rStyle w:val="PageNumber"/>
        <w:rFonts w:ascii="Calibri" w:hAnsi="Calibri" w:cs="Verdana"/>
        <w:noProof/>
        <w:sz w:val="18"/>
        <w:szCs w:val="18"/>
      </w:rPr>
      <w:t>199</w:t>
    </w:r>
    <w:r w:rsidRPr="001B47B6">
      <w:rPr>
        <w:rStyle w:val="PageNumber"/>
        <w:rFonts w:ascii="Calibri" w:hAnsi="Calibri" w:cs="Verdana"/>
        <w:sz w:val="18"/>
        <w:szCs w:val="18"/>
      </w:rPr>
      <w:fldChar w:fldCharType="end"/>
    </w:r>
  </w:p>
  <w:p w:rsidR="00EC5CE0" w:rsidRDefault="00EC5CE0">
    <w:pPr>
      <w:pStyle w:val="Footer"/>
      <w:framePr w:wrap="auto" w:vAnchor="text" w:hAnchor="margin" w:xAlign="right" w:y="1"/>
      <w:rPr>
        <w:rStyle w:val="PageNumber"/>
      </w:rPr>
    </w:pPr>
  </w:p>
  <w:p w:rsidR="00EC5CE0" w:rsidRDefault="00EC5C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CE0" w:rsidRDefault="00EC5CE0">
      <w:r>
        <w:separator/>
      </w:r>
    </w:p>
  </w:footnote>
  <w:footnote w:type="continuationSeparator" w:id="1">
    <w:p w:rsidR="00EC5CE0" w:rsidRDefault="00EC5CE0">
      <w:r>
        <w:continuationSeparator/>
      </w:r>
    </w:p>
  </w:footnote>
  <w:footnote w:id="2">
    <w:p w:rsidR="00EC5CE0" w:rsidRDefault="00EC5CE0" w:rsidP="0086579C">
      <w:pPr>
        <w:pStyle w:val="FootnoteText"/>
      </w:pPr>
      <w:r>
        <w:rPr>
          <w:rStyle w:val="FootnoteReference"/>
        </w:rPr>
        <w:footnoteRef/>
      </w:r>
      <w:r>
        <w:t xml:space="preserve"> </w:t>
      </w:r>
      <w:r w:rsidRPr="001B47B6">
        <w:rPr>
          <w:rFonts w:ascii="Garamond" w:hAnsi="Garamond"/>
          <w:sz w:val="18"/>
          <w:szCs w:val="18"/>
        </w:rPr>
        <w:t>Lescano Albán Eda, “Análisis Situacional de Egresados. EAPE – FMH – UNP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E0" w:rsidRPr="00491B1B" w:rsidRDefault="00EC5CE0" w:rsidP="00552945">
    <w:pPr>
      <w:pStyle w:val="Header"/>
      <w:pBdr>
        <w:bottom w:val="single" w:sz="4" w:space="1" w:color="auto"/>
      </w:pBdr>
      <w:tabs>
        <w:tab w:val="left" w:pos="0"/>
        <w:tab w:val="left" w:pos="5940"/>
      </w:tabs>
      <w:jc w:val="center"/>
      <w:rPr>
        <w:rFonts w:ascii="Bradley Hand ITC" w:hAnsi="Bradley Hand ITC"/>
        <w:b/>
        <w:sz w:val="18"/>
        <w:szCs w:val="18"/>
      </w:rPr>
    </w:pPr>
    <w:r w:rsidRPr="00491B1B">
      <w:rPr>
        <w:rFonts w:ascii="Bradley Hand ITC" w:hAnsi="Bradley Hand ITC"/>
        <w:b/>
        <w:sz w:val="18"/>
        <w:szCs w:val="18"/>
      </w:rPr>
      <w:t>PLAN OPERATIVO</w:t>
    </w:r>
    <w:r>
      <w:rPr>
        <w:rFonts w:ascii="Bradley Hand ITC" w:hAnsi="Bradley Hand ITC"/>
        <w:b/>
        <w:sz w:val="18"/>
        <w:szCs w:val="18"/>
      </w:rPr>
      <w:t xml:space="preserve"> INSTITUCIONAL </w:t>
    </w:r>
    <w:r w:rsidRPr="00491B1B">
      <w:rPr>
        <w:rFonts w:ascii="Bradley Hand ITC" w:hAnsi="Bradley Hand ITC"/>
        <w:b/>
        <w:sz w:val="18"/>
        <w:szCs w:val="18"/>
      </w:rPr>
      <w:t>2012</w:t>
    </w:r>
    <w:r w:rsidRPr="00491B1B">
      <w:rPr>
        <w:rFonts w:ascii="Bradley Hand ITC" w:hAnsi="Bradley Hand ITC"/>
        <w:b/>
        <w:sz w:val="18"/>
        <w:szCs w:val="18"/>
      </w:rPr>
      <w:tab/>
    </w:r>
    <w:r w:rsidRPr="00491B1B">
      <w:rPr>
        <w:rFonts w:ascii="Bradley Hand ITC" w:hAnsi="Bradley Hand ITC"/>
        <w:b/>
        <w:sz w:val="18"/>
        <w:szCs w:val="18"/>
      </w:rPr>
      <w:tab/>
      <w:t>UNIVERSIDAD NACIONAL DE PIURA</w:t>
    </w:r>
  </w:p>
  <w:p w:rsidR="00EC5CE0" w:rsidRDefault="00EC5C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226"/>
    <w:multiLevelType w:val="hybridMultilevel"/>
    <w:tmpl w:val="DBC0F736"/>
    <w:lvl w:ilvl="0" w:tplc="BBA09BBE">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068"/>
        </w:tabs>
        <w:ind w:left="1068" w:hanging="360"/>
      </w:pPr>
      <w:rPr>
        <w:rFonts w:ascii="Courier New" w:hAnsi="Courier New" w:hint="default"/>
      </w:rPr>
    </w:lvl>
    <w:lvl w:ilvl="2" w:tplc="0C0A0005">
      <w:start w:val="1"/>
      <w:numFmt w:val="bullet"/>
      <w:lvlText w:val=""/>
      <w:lvlJc w:val="left"/>
      <w:pPr>
        <w:tabs>
          <w:tab w:val="num" w:pos="1788"/>
        </w:tabs>
        <w:ind w:left="1788" w:hanging="360"/>
      </w:pPr>
      <w:rPr>
        <w:rFonts w:ascii="Wingdings" w:hAnsi="Wingdings" w:hint="default"/>
      </w:rPr>
    </w:lvl>
    <w:lvl w:ilvl="3" w:tplc="0C0A0001">
      <w:start w:val="1"/>
      <w:numFmt w:val="bullet"/>
      <w:lvlText w:val=""/>
      <w:lvlJc w:val="left"/>
      <w:pPr>
        <w:tabs>
          <w:tab w:val="num" w:pos="2508"/>
        </w:tabs>
        <w:ind w:left="2508" w:hanging="360"/>
      </w:pPr>
      <w:rPr>
        <w:rFonts w:ascii="Symbol" w:hAnsi="Symbol" w:hint="default"/>
      </w:rPr>
    </w:lvl>
    <w:lvl w:ilvl="4" w:tplc="0C0A0003">
      <w:start w:val="1"/>
      <w:numFmt w:val="bullet"/>
      <w:lvlText w:val="o"/>
      <w:lvlJc w:val="left"/>
      <w:pPr>
        <w:tabs>
          <w:tab w:val="num" w:pos="3228"/>
        </w:tabs>
        <w:ind w:left="3228" w:hanging="360"/>
      </w:pPr>
      <w:rPr>
        <w:rFonts w:ascii="Courier New" w:hAnsi="Courier New" w:hint="default"/>
      </w:rPr>
    </w:lvl>
    <w:lvl w:ilvl="5" w:tplc="0C0A0005">
      <w:start w:val="1"/>
      <w:numFmt w:val="bullet"/>
      <w:lvlText w:val=""/>
      <w:lvlJc w:val="left"/>
      <w:pPr>
        <w:tabs>
          <w:tab w:val="num" w:pos="3948"/>
        </w:tabs>
        <w:ind w:left="3948" w:hanging="360"/>
      </w:pPr>
      <w:rPr>
        <w:rFonts w:ascii="Wingdings" w:hAnsi="Wingdings" w:hint="default"/>
      </w:rPr>
    </w:lvl>
    <w:lvl w:ilvl="6" w:tplc="0C0A0001">
      <w:start w:val="1"/>
      <w:numFmt w:val="bullet"/>
      <w:lvlText w:val=""/>
      <w:lvlJc w:val="left"/>
      <w:pPr>
        <w:tabs>
          <w:tab w:val="num" w:pos="4668"/>
        </w:tabs>
        <w:ind w:left="4668" w:hanging="360"/>
      </w:pPr>
      <w:rPr>
        <w:rFonts w:ascii="Symbol" w:hAnsi="Symbol" w:hint="default"/>
      </w:rPr>
    </w:lvl>
    <w:lvl w:ilvl="7" w:tplc="0C0A0003">
      <w:start w:val="1"/>
      <w:numFmt w:val="bullet"/>
      <w:lvlText w:val="o"/>
      <w:lvlJc w:val="left"/>
      <w:pPr>
        <w:tabs>
          <w:tab w:val="num" w:pos="5388"/>
        </w:tabs>
        <w:ind w:left="5388" w:hanging="360"/>
      </w:pPr>
      <w:rPr>
        <w:rFonts w:ascii="Courier New" w:hAnsi="Courier New" w:hint="default"/>
      </w:rPr>
    </w:lvl>
    <w:lvl w:ilvl="8" w:tplc="0C0A0005">
      <w:start w:val="1"/>
      <w:numFmt w:val="bullet"/>
      <w:lvlText w:val=""/>
      <w:lvlJc w:val="left"/>
      <w:pPr>
        <w:tabs>
          <w:tab w:val="num" w:pos="6108"/>
        </w:tabs>
        <w:ind w:left="6108" w:hanging="360"/>
      </w:pPr>
      <w:rPr>
        <w:rFonts w:ascii="Wingdings" w:hAnsi="Wingdings" w:hint="default"/>
      </w:rPr>
    </w:lvl>
  </w:abstractNum>
  <w:abstractNum w:abstractNumId="1">
    <w:nsid w:val="026755D1"/>
    <w:multiLevelType w:val="hybridMultilevel"/>
    <w:tmpl w:val="935CC552"/>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5DF01EC0">
      <w:numFmt w:val="bullet"/>
      <w:lvlText w:val="-"/>
      <w:lvlJc w:val="left"/>
      <w:pPr>
        <w:tabs>
          <w:tab w:val="num" w:pos="2520"/>
        </w:tabs>
        <w:ind w:left="2520" w:hanging="360"/>
      </w:pPr>
      <w:rPr>
        <w:rFonts w:ascii="Times New Roman" w:eastAsia="Times New Roman" w:hAnsi="Times New Roman"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04F852CC"/>
    <w:multiLevelType w:val="hybridMultilevel"/>
    <w:tmpl w:val="D4AA2F92"/>
    <w:lvl w:ilvl="0" w:tplc="0C0A0015">
      <w:start w:val="1"/>
      <w:numFmt w:val="upperLetter"/>
      <w:lvlText w:val="%1."/>
      <w:lvlJc w:val="left"/>
      <w:pPr>
        <w:tabs>
          <w:tab w:val="num" w:pos="720"/>
        </w:tabs>
        <w:ind w:left="720" w:hanging="360"/>
      </w:pPr>
      <w:rPr>
        <w:rFonts w:cs="Times New Roman" w:hint="default"/>
      </w:rPr>
    </w:lvl>
    <w:lvl w:ilvl="1" w:tplc="7A7C8A0C">
      <w:start w:val="1"/>
      <w:numFmt w:val="decimal"/>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094E2A0A"/>
    <w:multiLevelType w:val="hybridMultilevel"/>
    <w:tmpl w:val="E8F815F4"/>
    <w:lvl w:ilvl="0" w:tplc="BBA09BBE">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4">
    <w:nsid w:val="0BBB2CB0"/>
    <w:multiLevelType w:val="hybridMultilevel"/>
    <w:tmpl w:val="17AEE682"/>
    <w:lvl w:ilvl="0" w:tplc="BBA09BBE">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068"/>
        </w:tabs>
        <w:ind w:left="1068" w:hanging="360"/>
      </w:pPr>
      <w:rPr>
        <w:rFonts w:ascii="Courier New" w:hAnsi="Courier New" w:hint="default"/>
      </w:rPr>
    </w:lvl>
    <w:lvl w:ilvl="2" w:tplc="0C0A0005">
      <w:start w:val="1"/>
      <w:numFmt w:val="bullet"/>
      <w:lvlText w:val=""/>
      <w:lvlJc w:val="left"/>
      <w:pPr>
        <w:tabs>
          <w:tab w:val="num" w:pos="1788"/>
        </w:tabs>
        <w:ind w:left="1788" w:hanging="360"/>
      </w:pPr>
      <w:rPr>
        <w:rFonts w:ascii="Wingdings" w:hAnsi="Wingdings" w:hint="default"/>
      </w:rPr>
    </w:lvl>
    <w:lvl w:ilvl="3" w:tplc="0C0A0001">
      <w:start w:val="1"/>
      <w:numFmt w:val="bullet"/>
      <w:lvlText w:val=""/>
      <w:lvlJc w:val="left"/>
      <w:pPr>
        <w:tabs>
          <w:tab w:val="num" w:pos="2508"/>
        </w:tabs>
        <w:ind w:left="2508" w:hanging="360"/>
      </w:pPr>
      <w:rPr>
        <w:rFonts w:ascii="Symbol" w:hAnsi="Symbol" w:hint="default"/>
      </w:rPr>
    </w:lvl>
    <w:lvl w:ilvl="4" w:tplc="0C0A0003">
      <w:start w:val="1"/>
      <w:numFmt w:val="bullet"/>
      <w:lvlText w:val="o"/>
      <w:lvlJc w:val="left"/>
      <w:pPr>
        <w:tabs>
          <w:tab w:val="num" w:pos="3228"/>
        </w:tabs>
        <w:ind w:left="3228" w:hanging="360"/>
      </w:pPr>
      <w:rPr>
        <w:rFonts w:ascii="Courier New" w:hAnsi="Courier New" w:hint="default"/>
      </w:rPr>
    </w:lvl>
    <w:lvl w:ilvl="5" w:tplc="0C0A0005">
      <w:start w:val="1"/>
      <w:numFmt w:val="bullet"/>
      <w:lvlText w:val=""/>
      <w:lvlJc w:val="left"/>
      <w:pPr>
        <w:tabs>
          <w:tab w:val="num" w:pos="3948"/>
        </w:tabs>
        <w:ind w:left="3948" w:hanging="360"/>
      </w:pPr>
      <w:rPr>
        <w:rFonts w:ascii="Wingdings" w:hAnsi="Wingdings" w:hint="default"/>
      </w:rPr>
    </w:lvl>
    <w:lvl w:ilvl="6" w:tplc="0C0A0001">
      <w:start w:val="1"/>
      <w:numFmt w:val="bullet"/>
      <w:lvlText w:val=""/>
      <w:lvlJc w:val="left"/>
      <w:pPr>
        <w:tabs>
          <w:tab w:val="num" w:pos="4668"/>
        </w:tabs>
        <w:ind w:left="4668" w:hanging="360"/>
      </w:pPr>
      <w:rPr>
        <w:rFonts w:ascii="Symbol" w:hAnsi="Symbol" w:hint="default"/>
      </w:rPr>
    </w:lvl>
    <w:lvl w:ilvl="7" w:tplc="0C0A0003">
      <w:start w:val="1"/>
      <w:numFmt w:val="bullet"/>
      <w:lvlText w:val="o"/>
      <w:lvlJc w:val="left"/>
      <w:pPr>
        <w:tabs>
          <w:tab w:val="num" w:pos="5388"/>
        </w:tabs>
        <w:ind w:left="5388" w:hanging="360"/>
      </w:pPr>
      <w:rPr>
        <w:rFonts w:ascii="Courier New" w:hAnsi="Courier New" w:hint="default"/>
      </w:rPr>
    </w:lvl>
    <w:lvl w:ilvl="8" w:tplc="0C0A0005">
      <w:start w:val="1"/>
      <w:numFmt w:val="bullet"/>
      <w:lvlText w:val=""/>
      <w:lvlJc w:val="left"/>
      <w:pPr>
        <w:tabs>
          <w:tab w:val="num" w:pos="6108"/>
        </w:tabs>
        <w:ind w:left="6108" w:hanging="360"/>
      </w:pPr>
      <w:rPr>
        <w:rFonts w:ascii="Wingdings" w:hAnsi="Wingdings" w:hint="default"/>
      </w:rPr>
    </w:lvl>
  </w:abstractNum>
  <w:abstractNum w:abstractNumId="5">
    <w:nsid w:val="0F055636"/>
    <w:multiLevelType w:val="hybridMultilevel"/>
    <w:tmpl w:val="5314B8AA"/>
    <w:lvl w:ilvl="0" w:tplc="BBA09BBE">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12B56181"/>
    <w:multiLevelType w:val="hybridMultilevel"/>
    <w:tmpl w:val="B73C2AE6"/>
    <w:lvl w:ilvl="0" w:tplc="0694AD4E">
      <w:start w:val="1"/>
      <w:numFmt w:val="decimal"/>
      <w:lvlText w:val="%1."/>
      <w:lvlJc w:val="left"/>
      <w:pPr>
        <w:tabs>
          <w:tab w:val="num" w:pos="567"/>
        </w:tabs>
        <w:ind w:left="567" w:hanging="454"/>
      </w:pPr>
      <w:rPr>
        <w:rFonts w:cs="Times New Roman" w:hint="default"/>
      </w:rPr>
    </w:lvl>
    <w:lvl w:ilvl="1" w:tplc="0B74A388">
      <w:start w:val="1"/>
      <w:numFmt w:val="decimal"/>
      <w:lvlText w:val="%2."/>
      <w:lvlJc w:val="left"/>
      <w:pPr>
        <w:tabs>
          <w:tab w:val="num" w:pos="567"/>
        </w:tabs>
        <w:ind w:left="567" w:hanging="510"/>
      </w:pPr>
      <w:rPr>
        <w:rFonts w:ascii="Arial Narrow" w:eastAsia="Times New Roman" w:hAnsi="Arial Narrow"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6DD6383"/>
    <w:multiLevelType w:val="hybridMultilevel"/>
    <w:tmpl w:val="B518E2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AB07CD"/>
    <w:multiLevelType w:val="hybridMultilevel"/>
    <w:tmpl w:val="D23E2B9C"/>
    <w:lvl w:ilvl="0" w:tplc="F1445B7C">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20325833"/>
    <w:multiLevelType w:val="multilevel"/>
    <w:tmpl w:val="7530105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38903FA"/>
    <w:multiLevelType w:val="hybridMultilevel"/>
    <w:tmpl w:val="55867586"/>
    <w:lvl w:ilvl="0" w:tplc="BBA09BBE">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1">
    <w:nsid w:val="29863EB8"/>
    <w:multiLevelType w:val="hybridMultilevel"/>
    <w:tmpl w:val="D5722CD0"/>
    <w:lvl w:ilvl="0" w:tplc="D220CE9A">
      <w:start w:val="1"/>
      <w:numFmt w:val="decimal"/>
      <w:lvlText w:val="%1."/>
      <w:lvlJc w:val="left"/>
      <w:pPr>
        <w:tabs>
          <w:tab w:val="num" w:pos="284"/>
        </w:tabs>
        <w:ind w:left="284" w:hanging="284"/>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29B96A1F"/>
    <w:multiLevelType w:val="hybridMultilevel"/>
    <w:tmpl w:val="DC96FFCC"/>
    <w:lvl w:ilvl="0" w:tplc="0F42C914">
      <w:start w:val="1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2F8A79E0"/>
    <w:multiLevelType w:val="hybridMultilevel"/>
    <w:tmpl w:val="2C24EE88"/>
    <w:lvl w:ilvl="0" w:tplc="8D44047A">
      <w:start w:val="1"/>
      <w:numFmt w:val="decimal"/>
      <w:lvlText w:val="%1."/>
      <w:lvlJc w:val="left"/>
      <w:pPr>
        <w:tabs>
          <w:tab w:val="num" w:pos="3084"/>
        </w:tabs>
        <w:ind w:left="3084" w:hanging="360"/>
      </w:pPr>
      <w:rPr>
        <w:rFonts w:cs="Times New Roman" w:hint="default"/>
      </w:rPr>
    </w:lvl>
    <w:lvl w:ilvl="1" w:tplc="0C0A0019">
      <w:start w:val="1"/>
      <w:numFmt w:val="lowerLetter"/>
      <w:lvlText w:val="%2."/>
      <w:lvlJc w:val="left"/>
      <w:pPr>
        <w:tabs>
          <w:tab w:val="num" w:pos="3804"/>
        </w:tabs>
        <w:ind w:left="3804" w:hanging="360"/>
      </w:pPr>
      <w:rPr>
        <w:rFonts w:cs="Times New Roman"/>
      </w:rPr>
    </w:lvl>
    <w:lvl w:ilvl="2" w:tplc="0C0A001B">
      <w:start w:val="1"/>
      <w:numFmt w:val="lowerRoman"/>
      <w:lvlText w:val="%3."/>
      <w:lvlJc w:val="right"/>
      <w:pPr>
        <w:tabs>
          <w:tab w:val="num" w:pos="4524"/>
        </w:tabs>
        <w:ind w:left="4524" w:hanging="180"/>
      </w:pPr>
      <w:rPr>
        <w:rFonts w:cs="Times New Roman"/>
      </w:rPr>
    </w:lvl>
    <w:lvl w:ilvl="3" w:tplc="0C0A000F">
      <w:start w:val="1"/>
      <w:numFmt w:val="decimal"/>
      <w:lvlText w:val="%4."/>
      <w:lvlJc w:val="left"/>
      <w:pPr>
        <w:tabs>
          <w:tab w:val="num" w:pos="5244"/>
        </w:tabs>
        <w:ind w:left="5244" w:hanging="360"/>
      </w:pPr>
      <w:rPr>
        <w:rFonts w:cs="Times New Roman"/>
      </w:rPr>
    </w:lvl>
    <w:lvl w:ilvl="4" w:tplc="0C0A0019">
      <w:start w:val="1"/>
      <w:numFmt w:val="lowerLetter"/>
      <w:lvlText w:val="%5."/>
      <w:lvlJc w:val="left"/>
      <w:pPr>
        <w:tabs>
          <w:tab w:val="num" w:pos="5964"/>
        </w:tabs>
        <w:ind w:left="5964" w:hanging="360"/>
      </w:pPr>
      <w:rPr>
        <w:rFonts w:cs="Times New Roman"/>
      </w:rPr>
    </w:lvl>
    <w:lvl w:ilvl="5" w:tplc="0C0A001B">
      <w:start w:val="1"/>
      <w:numFmt w:val="lowerRoman"/>
      <w:lvlText w:val="%6."/>
      <w:lvlJc w:val="right"/>
      <w:pPr>
        <w:tabs>
          <w:tab w:val="num" w:pos="6684"/>
        </w:tabs>
        <w:ind w:left="6684" w:hanging="180"/>
      </w:pPr>
      <w:rPr>
        <w:rFonts w:cs="Times New Roman"/>
      </w:rPr>
    </w:lvl>
    <w:lvl w:ilvl="6" w:tplc="0C0A000F">
      <w:start w:val="1"/>
      <w:numFmt w:val="decimal"/>
      <w:lvlText w:val="%7."/>
      <w:lvlJc w:val="left"/>
      <w:pPr>
        <w:tabs>
          <w:tab w:val="num" w:pos="7404"/>
        </w:tabs>
        <w:ind w:left="7404" w:hanging="360"/>
      </w:pPr>
      <w:rPr>
        <w:rFonts w:cs="Times New Roman"/>
      </w:rPr>
    </w:lvl>
    <w:lvl w:ilvl="7" w:tplc="0C0A0019">
      <w:start w:val="1"/>
      <w:numFmt w:val="lowerLetter"/>
      <w:lvlText w:val="%8."/>
      <w:lvlJc w:val="left"/>
      <w:pPr>
        <w:tabs>
          <w:tab w:val="num" w:pos="8124"/>
        </w:tabs>
        <w:ind w:left="8124" w:hanging="360"/>
      </w:pPr>
      <w:rPr>
        <w:rFonts w:cs="Times New Roman"/>
      </w:rPr>
    </w:lvl>
    <w:lvl w:ilvl="8" w:tplc="0C0A001B">
      <w:start w:val="1"/>
      <w:numFmt w:val="lowerRoman"/>
      <w:lvlText w:val="%9."/>
      <w:lvlJc w:val="right"/>
      <w:pPr>
        <w:tabs>
          <w:tab w:val="num" w:pos="8844"/>
        </w:tabs>
        <w:ind w:left="8844" w:hanging="180"/>
      </w:pPr>
      <w:rPr>
        <w:rFonts w:cs="Times New Roman"/>
      </w:rPr>
    </w:lvl>
  </w:abstractNum>
  <w:abstractNum w:abstractNumId="14">
    <w:nsid w:val="2FE363E8"/>
    <w:multiLevelType w:val="hybridMultilevel"/>
    <w:tmpl w:val="74BCEFCA"/>
    <w:lvl w:ilvl="0" w:tplc="D6262A5C">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34223EBC"/>
    <w:multiLevelType w:val="hybridMultilevel"/>
    <w:tmpl w:val="DA92A958"/>
    <w:lvl w:ilvl="0" w:tplc="B2BA075A">
      <w:start w:val="1"/>
      <w:numFmt w:val="decimal"/>
      <w:lvlText w:val="%1."/>
      <w:lvlJc w:val="left"/>
      <w:pPr>
        <w:tabs>
          <w:tab w:val="num" w:pos="3397"/>
        </w:tabs>
        <w:ind w:left="3397" w:hanging="397"/>
      </w:pPr>
      <w:rPr>
        <w:rFonts w:cs="Times New Roman" w:hint="default"/>
      </w:rPr>
    </w:lvl>
    <w:lvl w:ilvl="1" w:tplc="0C0A0019">
      <w:start w:val="1"/>
      <w:numFmt w:val="lowerLetter"/>
      <w:lvlText w:val="%2."/>
      <w:lvlJc w:val="left"/>
      <w:pPr>
        <w:tabs>
          <w:tab w:val="num" w:pos="3646"/>
        </w:tabs>
        <w:ind w:left="3646" w:hanging="360"/>
      </w:pPr>
      <w:rPr>
        <w:rFonts w:cs="Times New Roman"/>
      </w:rPr>
    </w:lvl>
    <w:lvl w:ilvl="2" w:tplc="0C0A001B">
      <w:start w:val="1"/>
      <w:numFmt w:val="lowerRoman"/>
      <w:lvlText w:val="%3."/>
      <w:lvlJc w:val="right"/>
      <w:pPr>
        <w:tabs>
          <w:tab w:val="num" w:pos="4366"/>
        </w:tabs>
        <w:ind w:left="4366" w:hanging="180"/>
      </w:pPr>
      <w:rPr>
        <w:rFonts w:cs="Times New Roman"/>
      </w:rPr>
    </w:lvl>
    <w:lvl w:ilvl="3" w:tplc="0C0A000F">
      <w:start w:val="1"/>
      <w:numFmt w:val="decimal"/>
      <w:lvlText w:val="%4."/>
      <w:lvlJc w:val="left"/>
      <w:pPr>
        <w:tabs>
          <w:tab w:val="num" w:pos="5086"/>
        </w:tabs>
        <w:ind w:left="5086" w:hanging="360"/>
      </w:pPr>
      <w:rPr>
        <w:rFonts w:cs="Times New Roman"/>
      </w:rPr>
    </w:lvl>
    <w:lvl w:ilvl="4" w:tplc="0C0A0019">
      <w:start w:val="1"/>
      <w:numFmt w:val="lowerLetter"/>
      <w:lvlText w:val="%5."/>
      <w:lvlJc w:val="left"/>
      <w:pPr>
        <w:tabs>
          <w:tab w:val="num" w:pos="5806"/>
        </w:tabs>
        <w:ind w:left="5806" w:hanging="360"/>
      </w:pPr>
      <w:rPr>
        <w:rFonts w:cs="Times New Roman"/>
      </w:rPr>
    </w:lvl>
    <w:lvl w:ilvl="5" w:tplc="0C0A001B">
      <w:start w:val="1"/>
      <w:numFmt w:val="lowerRoman"/>
      <w:lvlText w:val="%6."/>
      <w:lvlJc w:val="right"/>
      <w:pPr>
        <w:tabs>
          <w:tab w:val="num" w:pos="6526"/>
        </w:tabs>
        <w:ind w:left="6526" w:hanging="180"/>
      </w:pPr>
      <w:rPr>
        <w:rFonts w:cs="Times New Roman"/>
      </w:rPr>
    </w:lvl>
    <w:lvl w:ilvl="6" w:tplc="0C0A000F">
      <w:start w:val="1"/>
      <w:numFmt w:val="decimal"/>
      <w:lvlText w:val="%7."/>
      <w:lvlJc w:val="left"/>
      <w:pPr>
        <w:tabs>
          <w:tab w:val="num" w:pos="7246"/>
        </w:tabs>
        <w:ind w:left="7246" w:hanging="360"/>
      </w:pPr>
      <w:rPr>
        <w:rFonts w:cs="Times New Roman"/>
      </w:rPr>
    </w:lvl>
    <w:lvl w:ilvl="7" w:tplc="0C0A0019">
      <w:start w:val="1"/>
      <w:numFmt w:val="lowerLetter"/>
      <w:lvlText w:val="%8."/>
      <w:lvlJc w:val="left"/>
      <w:pPr>
        <w:tabs>
          <w:tab w:val="num" w:pos="7966"/>
        </w:tabs>
        <w:ind w:left="7966" w:hanging="360"/>
      </w:pPr>
      <w:rPr>
        <w:rFonts w:cs="Times New Roman"/>
      </w:rPr>
    </w:lvl>
    <w:lvl w:ilvl="8" w:tplc="0C0A001B">
      <w:start w:val="1"/>
      <w:numFmt w:val="lowerRoman"/>
      <w:lvlText w:val="%9."/>
      <w:lvlJc w:val="right"/>
      <w:pPr>
        <w:tabs>
          <w:tab w:val="num" w:pos="8686"/>
        </w:tabs>
        <w:ind w:left="8686" w:hanging="180"/>
      </w:pPr>
      <w:rPr>
        <w:rFonts w:cs="Times New Roman"/>
      </w:rPr>
    </w:lvl>
  </w:abstractNum>
  <w:abstractNum w:abstractNumId="16">
    <w:nsid w:val="34391ADA"/>
    <w:multiLevelType w:val="hybridMultilevel"/>
    <w:tmpl w:val="BE2663B0"/>
    <w:lvl w:ilvl="0" w:tplc="BBA09BBE">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7">
    <w:nsid w:val="36870788"/>
    <w:multiLevelType w:val="hybridMultilevel"/>
    <w:tmpl w:val="45C27C34"/>
    <w:lvl w:ilvl="0" w:tplc="6FC41FE8">
      <w:start w:val="1"/>
      <w:numFmt w:val="decimal"/>
      <w:lvlText w:val="%1."/>
      <w:lvlJc w:val="left"/>
      <w:pPr>
        <w:tabs>
          <w:tab w:val="num" w:pos="360"/>
        </w:tabs>
        <w:ind w:left="340" w:hanging="34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nsid w:val="3CCB7D0D"/>
    <w:multiLevelType w:val="hybridMultilevel"/>
    <w:tmpl w:val="5AD63FE6"/>
    <w:lvl w:ilvl="0" w:tplc="E79017D4">
      <w:start w:val="1"/>
      <w:numFmt w:val="decimal"/>
      <w:lvlText w:val="%1."/>
      <w:lvlJc w:val="left"/>
      <w:pPr>
        <w:tabs>
          <w:tab w:val="num" w:pos="3192"/>
        </w:tabs>
        <w:ind w:left="3192" w:hanging="360"/>
      </w:pPr>
      <w:rPr>
        <w:rFonts w:cs="Times New Roman" w:hint="default"/>
      </w:rPr>
    </w:lvl>
    <w:lvl w:ilvl="1" w:tplc="63B23EFA">
      <w:numFmt w:val="none"/>
      <w:lvlText w:val=""/>
      <w:lvlJc w:val="left"/>
      <w:pPr>
        <w:tabs>
          <w:tab w:val="num" w:pos="360"/>
        </w:tabs>
      </w:pPr>
      <w:rPr>
        <w:rFonts w:cs="Times New Roman"/>
      </w:rPr>
    </w:lvl>
    <w:lvl w:ilvl="2" w:tplc="83F24290">
      <w:numFmt w:val="none"/>
      <w:lvlText w:val=""/>
      <w:lvlJc w:val="left"/>
      <w:pPr>
        <w:tabs>
          <w:tab w:val="num" w:pos="360"/>
        </w:tabs>
      </w:pPr>
      <w:rPr>
        <w:rFonts w:cs="Times New Roman"/>
      </w:rPr>
    </w:lvl>
    <w:lvl w:ilvl="3" w:tplc="E6FE436E">
      <w:numFmt w:val="none"/>
      <w:lvlText w:val=""/>
      <w:lvlJc w:val="left"/>
      <w:pPr>
        <w:tabs>
          <w:tab w:val="num" w:pos="360"/>
        </w:tabs>
      </w:pPr>
      <w:rPr>
        <w:rFonts w:cs="Times New Roman"/>
      </w:rPr>
    </w:lvl>
    <w:lvl w:ilvl="4" w:tplc="4AFC13CE">
      <w:numFmt w:val="none"/>
      <w:lvlText w:val=""/>
      <w:lvlJc w:val="left"/>
      <w:pPr>
        <w:tabs>
          <w:tab w:val="num" w:pos="360"/>
        </w:tabs>
      </w:pPr>
      <w:rPr>
        <w:rFonts w:cs="Times New Roman"/>
      </w:rPr>
    </w:lvl>
    <w:lvl w:ilvl="5" w:tplc="411070CC">
      <w:numFmt w:val="none"/>
      <w:lvlText w:val=""/>
      <w:lvlJc w:val="left"/>
      <w:pPr>
        <w:tabs>
          <w:tab w:val="num" w:pos="360"/>
        </w:tabs>
      </w:pPr>
      <w:rPr>
        <w:rFonts w:cs="Times New Roman"/>
      </w:rPr>
    </w:lvl>
    <w:lvl w:ilvl="6" w:tplc="C4DA9930">
      <w:numFmt w:val="none"/>
      <w:lvlText w:val=""/>
      <w:lvlJc w:val="left"/>
      <w:pPr>
        <w:tabs>
          <w:tab w:val="num" w:pos="360"/>
        </w:tabs>
      </w:pPr>
      <w:rPr>
        <w:rFonts w:cs="Times New Roman"/>
      </w:rPr>
    </w:lvl>
    <w:lvl w:ilvl="7" w:tplc="2D022074">
      <w:numFmt w:val="none"/>
      <w:lvlText w:val=""/>
      <w:lvlJc w:val="left"/>
      <w:pPr>
        <w:tabs>
          <w:tab w:val="num" w:pos="360"/>
        </w:tabs>
      </w:pPr>
      <w:rPr>
        <w:rFonts w:cs="Times New Roman"/>
      </w:rPr>
    </w:lvl>
    <w:lvl w:ilvl="8" w:tplc="715404A4">
      <w:numFmt w:val="none"/>
      <w:lvlText w:val=""/>
      <w:lvlJc w:val="left"/>
      <w:pPr>
        <w:tabs>
          <w:tab w:val="num" w:pos="360"/>
        </w:tabs>
      </w:pPr>
      <w:rPr>
        <w:rFonts w:cs="Times New Roman"/>
      </w:rPr>
    </w:lvl>
  </w:abstractNum>
  <w:abstractNum w:abstractNumId="19">
    <w:nsid w:val="433765C1"/>
    <w:multiLevelType w:val="hybridMultilevel"/>
    <w:tmpl w:val="265845D0"/>
    <w:lvl w:ilvl="0" w:tplc="7ADA96A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nsid w:val="466E3A26"/>
    <w:multiLevelType w:val="hybridMultilevel"/>
    <w:tmpl w:val="2C8EBF1E"/>
    <w:lvl w:ilvl="0" w:tplc="BBA09BBE">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068"/>
        </w:tabs>
        <w:ind w:left="1068" w:hanging="360"/>
      </w:pPr>
      <w:rPr>
        <w:rFonts w:ascii="Courier New" w:hAnsi="Courier New" w:hint="default"/>
      </w:rPr>
    </w:lvl>
    <w:lvl w:ilvl="2" w:tplc="0C0A0005">
      <w:start w:val="1"/>
      <w:numFmt w:val="bullet"/>
      <w:lvlText w:val=""/>
      <w:lvlJc w:val="left"/>
      <w:pPr>
        <w:tabs>
          <w:tab w:val="num" w:pos="1788"/>
        </w:tabs>
        <w:ind w:left="1788" w:hanging="360"/>
      </w:pPr>
      <w:rPr>
        <w:rFonts w:ascii="Wingdings" w:hAnsi="Wingdings" w:hint="default"/>
      </w:rPr>
    </w:lvl>
    <w:lvl w:ilvl="3" w:tplc="0C0A0001">
      <w:start w:val="1"/>
      <w:numFmt w:val="bullet"/>
      <w:lvlText w:val=""/>
      <w:lvlJc w:val="left"/>
      <w:pPr>
        <w:tabs>
          <w:tab w:val="num" w:pos="2508"/>
        </w:tabs>
        <w:ind w:left="2508" w:hanging="360"/>
      </w:pPr>
      <w:rPr>
        <w:rFonts w:ascii="Symbol" w:hAnsi="Symbol" w:hint="default"/>
      </w:rPr>
    </w:lvl>
    <w:lvl w:ilvl="4" w:tplc="0C0A0003">
      <w:start w:val="1"/>
      <w:numFmt w:val="bullet"/>
      <w:lvlText w:val="o"/>
      <w:lvlJc w:val="left"/>
      <w:pPr>
        <w:tabs>
          <w:tab w:val="num" w:pos="3228"/>
        </w:tabs>
        <w:ind w:left="3228" w:hanging="360"/>
      </w:pPr>
      <w:rPr>
        <w:rFonts w:ascii="Courier New" w:hAnsi="Courier New" w:hint="default"/>
      </w:rPr>
    </w:lvl>
    <w:lvl w:ilvl="5" w:tplc="0C0A0005">
      <w:start w:val="1"/>
      <w:numFmt w:val="bullet"/>
      <w:lvlText w:val=""/>
      <w:lvlJc w:val="left"/>
      <w:pPr>
        <w:tabs>
          <w:tab w:val="num" w:pos="3948"/>
        </w:tabs>
        <w:ind w:left="3948" w:hanging="360"/>
      </w:pPr>
      <w:rPr>
        <w:rFonts w:ascii="Wingdings" w:hAnsi="Wingdings" w:hint="default"/>
      </w:rPr>
    </w:lvl>
    <w:lvl w:ilvl="6" w:tplc="0C0A0001">
      <w:start w:val="1"/>
      <w:numFmt w:val="bullet"/>
      <w:lvlText w:val=""/>
      <w:lvlJc w:val="left"/>
      <w:pPr>
        <w:tabs>
          <w:tab w:val="num" w:pos="4668"/>
        </w:tabs>
        <w:ind w:left="4668" w:hanging="360"/>
      </w:pPr>
      <w:rPr>
        <w:rFonts w:ascii="Symbol" w:hAnsi="Symbol" w:hint="default"/>
      </w:rPr>
    </w:lvl>
    <w:lvl w:ilvl="7" w:tplc="0C0A0003">
      <w:start w:val="1"/>
      <w:numFmt w:val="bullet"/>
      <w:lvlText w:val="o"/>
      <w:lvlJc w:val="left"/>
      <w:pPr>
        <w:tabs>
          <w:tab w:val="num" w:pos="5388"/>
        </w:tabs>
        <w:ind w:left="5388" w:hanging="360"/>
      </w:pPr>
      <w:rPr>
        <w:rFonts w:ascii="Courier New" w:hAnsi="Courier New" w:hint="default"/>
      </w:rPr>
    </w:lvl>
    <w:lvl w:ilvl="8" w:tplc="0C0A0005">
      <w:start w:val="1"/>
      <w:numFmt w:val="bullet"/>
      <w:lvlText w:val=""/>
      <w:lvlJc w:val="left"/>
      <w:pPr>
        <w:tabs>
          <w:tab w:val="num" w:pos="6108"/>
        </w:tabs>
        <w:ind w:left="6108" w:hanging="360"/>
      </w:pPr>
      <w:rPr>
        <w:rFonts w:ascii="Wingdings" w:hAnsi="Wingdings" w:hint="default"/>
      </w:rPr>
    </w:lvl>
  </w:abstractNum>
  <w:abstractNum w:abstractNumId="21">
    <w:nsid w:val="48825654"/>
    <w:multiLevelType w:val="hybridMultilevel"/>
    <w:tmpl w:val="9F32C39E"/>
    <w:lvl w:ilvl="0" w:tplc="280A000F">
      <w:start w:val="1"/>
      <w:numFmt w:val="decimal"/>
      <w:lvlText w:val="%1."/>
      <w:lvlJc w:val="left"/>
      <w:pPr>
        <w:ind w:left="360" w:hanging="360"/>
      </w:pPr>
      <w:rPr>
        <w:rFonts w:cs="Times New Roman"/>
      </w:rPr>
    </w:lvl>
    <w:lvl w:ilvl="1" w:tplc="280A0019">
      <w:start w:val="1"/>
      <w:numFmt w:val="lowerLetter"/>
      <w:lvlText w:val="%2."/>
      <w:lvlJc w:val="left"/>
      <w:pPr>
        <w:ind w:left="1080" w:hanging="360"/>
      </w:pPr>
      <w:rPr>
        <w:rFonts w:cs="Times New Roman"/>
      </w:rPr>
    </w:lvl>
    <w:lvl w:ilvl="2" w:tplc="280A001B">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22">
    <w:nsid w:val="53482A9C"/>
    <w:multiLevelType w:val="hybridMultilevel"/>
    <w:tmpl w:val="C9D0D43C"/>
    <w:lvl w:ilvl="0" w:tplc="BBA09BBE">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23">
    <w:nsid w:val="604E4A89"/>
    <w:multiLevelType w:val="hybridMultilevel"/>
    <w:tmpl w:val="0DD03542"/>
    <w:lvl w:ilvl="0" w:tplc="0C0A000F">
      <w:start w:val="1"/>
      <w:numFmt w:val="decimal"/>
      <w:lvlText w:val="%1."/>
      <w:lvlJc w:val="left"/>
      <w:pPr>
        <w:tabs>
          <w:tab w:val="num" w:pos="640"/>
        </w:tabs>
        <w:ind w:left="640" w:hanging="360"/>
      </w:pPr>
      <w:rPr>
        <w:rFonts w:cs="Times New Roman"/>
      </w:rPr>
    </w:lvl>
    <w:lvl w:ilvl="1" w:tplc="0C0A0019">
      <w:start w:val="1"/>
      <w:numFmt w:val="lowerLetter"/>
      <w:lvlText w:val="%2."/>
      <w:lvlJc w:val="left"/>
      <w:pPr>
        <w:tabs>
          <w:tab w:val="num" w:pos="1360"/>
        </w:tabs>
        <w:ind w:left="1360" w:hanging="360"/>
      </w:pPr>
      <w:rPr>
        <w:rFonts w:cs="Times New Roman"/>
      </w:rPr>
    </w:lvl>
    <w:lvl w:ilvl="2" w:tplc="0C0A001B">
      <w:start w:val="1"/>
      <w:numFmt w:val="lowerRoman"/>
      <w:lvlText w:val="%3."/>
      <w:lvlJc w:val="right"/>
      <w:pPr>
        <w:tabs>
          <w:tab w:val="num" w:pos="2080"/>
        </w:tabs>
        <w:ind w:left="2080" w:hanging="180"/>
      </w:pPr>
      <w:rPr>
        <w:rFonts w:cs="Times New Roman"/>
      </w:rPr>
    </w:lvl>
    <w:lvl w:ilvl="3" w:tplc="0C0A000F">
      <w:start w:val="1"/>
      <w:numFmt w:val="decimal"/>
      <w:lvlText w:val="%4."/>
      <w:lvlJc w:val="left"/>
      <w:pPr>
        <w:tabs>
          <w:tab w:val="num" w:pos="2800"/>
        </w:tabs>
        <w:ind w:left="2800" w:hanging="360"/>
      </w:pPr>
      <w:rPr>
        <w:rFonts w:cs="Times New Roman"/>
      </w:rPr>
    </w:lvl>
    <w:lvl w:ilvl="4" w:tplc="0C0A0019">
      <w:start w:val="1"/>
      <w:numFmt w:val="lowerLetter"/>
      <w:lvlText w:val="%5."/>
      <w:lvlJc w:val="left"/>
      <w:pPr>
        <w:tabs>
          <w:tab w:val="num" w:pos="3520"/>
        </w:tabs>
        <w:ind w:left="3520" w:hanging="360"/>
      </w:pPr>
      <w:rPr>
        <w:rFonts w:cs="Times New Roman"/>
      </w:rPr>
    </w:lvl>
    <w:lvl w:ilvl="5" w:tplc="0C0A001B">
      <w:start w:val="1"/>
      <w:numFmt w:val="lowerRoman"/>
      <w:lvlText w:val="%6."/>
      <w:lvlJc w:val="right"/>
      <w:pPr>
        <w:tabs>
          <w:tab w:val="num" w:pos="4240"/>
        </w:tabs>
        <w:ind w:left="4240" w:hanging="180"/>
      </w:pPr>
      <w:rPr>
        <w:rFonts w:cs="Times New Roman"/>
      </w:rPr>
    </w:lvl>
    <w:lvl w:ilvl="6" w:tplc="0C0A000F">
      <w:start w:val="1"/>
      <w:numFmt w:val="decimal"/>
      <w:lvlText w:val="%7."/>
      <w:lvlJc w:val="left"/>
      <w:pPr>
        <w:tabs>
          <w:tab w:val="num" w:pos="4960"/>
        </w:tabs>
        <w:ind w:left="4960" w:hanging="360"/>
      </w:pPr>
      <w:rPr>
        <w:rFonts w:cs="Times New Roman"/>
      </w:rPr>
    </w:lvl>
    <w:lvl w:ilvl="7" w:tplc="0C0A0019">
      <w:start w:val="1"/>
      <w:numFmt w:val="lowerLetter"/>
      <w:lvlText w:val="%8."/>
      <w:lvlJc w:val="left"/>
      <w:pPr>
        <w:tabs>
          <w:tab w:val="num" w:pos="5680"/>
        </w:tabs>
        <w:ind w:left="5680" w:hanging="360"/>
      </w:pPr>
      <w:rPr>
        <w:rFonts w:cs="Times New Roman"/>
      </w:rPr>
    </w:lvl>
    <w:lvl w:ilvl="8" w:tplc="0C0A001B">
      <w:start w:val="1"/>
      <w:numFmt w:val="lowerRoman"/>
      <w:lvlText w:val="%9."/>
      <w:lvlJc w:val="right"/>
      <w:pPr>
        <w:tabs>
          <w:tab w:val="num" w:pos="6400"/>
        </w:tabs>
        <w:ind w:left="6400" w:hanging="180"/>
      </w:pPr>
      <w:rPr>
        <w:rFonts w:cs="Times New Roman"/>
      </w:rPr>
    </w:lvl>
  </w:abstractNum>
  <w:abstractNum w:abstractNumId="24">
    <w:nsid w:val="61EE3CD7"/>
    <w:multiLevelType w:val="hybridMultilevel"/>
    <w:tmpl w:val="5808C6FA"/>
    <w:lvl w:ilvl="0" w:tplc="7ABCFE28">
      <w:start w:val="1"/>
      <w:numFmt w:val="decimal"/>
      <w:lvlText w:val="%1."/>
      <w:lvlJc w:val="left"/>
      <w:pPr>
        <w:tabs>
          <w:tab w:val="num" w:pos="397"/>
        </w:tabs>
        <w:ind w:left="397" w:hanging="34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nsid w:val="65E72EC4"/>
    <w:multiLevelType w:val="hybridMultilevel"/>
    <w:tmpl w:val="0B8AE7E8"/>
    <w:lvl w:ilvl="0" w:tplc="48DEFAE6">
      <w:start w:val="1"/>
      <w:numFmt w:val="upperLetter"/>
      <w:lvlText w:val="%1."/>
      <w:lvlJc w:val="left"/>
      <w:pPr>
        <w:tabs>
          <w:tab w:val="num" w:pos="720"/>
        </w:tabs>
        <w:ind w:left="720" w:hanging="360"/>
      </w:pPr>
      <w:rPr>
        <w:rFonts w:cs="Times New Roman" w:hint="default"/>
        <w:b w:val="0"/>
        <w:b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6">
    <w:nsid w:val="68513945"/>
    <w:multiLevelType w:val="hybridMultilevel"/>
    <w:tmpl w:val="8A2C5EAC"/>
    <w:lvl w:ilvl="0" w:tplc="0C0A000F">
      <w:start w:val="1"/>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7">
    <w:nsid w:val="73FA0852"/>
    <w:multiLevelType w:val="hybridMultilevel"/>
    <w:tmpl w:val="317847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D76876"/>
    <w:multiLevelType w:val="hybridMultilevel"/>
    <w:tmpl w:val="83FCCCD8"/>
    <w:lvl w:ilvl="0" w:tplc="0C0A000B">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9">
    <w:nsid w:val="7A264B7A"/>
    <w:multiLevelType w:val="hybridMultilevel"/>
    <w:tmpl w:val="A9ACD858"/>
    <w:lvl w:ilvl="0" w:tplc="E0023A92">
      <w:start w:val="1"/>
      <w:numFmt w:val="decimal"/>
      <w:lvlText w:val="%1."/>
      <w:lvlJc w:val="left"/>
      <w:pPr>
        <w:tabs>
          <w:tab w:val="num" w:pos="401"/>
        </w:tabs>
        <w:ind w:left="401" w:hanging="397"/>
      </w:pPr>
      <w:rPr>
        <w:rFonts w:cs="Times New Roman" w:hint="default"/>
      </w:rPr>
    </w:lvl>
    <w:lvl w:ilvl="1" w:tplc="0C0A0019">
      <w:start w:val="1"/>
      <w:numFmt w:val="lowerLetter"/>
      <w:lvlText w:val="%2."/>
      <w:lvlJc w:val="left"/>
      <w:pPr>
        <w:tabs>
          <w:tab w:val="num" w:pos="650"/>
        </w:tabs>
        <w:ind w:left="650" w:hanging="360"/>
      </w:pPr>
      <w:rPr>
        <w:rFonts w:cs="Times New Roman"/>
      </w:rPr>
    </w:lvl>
    <w:lvl w:ilvl="2" w:tplc="0C0A001B">
      <w:start w:val="1"/>
      <w:numFmt w:val="lowerRoman"/>
      <w:lvlText w:val="%3."/>
      <w:lvlJc w:val="right"/>
      <w:pPr>
        <w:tabs>
          <w:tab w:val="num" w:pos="1370"/>
        </w:tabs>
        <w:ind w:left="1370" w:hanging="180"/>
      </w:pPr>
      <w:rPr>
        <w:rFonts w:cs="Times New Roman"/>
      </w:rPr>
    </w:lvl>
    <w:lvl w:ilvl="3" w:tplc="0C0A000F">
      <w:start w:val="1"/>
      <w:numFmt w:val="decimal"/>
      <w:lvlText w:val="%4."/>
      <w:lvlJc w:val="left"/>
      <w:pPr>
        <w:tabs>
          <w:tab w:val="num" w:pos="2090"/>
        </w:tabs>
        <w:ind w:left="2090" w:hanging="360"/>
      </w:pPr>
      <w:rPr>
        <w:rFonts w:cs="Times New Roman"/>
      </w:rPr>
    </w:lvl>
    <w:lvl w:ilvl="4" w:tplc="0C0A0019">
      <w:start w:val="1"/>
      <w:numFmt w:val="lowerLetter"/>
      <w:lvlText w:val="%5."/>
      <w:lvlJc w:val="left"/>
      <w:pPr>
        <w:tabs>
          <w:tab w:val="num" w:pos="2810"/>
        </w:tabs>
        <w:ind w:left="2810" w:hanging="360"/>
      </w:pPr>
      <w:rPr>
        <w:rFonts w:cs="Times New Roman"/>
      </w:rPr>
    </w:lvl>
    <w:lvl w:ilvl="5" w:tplc="0C0A001B">
      <w:start w:val="1"/>
      <w:numFmt w:val="lowerRoman"/>
      <w:lvlText w:val="%6."/>
      <w:lvlJc w:val="right"/>
      <w:pPr>
        <w:tabs>
          <w:tab w:val="num" w:pos="3530"/>
        </w:tabs>
        <w:ind w:left="3530" w:hanging="180"/>
      </w:pPr>
      <w:rPr>
        <w:rFonts w:cs="Times New Roman"/>
      </w:rPr>
    </w:lvl>
    <w:lvl w:ilvl="6" w:tplc="0C0A000F">
      <w:start w:val="1"/>
      <w:numFmt w:val="decimal"/>
      <w:lvlText w:val="%7."/>
      <w:lvlJc w:val="left"/>
      <w:pPr>
        <w:tabs>
          <w:tab w:val="num" w:pos="4250"/>
        </w:tabs>
        <w:ind w:left="4250" w:hanging="360"/>
      </w:pPr>
      <w:rPr>
        <w:rFonts w:cs="Times New Roman"/>
      </w:rPr>
    </w:lvl>
    <w:lvl w:ilvl="7" w:tplc="0C0A0019">
      <w:start w:val="1"/>
      <w:numFmt w:val="lowerLetter"/>
      <w:lvlText w:val="%8."/>
      <w:lvlJc w:val="left"/>
      <w:pPr>
        <w:tabs>
          <w:tab w:val="num" w:pos="4970"/>
        </w:tabs>
        <w:ind w:left="4970" w:hanging="360"/>
      </w:pPr>
      <w:rPr>
        <w:rFonts w:cs="Times New Roman"/>
      </w:rPr>
    </w:lvl>
    <w:lvl w:ilvl="8" w:tplc="0C0A001B">
      <w:start w:val="1"/>
      <w:numFmt w:val="lowerRoman"/>
      <w:lvlText w:val="%9."/>
      <w:lvlJc w:val="right"/>
      <w:pPr>
        <w:tabs>
          <w:tab w:val="num" w:pos="5690"/>
        </w:tabs>
        <w:ind w:left="5690" w:hanging="180"/>
      </w:pPr>
      <w:rPr>
        <w:rFonts w:cs="Times New Roman"/>
      </w:rPr>
    </w:lvl>
  </w:abstractNum>
  <w:num w:numId="1">
    <w:abstractNumId w:val="13"/>
  </w:num>
  <w:num w:numId="2">
    <w:abstractNumId w:val="18"/>
  </w:num>
  <w:num w:numId="3">
    <w:abstractNumId w:val="26"/>
  </w:num>
  <w:num w:numId="4">
    <w:abstractNumId w:val="24"/>
  </w:num>
  <w:num w:numId="5">
    <w:abstractNumId w:val="1"/>
  </w:num>
  <w:num w:numId="6">
    <w:abstractNumId w:val="25"/>
  </w:num>
  <w:num w:numId="7">
    <w:abstractNumId w:val="15"/>
  </w:num>
  <w:num w:numId="8">
    <w:abstractNumId w:val="29"/>
  </w:num>
  <w:num w:numId="9">
    <w:abstractNumId w:val="4"/>
  </w:num>
  <w:num w:numId="10">
    <w:abstractNumId w:val="20"/>
  </w:num>
  <w:num w:numId="11">
    <w:abstractNumId w:val="22"/>
  </w:num>
  <w:num w:numId="12">
    <w:abstractNumId w:val="0"/>
  </w:num>
  <w:num w:numId="13">
    <w:abstractNumId w:val="3"/>
  </w:num>
  <w:num w:numId="14">
    <w:abstractNumId w:val="16"/>
  </w:num>
  <w:num w:numId="15">
    <w:abstractNumId w:val="10"/>
  </w:num>
  <w:num w:numId="16">
    <w:abstractNumId w:val="5"/>
  </w:num>
  <w:num w:numId="17">
    <w:abstractNumId w:val="12"/>
  </w:num>
  <w:num w:numId="18">
    <w:abstractNumId w:val="2"/>
  </w:num>
  <w:num w:numId="19">
    <w:abstractNumId w:val="17"/>
  </w:num>
  <w:num w:numId="20">
    <w:abstractNumId w:val="6"/>
  </w:num>
  <w:num w:numId="21">
    <w:abstractNumId w:val="11"/>
  </w:num>
  <w:num w:numId="22">
    <w:abstractNumId w:val="19"/>
  </w:num>
  <w:num w:numId="23">
    <w:abstractNumId w:val="14"/>
  </w:num>
  <w:num w:numId="24">
    <w:abstractNumId w:val="8"/>
  </w:num>
  <w:num w:numId="25">
    <w:abstractNumId w:val="23"/>
  </w:num>
  <w:num w:numId="26">
    <w:abstractNumId w:val="21"/>
  </w:num>
  <w:num w:numId="27">
    <w:abstractNumId w:val="7"/>
  </w:num>
  <w:num w:numId="28">
    <w:abstractNumId w:val="27"/>
  </w:num>
  <w:num w:numId="29">
    <w:abstractNumId w:val="2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D99"/>
    <w:rsid w:val="000110E0"/>
    <w:rsid w:val="00060DD6"/>
    <w:rsid w:val="00063FCC"/>
    <w:rsid w:val="000779A3"/>
    <w:rsid w:val="00091929"/>
    <w:rsid w:val="00094AA0"/>
    <w:rsid w:val="00094C53"/>
    <w:rsid w:val="000A0D99"/>
    <w:rsid w:val="000D09A0"/>
    <w:rsid w:val="000F5473"/>
    <w:rsid w:val="00102AF7"/>
    <w:rsid w:val="001047F1"/>
    <w:rsid w:val="001142B9"/>
    <w:rsid w:val="00115D04"/>
    <w:rsid w:val="00123534"/>
    <w:rsid w:val="001446EB"/>
    <w:rsid w:val="001530CD"/>
    <w:rsid w:val="0019057C"/>
    <w:rsid w:val="00192716"/>
    <w:rsid w:val="001A633F"/>
    <w:rsid w:val="001B47B6"/>
    <w:rsid w:val="001E3092"/>
    <w:rsid w:val="001E3397"/>
    <w:rsid w:val="00226B34"/>
    <w:rsid w:val="00230C0E"/>
    <w:rsid w:val="002330CE"/>
    <w:rsid w:val="002432B0"/>
    <w:rsid w:val="00263422"/>
    <w:rsid w:val="00266D5C"/>
    <w:rsid w:val="002864B7"/>
    <w:rsid w:val="002A3A87"/>
    <w:rsid w:val="002B7646"/>
    <w:rsid w:val="002D395F"/>
    <w:rsid w:val="002E301A"/>
    <w:rsid w:val="002F39CE"/>
    <w:rsid w:val="00302581"/>
    <w:rsid w:val="003410E0"/>
    <w:rsid w:val="00345B5E"/>
    <w:rsid w:val="00352431"/>
    <w:rsid w:val="0036196C"/>
    <w:rsid w:val="00365011"/>
    <w:rsid w:val="00366D30"/>
    <w:rsid w:val="00373893"/>
    <w:rsid w:val="00384045"/>
    <w:rsid w:val="003B64AC"/>
    <w:rsid w:val="003D2E0B"/>
    <w:rsid w:val="003D6A97"/>
    <w:rsid w:val="003E3362"/>
    <w:rsid w:val="003F0BD8"/>
    <w:rsid w:val="003F762A"/>
    <w:rsid w:val="004075AC"/>
    <w:rsid w:val="004134EB"/>
    <w:rsid w:val="00433389"/>
    <w:rsid w:val="0045588E"/>
    <w:rsid w:val="00491B1B"/>
    <w:rsid w:val="0049542F"/>
    <w:rsid w:val="004B0381"/>
    <w:rsid w:val="004B2E12"/>
    <w:rsid w:val="004C0F3E"/>
    <w:rsid w:val="004E005E"/>
    <w:rsid w:val="004E3307"/>
    <w:rsid w:val="004F1BDD"/>
    <w:rsid w:val="00525BCE"/>
    <w:rsid w:val="00531580"/>
    <w:rsid w:val="005369A6"/>
    <w:rsid w:val="0054626D"/>
    <w:rsid w:val="00552945"/>
    <w:rsid w:val="005628A2"/>
    <w:rsid w:val="005A3332"/>
    <w:rsid w:val="005B5561"/>
    <w:rsid w:val="005C6293"/>
    <w:rsid w:val="00623148"/>
    <w:rsid w:val="00636A7E"/>
    <w:rsid w:val="00654562"/>
    <w:rsid w:val="0068049B"/>
    <w:rsid w:val="00686BEC"/>
    <w:rsid w:val="006B02B0"/>
    <w:rsid w:val="006C2947"/>
    <w:rsid w:val="006D377F"/>
    <w:rsid w:val="006E464B"/>
    <w:rsid w:val="006F5FFD"/>
    <w:rsid w:val="00742D3D"/>
    <w:rsid w:val="00743FE9"/>
    <w:rsid w:val="00775775"/>
    <w:rsid w:val="0077661C"/>
    <w:rsid w:val="007A28BF"/>
    <w:rsid w:val="007D3875"/>
    <w:rsid w:val="007E43D9"/>
    <w:rsid w:val="007E6025"/>
    <w:rsid w:val="00832430"/>
    <w:rsid w:val="00862B4B"/>
    <w:rsid w:val="0086579C"/>
    <w:rsid w:val="008764DF"/>
    <w:rsid w:val="00881E34"/>
    <w:rsid w:val="00884B13"/>
    <w:rsid w:val="008B2CB5"/>
    <w:rsid w:val="008B45F5"/>
    <w:rsid w:val="008C5B48"/>
    <w:rsid w:val="008E3A26"/>
    <w:rsid w:val="00945504"/>
    <w:rsid w:val="00950C04"/>
    <w:rsid w:val="00960521"/>
    <w:rsid w:val="009726E0"/>
    <w:rsid w:val="00977271"/>
    <w:rsid w:val="009855DF"/>
    <w:rsid w:val="009A2B53"/>
    <w:rsid w:val="009C3933"/>
    <w:rsid w:val="009D1C66"/>
    <w:rsid w:val="00A165DE"/>
    <w:rsid w:val="00A970EC"/>
    <w:rsid w:val="00AB52A6"/>
    <w:rsid w:val="00AD0980"/>
    <w:rsid w:val="00AD32EE"/>
    <w:rsid w:val="00B04E6E"/>
    <w:rsid w:val="00B11929"/>
    <w:rsid w:val="00B2264A"/>
    <w:rsid w:val="00B74E27"/>
    <w:rsid w:val="00BD01E1"/>
    <w:rsid w:val="00BD0EC7"/>
    <w:rsid w:val="00BD4382"/>
    <w:rsid w:val="00BD4891"/>
    <w:rsid w:val="00C168C1"/>
    <w:rsid w:val="00C367A2"/>
    <w:rsid w:val="00C41592"/>
    <w:rsid w:val="00C62C7A"/>
    <w:rsid w:val="00C71CCC"/>
    <w:rsid w:val="00C83558"/>
    <w:rsid w:val="00CA28CC"/>
    <w:rsid w:val="00CA5C5C"/>
    <w:rsid w:val="00CB00C1"/>
    <w:rsid w:val="00CD0F4C"/>
    <w:rsid w:val="00CE034A"/>
    <w:rsid w:val="00CF3A2B"/>
    <w:rsid w:val="00D34E95"/>
    <w:rsid w:val="00D42401"/>
    <w:rsid w:val="00D43E66"/>
    <w:rsid w:val="00D51752"/>
    <w:rsid w:val="00D550CB"/>
    <w:rsid w:val="00D873C7"/>
    <w:rsid w:val="00D9529C"/>
    <w:rsid w:val="00DA7572"/>
    <w:rsid w:val="00DB1BAD"/>
    <w:rsid w:val="00DB3D22"/>
    <w:rsid w:val="00DC5B9B"/>
    <w:rsid w:val="00DD4375"/>
    <w:rsid w:val="00DD5DC7"/>
    <w:rsid w:val="00DE6306"/>
    <w:rsid w:val="00DF2CE6"/>
    <w:rsid w:val="00E037CE"/>
    <w:rsid w:val="00E07792"/>
    <w:rsid w:val="00E145C0"/>
    <w:rsid w:val="00E27801"/>
    <w:rsid w:val="00E35669"/>
    <w:rsid w:val="00E5406F"/>
    <w:rsid w:val="00E73179"/>
    <w:rsid w:val="00E95084"/>
    <w:rsid w:val="00EB2CA4"/>
    <w:rsid w:val="00EC5CE0"/>
    <w:rsid w:val="00ED7513"/>
    <w:rsid w:val="00EE6E68"/>
    <w:rsid w:val="00F032CE"/>
    <w:rsid w:val="00F445FE"/>
    <w:rsid w:val="00F5436A"/>
    <w:rsid w:val="00F93DB6"/>
    <w:rsid w:val="00F94A91"/>
    <w:rsid w:val="00FD29F6"/>
    <w:rsid w:val="00FF7E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99"/>
    <w:rPr>
      <w:sz w:val="20"/>
      <w:szCs w:val="20"/>
      <w:lang w:val="es-ES" w:eastAsia="es-ES"/>
    </w:rPr>
  </w:style>
  <w:style w:type="paragraph" w:styleId="Heading1">
    <w:name w:val="heading 1"/>
    <w:basedOn w:val="Normal"/>
    <w:next w:val="Normal"/>
    <w:link w:val="Heading1Char"/>
    <w:uiPriority w:val="99"/>
    <w:qFormat/>
    <w:locked/>
    <w:rsid w:val="0086579C"/>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locked/>
    <w:rsid w:val="0086579C"/>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qFormat/>
    <w:locked/>
    <w:rsid w:val="0086579C"/>
    <w:pPr>
      <w:keepNext/>
      <w:keepLines/>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qFormat/>
    <w:locked/>
    <w:rsid w:val="0086579C"/>
    <w:pPr>
      <w:keepNext/>
      <w:keepLines/>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locked/>
    <w:rsid w:val="0086579C"/>
    <w:pPr>
      <w:keepNext/>
      <w:keepLines/>
      <w:spacing w:before="200" w:line="276" w:lineRule="auto"/>
      <w:outlineLvl w:val="4"/>
    </w:pPr>
    <w:rPr>
      <w:rFonts w:ascii="Cambria" w:hAnsi="Cambria"/>
      <w:color w:val="243F60"/>
      <w:sz w:val="22"/>
      <w:szCs w:val="22"/>
      <w:lang w:eastAsia="en-US"/>
    </w:rPr>
  </w:style>
  <w:style w:type="paragraph" w:styleId="Heading7">
    <w:name w:val="heading 7"/>
    <w:basedOn w:val="Normal"/>
    <w:next w:val="Normal"/>
    <w:link w:val="Heading7Char"/>
    <w:uiPriority w:val="99"/>
    <w:qFormat/>
    <w:locked/>
    <w:rsid w:val="0086579C"/>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9"/>
    <w:qFormat/>
    <w:locked/>
    <w:rsid w:val="0086579C"/>
    <w:pPr>
      <w:keepNext/>
      <w:jc w:val="both"/>
      <w:outlineLvl w:val="7"/>
    </w:pPr>
    <w:rPr>
      <w:b/>
      <w:bCs/>
      <w:sz w:val="28"/>
      <w:szCs w:val="24"/>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79C"/>
    <w:rPr>
      <w:rFonts w:ascii="Cambria" w:hAnsi="Cambria" w:cs="Times New Roman"/>
      <w:b/>
      <w:bCs/>
      <w:color w:val="365F91"/>
      <w:sz w:val="28"/>
      <w:szCs w:val="28"/>
      <w:lang w:val="es-ES" w:eastAsia="en-US" w:bidi="ar-SA"/>
    </w:rPr>
  </w:style>
  <w:style w:type="character" w:customStyle="1" w:styleId="Heading2Char">
    <w:name w:val="Heading 2 Char"/>
    <w:basedOn w:val="DefaultParagraphFont"/>
    <w:link w:val="Heading2"/>
    <w:uiPriority w:val="99"/>
    <w:semiHidden/>
    <w:locked/>
    <w:rsid w:val="0086579C"/>
    <w:rPr>
      <w:rFonts w:ascii="Cambria" w:hAnsi="Cambria" w:cs="Times New Roman"/>
      <w:b/>
      <w:bCs/>
      <w:color w:val="4F81BD"/>
      <w:sz w:val="26"/>
      <w:szCs w:val="26"/>
      <w:lang w:val="es-ES" w:eastAsia="en-US" w:bidi="ar-SA"/>
    </w:rPr>
  </w:style>
  <w:style w:type="character" w:customStyle="1" w:styleId="Heading3Char">
    <w:name w:val="Heading 3 Char"/>
    <w:basedOn w:val="DefaultParagraphFont"/>
    <w:link w:val="Heading3"/>
    <w:uiPriority w:val="99"/>
    <w:semiHidden/>
    <w:locked/>
    <w:rsid w:val="0086579C"/>
    <w:rPr>
      <w:rFonts w:ascii="Cambria" w:hAnsi="Cambria" w:cs="Times New Roman"/>
      <w:b/>
      <w:bCs/>
      <w:color w:val="4F81BD"/>
      <w:sz w:val="22"/>
      <w:szCs w:val="22"/>
      <w:lang w:val="es-ES" w:eastAsia="en-US" w:bidi="ar-SA"/>
    </w:rPr>
  </w:style>
  <w:style w:type="character" w:customStyle="1" w:styleId="Heading4Char">
    <w:name w:val="Heading 4 Char"/>
    <w:basedOn w:val="DefaultParagraphFont"/>
    <w:link w:val="Heading4"/>
    <w:uiPriority w:val="99"/>
    <w:semiHidden/>
    <w:locked/>
    <w:rsid w:val="0086579C"/>
    <w:rPr>
      <w:rFonts w:ascii="Cambria" w:hAnsi="Cambria" w:cs="Times New Roman"/>
      <w:b/>
      <w:bCs/>
      <w:i/>
      <w:iCs/>
      <w:color w:val="4F81BD"/>
      <w:sz w:val="22"/>
      <w:szCs w:val="22"/>
      <w:lang w:val="es-ES" w:eastAsia="en-US" w:bidi="ar-SA"/>
    </w:rPr>
  </w:style>
  <w:style w:type="character" w:customStyle="1" w:styleId="Heading5Char">
    <w:name w:val="Heading 5 Char"/>
    <w:basedOn w:val="DefaultParagraphFont"/>
    <w:link w:val="Heading5"/>
    <w:uiPriority w:val="99"/>
    <w:semiHidden/>
    <w:locked/>
    <w:rsid w:val="0086579C"/>
    <w:rPr>
      <w:rFonts w:ascii="Cambria" w:hAnsi="Cambria" w:cs="Times New Roman"/>
      <w:color w:val="243F60"/>
      <w:sz w:val="22"/>
      <w:szCs w:val="22"/>
      <w:lang w:val="es-ES" w:eastAsia="en-US" w:bidi="ar-SA"/>
    </w:rPr>
  </w:style>
  <w:style w:type="character" w:customStyle="1" w:styleId="Heading7Char">
    <w:name w:val="Heading 7 Char"/>
    <w:basedOn w:val="DefaultParagraphFont"/>
    <w:link w:val="Heading7"/>
    <w:uiPriority w:val="99"/>
    <w:semiHidden/>
    <w:locked/>
    <w:rsid w:val="0086579C"/>
    <w:rPr>
      <w:rFonts w:ascii="Cambria" w:hAnsi="Cambria" w:cs="Times New Roman"/>
      <w:i/>
      <w:iCs/>
      <w:color w:val="404040"/>
      <w:sz w:val="22"/>
      <w:szCs w:val="22"/>
      <w:lang w:val="es-ES" w:eastAsia="en-US" w:bidi="ar-SA"/>
    </w:rPr>
  </w:style>
  <w:style w:type="character" w:customStyle="1" w:styleId="Heading8Char">
    <w:name w:val="Heading 8 Char"/>
    <w:basedOn w:val="DefaultParagraphFont"/>
    <w:link w:val="Heading8"/>
    <w:uiPriority w:val="99"/>
    <w:locked/>
    <w:rsid w:val="0086579C"/>
    <w:rPr>
      <w:rFonts w:eastAsia="Times New Roman" w:cs="Times New Roman"/>
      <w:b/>
      <w:bCs/>
      <w:sz w:val="24"/>
      <w:szCs w:val="24"/>
      <w:lang w:val="es-ES_tradnl" w:eastAsia="es-ES" w:bidi="ar-SA"/>
    </w:rPr>
  </w:style>
  <w:style w:type="paragraph" w:styleId="BodyText">
    <w:name w:val="Body Text"/>
    <w:basedOn w:val="Normal"/>
    <w:link w:val="BodyTextChar"/>
    <w:uiPriority w:val="99"/>
    <w:rsid w:val="000A0D99"/>
    <w:pPr>
      <w:jc w:val="both"/>
    </w:pPr>
    <w:rPr>
      <w:sz w:val="24"/>
      <w:szCs w:val="24"/>
    </w:rPr>
  </w:style>
  <w:style w:type="character" w:customStyle="1" w:styleId="BodyTextChar">
    <w:name w:val="Body Text Char"/>
    <w:basedOn w:val="DefaultParagraphFont"/>
    <w:link w:val="BodyText"/>
    <w:uiPriority w:val="99"/>
    <w:semiHidden/>
    <w:locked/>
    <w:rsid w:val="00DB3D22"/>
    <w:rPr>
      <w:rFonts w:cs="Times New Roman"/>
      <w:sz w:val="20"/>
      <w:szCs w:val="20"/>
      <w:lang w:val="es-ES" w:eastAsia="es-ES"/>
    </w:rPr>
  </w:style>
  <w:style w:type="paragraph" w:styleId="BodyTextIndent2">
    <w:name w:val="Body Text Indent 2"/>
    <w:basedOn w:val="Normal"/>
    <w:link w:val="BodyTextIndent2Char"/>
    <w:uiPriority w:val="99"/>
    <w:rsid w:val="000A0D99"/>
    <w:pPr>
      <w:ind w:left="708"/>
      <w:jc w:val="both"/>
    </w:pPr>
    <w:rPr>
      <w:sz w:val="24"/>
      <w:szCs w:val="24"/>
    </w:rPr>
  </w:style>
  <w:style w:type="character" w:customStyle="1" w:styleId="BodyTextIndent2Char">
    <w:name w:val="Body Text Indent 2 Char"/>
    <w:basedOn w:val="DefaultParagraphFont"/>
    <w:link w:val="BodyTextIndent2"/>
    <w:uiPriority w:val="99"/>
    <w:semiHidden/>
    <w:locked/>
    <w:rsid w:val="00DB3D22"/>
    <w:rPr>
      <w:rFonts w:cs="Times New Roman"/>
      <w:sz w:val="20"/>
      <w:szCs w:val="20"/>
      <w:lang w:val="es-ES" w:eastAsia="es-ES"/>
    </w:rPr>
  </w:style>
  <w:style w:type="table" w:styleId="TableGrid">
    <w:name w:val="Table Grid"/>
    <w:basedOn w:val="TableNormal"/>
    <w:uiPriority w:val="99"/>
    <w:rsid w:val="00EE6E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E6E68"/>
    <w:pPr>
      <w:tabs>
        <w:tab w:val="center" w:pos="4419"/>
        <w:tab w:val="right" w:pos="8838"/>
      </w:tabs>
    </w:pPr>
  </w:style>
  <w:style w:type="character" w:customStyle="1" w:styleId="FooterChar">
    <w:name w:val="Footer Char"/>
    <w:basedOn w:val="DefaultParagraphFont"/>
    <w:link w:val="Footer"/>
    <w:uiPriority w:val="99"/>
    <w:semiHidden/>
    <w:locked/>
    <w:rsid w:val="00DB3D22"/>
    <w:rPr>
      <w:rFonts w:cs="Times New Roman"/>
      <w:sz w:val="20"/>
      <w:szCs w:val="20"/>
      <w:lang w:val="es-ES" w:eastAsia="es-ES"/>
    </w:rPr>
  </w:style>
  <w:style w:type="character" w:styleId="PageNumber">
    <w:name w:val="page number"/>
    <w:basedOn w:val="DefaultParagraphFont"/>
    <w:uiPriority w:val="99"/>
    <w:rsid w:val="00EE6E68"/>
    <w:rPr>
      <w:rFonts w:cs="Times New Roman"/>
    </w:rPr>
  </w:style>
  <w:style w:type="paragraph" w:styleId="BodyText3">
    <w:name w:val="Body Text 3"/>
    <w:basedOn w:val="Normal"/>
    <w:link w:val="BodyText3Char"/>
    <w:uiPriority w:val="99"/>
    <w:rsid w:val="00EE6E68"/>
    <w:pPr>
      <w:spacing w:after="120"/>
    </w:pPr>
    <w:rPr>
      <w:sz w:val="16"/>
      <w:szCs w:val="16"/>
    </w:rPr>
  </w:style>
  <w:style w:type="character" w:customStyle="1" w:styleId="BodyText3Char">
    <w:name w:val="Body Text 3 Char"/>
    <w:basedOn w:val="DefaultParagraphFont"/>
    <w:link w:val="BodyText3"/>
    <w:uiPriority w:val="99"/>
    <w:semiHidden/>
    <w:locked/>
    <w:rsid w:val="00DB3D22"/>
    <w:rPr>
      <w:rFonts w:cs="Times New Roman"/>
      <w:sz w:val="16"/>
      <w:szCs w:val="16"/>
      <w:lang w:val="es-ES" w:eastAsia="es-ES"/>
    </w:rPr>
  </w:style>
  <w:style w:type="paragraph" w:styleId="Header">
    <w:name w:val="header"/>
    <w:basedOn w:val="Normal"/>
    <w:link w:val="HeaderChar"/>
    <w:uiPriority w:val="99"/>
    <w:rsid w:val="00742D3D"/>
    <w:pPr>
      <w:tabs>
        <w:tab w:val="center" w:pos="4252"/>
        <w:tab w:val="right" w:pos="8504"/>
      </w:tabs>
    </w:pPr>
  </w:style>
  <w:style w:type="character" w:customStyle="1" w:styleId="HeaderChar">
    <w:name w:val="Header Char"/>
    <w:basedOn w:val="DefaultParagraphFont"/>
    <w:link w:val="Header"/>
    <w:uiPriority w:val="99"/>
    <w:semiHidden/>
    <w:locked/>
    <w:rsid w:val="00DB3D22"/>
    <w:rPr>
      <w:rFonts w:cs="Times New Roman"/>
      <w:sz w:val="20"/>
      <w:szCs w:val="20"/>
      <w:lang w:val="es-ES" w:eastAsia="es-ES"/>
    </w:rPr>
  </w:style>
  <w:style w:type="paragraph" w:styleId="ListParagraph">
    <w:name w:val="List Paragraph"/>
    <w:basedOn w:val="Normal"/>
    <w:uiPriority w:val="99"/>
    <w:qFormat/>
    <w:rsid w:val="0086579C"/>
    <w:pPr>
      <w:spacing w:after="200" w:line="276" w:lineRule="auto"/>
      <w:ind w:left="720"/>
      <w:contextualSpacing/>
    </w:pPr>
    <w:rPr>
      <w:rFonts w:ascii="Calibri" w:hAnsi="Calibri"/>
      <w:sz w:val="22"/>
      <w:szCs w:val="22"/>
      <w:lang w:val="es-PE" w:eastAsia="en-US"/>
    </w:rPr>
  </w:style>
  <w:style w:type="character" w:styleId="Hyperlink">
    <w:name w:val="Hyperlink"/>
    <w:basedOn w:val="DefaultParagraphFont"/>
    <w:uiPriority w:val="99"/>
    <w:rsid w:val="0086579C"/>
    <w:rPr>
      <w:rFonts w:cs="Times New Roman"/>
      <w:color w:val="0000FF"/>
      <w:u w:val="single"/>
    </w:rPr>
  </w:style>
  <w:style w:type="character" w:styleId="FootnoteReference">
    <w:name w:val="footnote reference"/>
    <w:basedOn w:val="DefaultParagraphFont"/>
    <w:uiPriority w:val="99"/>
    <w:semiHidden/>
    <w:rsid w:val="0086579C"/>
    <w:rPr>
      <w:rFonts w:cs="Times New Roman"/>
      <w:vertAlign w:val="superscript"/>
    </w:rPr>
  </w:style>
  <w:style w:type="paragraph" w:styleId="FootnoteText">
    <w:name w:val="footnote text"/>
    <w:basedOn w:val="Normal"/>
    <w:link w:val="FootnoteTextChar"/>
    <w:uiPriority w:val="99"/>
    <w:semiHidden/>
    <w:rsid w:val="0086579C"/>
  </w:style>
  <w:style w:type="character" w:customStyle="1" w:styleId="FootnoteTextChar">
    <w:name w:val="Footnote Text Char"/>
    <w:basedOn w:val="DefaultParagraphFont"/>
    <w:link w:val="FootnoteText"/>
    <w:uiPriority w:val="99"/>
    <w:semiHidden/>
    <w:locked/>
    <w:rsid w:val="0086579C"/>
    <w:rPr>
      <w:rFonts w:eastAsia="Times New Roman" w:cs="Times New Roman"/>
      <w:lang w:val="es-ES" w:eastAsia="es-E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onografias.com/trabajos14/verific-servicios/verific-servicio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indephispa/indephispa.shtml"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21</Pages>
  <Words>11637</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2010</dc:title>
  <dc:subject/>
  <dc:creator>sgarciam</dc:creator>
  <cp:keywords/>
  <dc:description/>
  <cp:lastModifiedBy>jperezr</cp:lastModifiedBy>
  <cp:revision>41</cp:revision>
  <cp:lastPrinted>2009-11-27T16:10:00Z</cp:lastPrinted>
  <dcterms:created xsi:type="dcterms:W3CDTF">2011-10-06T14:11:00Z</dcterms:created>
  <dcterms:modified xsi:type="dcterms:W3CDTF">2011-11-11T18:37:00Z</dcterms:modified>
</cp:coreProperties>
</file>