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F2" w:rsidRPr="0070206F" w:rsidRDefault="007262F2" w:rsidP="0070206F">
      <w:pPr>
        <w:ind w:left="708"/>
        <w:jc w:val="center"/>
        <w:rPr>
          <w:rFonts w:ascii="Verdana" w:hAnsi="Verdana"/>
          <w:b/>
          <w:bCs/>
          <w:iCs/>
        </w:rPr>
      </w:pPr>
      <w:r w:rsidRPr="0070206F">
        <w:rPr>
          <w:rFonts w:ascii="Verdana" w:hAnsi="Verdana"/>
          <w:b/>
          <w:bCs/>
          <w:iCs/>
        </w:rPr>
        <w:t>OFICINA CENTRAL DE INGENIERIA Y SERVICIOS GENERALES</w:t>
      </w:r>
    </w:p>
    <w:p w:rsidR="007262F2" w:rsidRDefault="007262F2" w:rsidP="0070206F">
      <w:pPr>
        <w:rPr>
          <w:rFonts w:ascii="Verdana" w:hAnsi="Verdana"/>
          <w:sz w:val="18"/>
          <w:szCs w:val="18"/>
        </w:rPr>
      </w:pPr>
    </w:p>
    <w:p w:rsidR="007262F2" w:rsidRPr="0070206F" w:rsidRDefault="007262F2" w:rsidP="0070206F">
      <w:pPr>
        <w:rPr>
          <w:rFonts w:ascii="Verdana" w:hAnsi="Verdana"/>
          <w:sz w:val="18"/>
          <w:szCs w:val="18"/>
        </w:rPr>
      </w:pPr>
    </w:p>
    <w:p w:rsidR="007262F2" w:rsidRPr="0070206F" w:rsidRDefault="007262F2" w:rsidP="0070206F">
      <w:pPr>
        <w:rPr>
          <w:rFonts w:ascii="Verdana" w:hAnsi="Verdana"/>
          <w:b/>
          <w:bCs/>
          <w:sz w:val="18"/>
          <w:szCs w:val="18"/>
        </w:rPr>
      </w:pPr>
      <w:r w:rsidRPr="0070206F">
        <w:rPr>
          <w:rFonts w:ascii="Verdana" w:hAnsi="Verdana"/>
          <w:b/>
          <w:bCs/>
          <w:sz w:val="18"/>
          <w:szCs w:val="18"/>
        </w:rPr>
        <w:t>INTRODUCCION:</w:t>
      </w:r>
    </w:p>
    <w:p w:rsidR="007262F2" w:rsidRPr="0070206F" w:rsidRDefault="007262F2" w:rsidP="0070206F">
      <w:pPr>
        <w:jc w:val="both"/>
        <w:rPr>
          <w:rFonts w:ascii="Verdana" w:hAnsi="Verdana"/>
          <w:sz w:val="18"/>
          <w:szCs w:val="18"/>
        </w:rPr>
      </w:pPr>
      <w:smartTag w:uri="urn:schemas-microsoft-com:office:smarttags" w:element="PersonName">
        <w:smartTagPr>
          <w:attr w:name="ProductID" w:val="La Oficina"/>
        </w:smartTagPr>
        <w:smartTag w:uri="urn:schemas-microsoft-com:office:smarttags" w:element="PersonName">
          <w:smartTagPr>
            <w:attr w:name="ProductID" w:val="la Oficina Central"/>
          </w:smartTagPr>
          <w:r w:rsidRPr="0070206F">
            <w:rPr>
              <w:rFonts w:ascii="Verdana" w:hAnsi="Verdana"/>
              <w:sz w:val="18"/>
              <w:szCs w:val="18"/>
            </w:rPr>
            <w:t xml:space="preserve">La </w:t>
          </w:r>
          <w:r>
            <w:rPr>
              <w:rFonts w:ascii="Verdana" w:hAnsi="Verdana"/>
              <w:sz w:val="18"/>
              <w:szCs w:val="18"/>
            </w:rPr>
            <w:t>O</w:t>
          </w:r>
          <w:r w:rsidRPr="0070206F">
            <w:rPr>
              <w:rFonts w:ascii="Verdana" w:hAnsi="Verdana"/>
              <w:sz w:val="18"/>
              <w:szCs w:val="18"/>
            </w:rPr>
            <w:t>ficina</w:t>
          </w:r>
        </w:smartTag>
        <w:r w:rsidRPr="0070206F">
          <w:rPr>
            <w:rFonts w:ascii="Verdana" w:hAnsi="Verdana"/>
            <w:sz w:val="18"/>
            <w:szCs w:val="18"/>
          </w:rPr>
          <w:t xml:space="preserve"> </w:t>
        </w:r>
        <w:r>
          <w:rPr>
            <w:rFonts w:ascii="Verdana" w:hAnsi="Verdana"/>
            <w:sz w:val="18"/>
            <w:szCs w:val="18"/>
          </w:rPr>
          <w:t>C</w:t>
        </w:r>
        <w:r w:rsidRPr="0070206F">
          <w:rPr>
            <w:rFonts w:ascii="Verdana" w:hAnsi="Verdana"/>
            <w:sz w:val="18"/>
            <w:szCs w:val="18"/>
          </w:rPr>
          <w:t>entral</w:t>
        </w:r>
      </w:smartTag>
      <w:r w:rsidRPr="0070206F">
        <w:rPr>
          <w:rFonts w:ascii="Verdana" w:hAnsi="Verdana"/>
          <w:sz w:val="18"/>
          <w:szCs w:val="18"/>
        </w:rPr>
        <w:t xml:space="preserve"> de </w:t>
      </w:r>
      <w:r>
        <w:rPr>
          <w:rFonts w:ascii="Verdana" w:hAnsi="Verdana"/>
          <w:sz w:val="18"/>
          <w:szCs w:val="18"/>
        </w:rPr>
        <w:t>I</w:t>
      </w:r>
      <w:r w:rsidRPr="0070206F">
        <w:rPr>
          <w:rFonts w:ascii="Verdana" w:hAnsi="Verdana"/>
          <w:sz w:val="18"/>
          <w:szCs w:val="18"/>
        </w:rPr>
        <w:t xml:space="preserve">ngeniería y </w:t>
      </w:r>
      <w:r>
        <w:rPr>
          <w:rFonts w:ascii="Verdana" w:hAnsi="Verdana"/>
          <w:sz w:val="18"/>
          <w:szCs w:val="18"/>
        </w:rPr>
        <w:t>S</w:t>
      </w:r>
      <w:r w:rsidRPr="0070206F">
        <w:rPr>
          <w:rFonts w:ascii="Verdana" w:hAnsi="Verdana"/>
          <w:sz w:val="18"/>
          <w:szCs w:val="18"/>
        </w:rPr>
        <w:t xml:space="preserve">ervicios </w:t>
      </w:r>
      <w:r>
        <w:rPr>
          <w:rFonts w:ascii="Verdana" w:hAnsi="Verdana"/>
          <w:sz w:val="18"/>
          <w:szCs w:val="18"/>
        </w:rPr>
        <w:t>G</w:t>
      </w:r>
      <w:r w:rsidRPr="0070206F">
        <w:rPr>
          <w:rFonts w:ascii="Verdana" w:hAnsi="Verdana"/>
          <w:sz w:val="18"/>
          <w:szCs w:val="18"/>
        </w:rPr>
        <w:t>enerales</w:t>
      </w:r>
      <w:r>
        <w:rPr>
          <w:rFonts w:ascii="Verdana" w:hAnsi="Verdana"/>
          <w:sz w:val="18"/>
          <w:szCs w:val="18"/>
        </w:rPr>
        <w:t>-OCIYSG-</w:t>
      </w:r>
      <w:r w:rsidRPr="0070206F">
        <w:rPr>
          <w:rFonts w:ascii="Verdana" w:hAnsi="Verdana"/>
          <w:sz w:val="18"/>
          <w:szCs w:val="18"/>
        </w:rPr>
        <w:t xml:space="preserve">la conforman las unidades operativas de infraestructura, mantenimiento, saneamiento, transportes, seguridad y áreas verdes cabe señalara que las funciones que cumplen cada unidad operativa tiene que ver con lo relacionado con el mantenimiento, rehabilitación, implementación limpieza de toda la infraestructura y las áreas verdes del así campus universitario; así como la de brindar el servicio de transporte a toda la comunidad universitario sin dejar de mencionar el constante mantenimiento de las unidades móviles a fin de que se encuentren en optimas condiciones para poder realizar el servicio; en cuanto a Infraestructura se encarga de la elaboración de expedientes técnicos y otras funciones que le son encomendadas. La unidad operativa de Seguridad nos brinda su servicio permanente las 24 horas del día en dos turnos diurno nocturno; cada una de estas unidades se encarga de coordinar directamente con </w:t>
      </w:r>
      <w:smartTag w:uri="urn:schemas-microsoft-com:office:smarttags" w:element="PersonName">
        <w:smartTagPr>
          <w:attr w:name="ProductID" w:val="la Oficina Central"/>
        </w:smartTagPr>
        <w:r w:rsidRPr="0070206F">
          <w:rPr>
            <w:rFonts w:ascii="Verdana" w:hAnsi="Verdana"/>
            <w:sz w:val="18"/>
            <w:szCs w:val="18"/>
          </w:rPr>
          <w:t>la Oficina Central</w:t>
        </w:r>
      </w:smartTag>
      <w:r w:rsidRPr="0070206F">
        <w:rPr>
          <w:rFonts w:ascii="Verdana" w:hAnsi="Verdana"/>
          <w:sz w:val="18"/>
          <w:szCs w:val="18"/>
        </w:rPr>
        <w:t xml:space="preserve"> de ingeniería, quien planifica y controla las actividades de infraestructura, mantenimiento, transporte, saneamiento, seguridad, áreas verdes.</w:t>
      </w:r>
    </w:p>
    <w:p w:rsidR="007262F2" w:rsidRPr="0070206F" w:rsidRDefault="007262F2" w:rsidP="0070206F">
      <w:pPr>
        <w:jc w:val="both"/>
        <w:rPr>
          <w:rFonts w:ascii="Verdana" w:hAnsi="Verdana"/>
          <w:sz w:val="18"/>
          <w:szCs w:val="18"/>
        </w:rPr>
      </w:pPr>
      <w:r w:rsidRPr="0070206F">
        <w:rPr>
          <w:rFonts w:ascii="Verdana" w:hAnsi="Verdana"/>
          <w:sz w:val="18"/>
          <w:szCs w:val="18"/>
        </w:rPr>
        <w:t>Este plan operativo ha sido elaborado con el propósito de definir e implementar un conjunto de actividades, objetivos, metas y acciones el mismo que servirá de orientación para poder cumplir con las expectativas de la U</w:t>
      </w:r>
      <w:r>
        <w:rPr>
          <w:rFonts w:ascii="Verdana" w:hAnsi="Verdana"/>
          <w:sz w:val="18"/>
          <w:szCs w:val="18"/>
        </w:rPr>
        <w:t>NP</w:t>
      </w:r>
      <w:r w:rsidRPr="0070206F">
        <w:rPr>
          <w:rFonts w:ascii="Verdana" w:hAnsi="Verdana"/>
          <w:sz w:val="18"/>
          <w:szCs w:val="18"/>
        </w:rPr>
        <w:t xml:space="preserve"> el mismo que cumpliremos con el apoyo de nuestras autoridades para así poder coordinar esfuerzos con el equipo de trabajo a fin de unir esfuerzos que aseguren el logro de los fines propuestos para el bien de de nuestra oficina y por ende nuestra universidad.</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DIAGNOSTICO</w:t>
      </w:r>
    </w:p>
    <w:p w:rsidR="007262F2" w:rsidRPr="0070206F" w:rsidRDefault="007262F2" w:rsidP="0070206F">
      <w:pPr>
        <w:jc w:val="both"/>
        <w:rPr>
          <w:rFonts w:ascii="Verdana" w:hAnsi="Verdana"/>
          <w:sz w:val="18"/>
          <w:szCs w:val="18"/>
        </w:rPr>
      </w:pPr>
      <w:r w:rsidRPr="0070206F">
        <w:rPr>
          <w:rFonts w:ascii="Verdana" w:hAnsi="Verdana"/>
          <w:sz w:val="18"/>
          <w:szCs w:val="18"/>
        </w:rPr>
        <w:t xml:space="preserve">Actualmente </w:t>
      </w:r>
      <w:smartTag w:uri="urn:schemas-microsoft-com:office:smarttags" w:element="PersonName">
        <w:smartTagPr>
          <w:attr w:name="ProductID" w:val="la OCYSG"/>
        </w:smartTagPr>
        <w:r w:rsidRPr="0070206F">
          <w:rPr>
            <w:rFonts w:ascii="Verdana" w:hAnsi="Verdana"/>
            <w:sz w:val="18"/>
            <w:szCs w:val="18"/>
          </w:rPr>
          <w:t xml:space="preserve">la </w:t>
        </w:r>
        <w:r>
          <w:rPr>
            <w:rFonts w:ascii="Verdana" w:hAnsi="Verdana"/>
            <w:sz w:val="18"/>
            <w:szCs w:val="18"/>
          </w:rPr>
          <w:t>OCYSG</w:t>
        </w:r>
      </w:smartTag>
      <w:r w:rsidRPr="0070206F">
        <w:rPr>
          <w:rFonts w:ascii="Verdana" w:hAnsi="Verdana"/>
          <w:sz w:val="18"/>
          <w:szCs w:val="18"/>
        </w:rPr>
        <w:t xml:space="preserve"> frente a las limitaciones en recursos humanos, económicos (materiales herramientas y equipos) como la demora en la adquisición de materiales para las diversas unidades operativas condicionan el normal funcionamiento de estas pese a ello atiende en forma oportuna y coordina las diferentes solicitudes de servicios (en mantenimiento, limpieza evaluación, reparación de la infraestructura y áreas verdes así como los requerimientos de las distintas dependencias de nuestra Universidad. En transporte se necesita una urgente repotenciacion de las unidades móviles para poder cumplir con los servicios programados; áreas verdes se requiere la adquisición de maquinaria para la realización de actividades de campo.</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VISIÓN:</w:t>
      </w:r>
    </w:p>
    <w:p w:rsidR="007262F2" w:rsidRPr="0070206F" w:rsidRDefault="007262F2" w:rsidP="0070206F">
      <w:pPr>
        <w:jc w:val="both"/>
        <w:rPr>
          <w:rFonts w:ascii="Verdana" w:hAnsi="Verdana"/>
          <w:sz w:val="18"/>
          <w:szCs w:val="18"/>
        </w:rPr>
      </w:pPr>
      <w:smartTag w:uri="urn:schemas-microsoft-com:office:smarttags" w:element="PersonName">
        <w:smartTagPr>
          <w:attr w:name="ProductID" w:val="la OCYSG"/>
        </w:smartTagPr>
        <w:r w:rsidRPr="0070206F">
          <w:rPr>
            <w:rFonts w:ascii="Verdana" w:hAnsi="Verdana"/>
            <w:sz w:val="18"/>
            <w:szCs w:val="18"/>
          </w:rPr>
          <w:t xml:space="preserve">La </w:t>
        </w:r>
        <w:r>
          <w:rPr>
            <w:rFonts w:ascii="Verdana" w:hAnsi="Verdana"/>
            <w:sz w:val="18"/>
            <w:szCs w:val="18"/>
          </w:rPr>
          <w:t>OCYSG</w:t>
        </w:r>
      </w:smartTag>
      <w:r w:rsidRPr="0070206F">
        <w:rPr>
          <w:rFonts w:ascii="Verdana" w:hAnsi="Verdana"/>
          <w:sz w:val="18"/>
          <w:szCs w:val="18"/>
        </w:rPr>
        <w:t>, tiene como visión actuar con eficiencia y objetividad en la conducción de las unidades operativas para garantizar el ordenamiento y racionalización en las labores de mantenimiento, limpieza del campus así como áreas verdes; optimizando el servicio de transporte al personal (docente, administrativo y alumnado)</w:t>
      </w:r>
      <w:r>
        <w:rPr>
          <w:rFonts w:ascii="Verdana" w:hAnsi="Verdana"/>
          <w:sz w:val="18"/>
          <w:szCs w:val="18"/>
        </w:rPr>
        <w:t xml:space="preserve">; garantizando el ordenamiento </w:t>
      </w:r>
      <w:r w:rsidRPr="0070206F">
        <w:rPr>
          <w:rFonts w:ascii="Verdana" w:hAnsi="Verdana"/>
          <w:sz w:val="18"/>
          <w:szCs w:val="18"/>
        </w:rPr>
        <w:t>y seguridad dentro del campus; brindando también asesoramiento técnico en la conducción del mejoramiento y mantenimiento de la infraestructura asumiendo con responsabilidad, ética, identificándonos</w:t>
      </w:r>
      <w:r>
        <w:rPr>
          <w:rFonts w:ascii="Verdana" w:hAnsi="Verdana"/>
          <w:sz w:val="18"/>
          <w:szCs w:val="18"/>
        </w:rPr>
        <w:t xml:space="preserve"> con la institución.</w:t>
      </w:r>
    </w:p>
    <w:p w:rsidR="007262F2" w:rsidRPr="0070206F" w:rsidRDefault="007262F2" w:rsidP="0070206F">
      <w:pPr>
        <w:rPr>
          <w:rFonts w:ascii="Verdana" w:hAnsi="Verdana"/>
          <w:color w:val="000000"/>
          <w:sz w:val="18"/>
          <w:szCs w:val="18"/>
        </w:rPr>
      </w:pPr>
    </w:p>
    <w:p w:rsidR="007262F2" w:rsidRPr="0070206F" w:rsidRDefault="007262F2" w:rsidP="0070206F">
      <w:pPr>
        <w:rPr>
          <w:rFonts w:ascii="Verdana" w:hAnsi="Verdana"/>
          <w:b/>
          <w:bCs/>
          <w:sz w:val="18"/>
          <w:szCs w:val="18"/>
        </w:rPr>
      </w:pPr>
      <w:r w:rsidRPr="0070206F">
        <w:rPr>
          <w:rFonts w:ascii="Verdana" w:hAnsi="Verdana"/>
          <w:b/>
          <w:bCs/>
          <w:sz w:val="18"/>
          <w:szCs w:val="18"/>
        </w:rPr>
        <w:t>MISIÓN:</w:t>
      </w:r>
    </w:p>
    <w:p w:rsidR="007262F2" w:rsidRDefault="007262F2" w:rsidP="003439F6">
      <w:pPr>
        <w:jc w:val="both"/>
        <w:rPr>
          <w:rFonts w:ascii="Verdana" w:hAnsi="Verdana"/>
          <w:sz w:val="18"/>
          <w:szCs w:val="18"/>
        </w:rPr>
      </w:pPr>
      <w:r w:rsidRPr="0070206F">
        <w:rPr>
          <w:rFonts w:ascii="Verdana" w:hAnsi="Verdana"/>
          <w:sz w:val="18"/>
          <w:szCs w:val="18"/>
        </w:rPr>
        <w:t>Esta oficina central tiene como misión brindar un servicio oportuno y eficaz de las funciones que realizan las Unidades Operativas de mantenimiento, saneamiento, infraestructura, transportes y seguridad, manteniendo una constante coordinación en la ejecución de las tareas encomendadas a dichas áreas</w:t>
      </w:r>
    </w:p>
    <w:p w:rsidR="007262F2" w:rsidRDefault="007262F2" w:rsidP="003439F6">
      <w:pPr>
        <w:jc w:val="both"/>
        <w:rPr>
          <w:rFonts w:ascii="Verdana" w:hAnsi="Verdana"/>
          <w:sz w:val="18"/>
          <w:szCs w:val="18"/>
        </w:rPr>
      </w:pPr>
    </w:p>
    <w:p w:rsidR="007262F2" w:rsidRDefault="007262F2" w:rsidP="003439F6">
      <w:pPr>
        <w:jc w:val="both"/>
        <w:rPr>
          <w:rFonts w:ascii="Verdana" w:hAnsi="Verdana"/>
          <w:b/>
          <w:bCs/>
          <w:color w:val="000000"/>
          <w:sz w:val="18"/>
          <w:szCs w:val="18"/>
        </w:rPr>
      </w:pPr>
      <w:r w:rsidRPr="0070206F">
        <w:rPr>
          <w:rFonts w:ascii="Verdana" w:hAnsi="Verdana"/>
          <w:b/>
          <w:bCs/>
          <w:color w:val="000000"/>
          <w:sz w:val="18"/>
          <w:szCs w:val="18"/>
        </w:rPr>
        <w:t>ANALISIS</w:t>
      </w:r>
    </w:p>
    <w:p w:rsidR="007262F2" w:rsidRPr="0070206F" w:rsidRDefault="007262F2" w:rsidP="003439F6">
      <w:pPr>
        <w:jc w:val="both"/>
        <w:rPr>
          <w:rFonts w:ascii="Verdana" w:hAnsi="Verdana"/>
          <w:b/>
          <w:bCs/>
          <w:color w:val="000000"/>
          <w:sz w:val="18"/>
          <w:szCs w:val="18"/>
        </w:rPr>
      </w:pPr>
      <w:r>
        <w:rPr>
          <w:rFonts w:ascii="Verdana" w:hAnsi="Verdana"/>
          <w:b/>
          <w:bCs/>
          <w:color w:val="000000"/>
          <w:sz w:val="18"/>
          <w:szCs w:val="18"/>
        </w:rPr>
        <w:t>FODA</w:t>
      </w:r>
    </w:p>
    <w:p w:rsidR="007262F2" w:rsidRPr="003439F6" w:rsidRDefault="007262F2" w:rsidP="0070206F">
      <w:pPr>
        <w:rPr>
          <w:rFonts w:ascii="Verdana" w:hAnsi="Verdana"/>
          <w:b/>
          <w:bCs/>
          <w:iCs/>
          <w:color w:val="000000"/>
          <w:sz w:val="18"/>
          <w:szCs w:val="18"/>
        </w:rPr>
      </w:pPr>
      <w:r w:rsidRPr="003439F6">
        <w:rPr>
          <w:rFonts w:ascii="Verdana" w:hAnsi="Verdana"/>
          <w:b/>
          <w:bCs/>
          <w:iCs/>
          <w:color w:val="000000"/>
          <w:sz w:val="18"/>
          <w:szCs w:val="18"/>
        </w:rPr>
        <w:t>FORTALEZAS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Infraestructura física amplia en transporte</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Personal estable en las áreas de mecánica y administrativo</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Unidades móviles en un 80</w:t>
      </w:r>
      <w:r>
        <w:rPr>
          <w:rFonts w:ascii="Verdana" w:hAnsi="Verdana"/>
          <w:color w:val="000000"/>
          <w:sz w:val="18"/>
          <w:szCs w:val="18"/>
        </w:rPr>
        <w:t>%</w:t>
      </w:r>
      <w:r w:rsidRPr="0070206F">
        <w:rPr>
          <w:rFonts w:ascii="Verdana" w:hAnsi="Verdana"/>
          <w:color w:val="000000"/>
          <w:sz w:val="18"/>
          <w:szCs w:val="18"/>
        </w:rPr>
        <w:t xml:space="preserve"> operativas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Se cuenta con equipos y herramientas mecánicas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Personal calificado y comprometido con su trabajo; y excelente nivel técnico</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Mecanización de los procesos existentes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Infraestructura amplia para almacenar y dar seguridad a los materiales, herramientas y equipos existentes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Cumplir con los servicios de limpiez</w:t>
      </w:r>
      <w:r>
        <w:rPr>
          <w:rFonts w:ascii="Verdana" w:hAnsi="Verdana"/>
          <w:color w:val="000000"/>
          <w:sz w:val="18"/>
          <w:szCs w:val="18"/>
        </w:rPr>
        <w:t>a, electricidad, mantenimiento</w:t>
      </w:r>
    </w:p>
    <w:p w:rsidR="007262F2"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Contribuir a mantener más ordenada nuestra universidad</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Brindar orientación y seguridad al visitante</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Contar con personal de saneamiento</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Incrementar nuevas áreas verdes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Establecer sistema de riego auto</w:t>
      </w:r>
      <w:r>
        <w:rPr>
          <w:rFonts w:ascii="Verdana" w:hAnsi="Verdana"/>
          <w:color w:val="000000"/>
          <w:sz w:val="18"/>
          <w:szCs w:val="18"/>
        </w:rPr>
        <w:t>mat</w:t>
      </w:r>
      <w:r w:rsidRPr="0070206F">
        <w:rPr>
          <w:rFonts w:ascii="Verdana" w:hAnsi="Verdana"/>
          <w:color w:val="000000"/>
          <w:sz w:val="18"/>
          <w:szCs w:val="18"/>
        </w:rPr>
        <w:t>izado</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Permanente mantenimiento en los servicios de agua, electricidad telefonía e instalaciones sanitarias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Oportuno trabajo de señalización del transito en el campus Universitario</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Permanente servicio de seguridad durante las 24 horas</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Velar por la seguridad dé la integridad física y moral de los miembros de la comunidad universitaria</w:t>
      </w:r>
    </w:p>
    <w:p w:rsidR="007262F2" w:rsidRPr="0070206F" w:rsidRDefault="007262F2" w:rsidP="0070206F">
      <w:pPr>
        <w:pStyle w:val="ListParagraph"/>
        <w:numPr>
          <w:ilvl w:val="0"/>
          <w:numId w:val="4"/>
        </w:numPr>
        <w:jc w:val="both"/>
        <w:rPr>
          <w:rFonts w:ascii="Verdana" w:hAnsi="Verdana"/>
          <w:color w:val="000000"/>
          <w:sz w:val="18"/>
          <w:szCs w:val="18"/>
        </w:rPr>
      </w:pPr>
      <w:r w:rsidRPr="0070206F">
        <w:rPr>
          <w:rFonts w:ascii="Verdana" w:hAnsi="Verdana"/>
          <w:color w:val="000000"/>
          <w:sz w:val="18"/>
          <w:szCs w:val="18"/>
        </w:rPr>
        <w:t>Permanente seguridad a los bienes del campus universitario</w:t>
      </w:r>
    </w:p>
    <w:p w:rsidR="007262F2" w:rsidRPr="0070206F" w:rsidRDefault="007262F2" w:rsidP="0070206F">
      <w:pPr>
        <w:pStyle w:val="ListParagraph"/>
        <w:numPr>
          <w:ilvl w:val="0"/>
          <w:numId w:val="4"/>
        </w:numPr>
        <w:rPr>
          <w:rFonts w:ascii="Verdana" w:hAnsi="Verdana"/>
          <w:sz w:val="18"/>
          <w:szCs w:val="18"/>
        </w:rPr>
      </w:pPr>
      <w:r w:rsidRPr="0070206F">
        <w:rPr>
          <w:rFonts w:ascii="Verdana" w:hAnsi="Verdana"/>
          <w:sz w:val="18"/>
          <w:szCs w:val="18"/>
        </w:rPr>
        <w:t>Prevención de accidentes en el campus universitario</w:t>
      </w:r>
    </w:p>
    <w:p w:rsidR="007262F2" w:rsidRPr="0070206F" w:rsidRDefault="007262F2" w:rsidP="0070206F">
      <w:pPr>
        <w:jc w:val="both"/>
        <w:rPr>
          <w:rFonts w:ascii="Verdana" w:hAnsi="Verdana"/>
          <w:i/>
          <w:iCs/>
          <w:color w:val="000000"/>
          <w:sz w:val="18"/>
          <w:szCs w:val="18"/>
        </w:rPr>
      </w:pPr>
    </w:p>
    <w:p w:rsidR="007262F2" w:rsidRPr="003439F6" w:rsidRDefault="007262F2" w:rsidP="0070206F">
      <w:pPr>
        <w:jc w:val="both"/>
        <w:rPr>
          <w:rFonts w:ascii="Verdana" w:hAnsi="Verdana"/>
          <w:b/>
          <w:bCs/>
          <w:iCs/>
          <w:color w:val="000000"/>
          <w:sz w:val="18"/>
          <w:szCs w:val="18"/>
        </w:rPr>
      </w:pPr>
      <w:r w:rsidRPr="003439F6">
        <w:rPr>
          <w:rFonts w:ascii="Verdana" w:hAnsi="Verdana"/>
          <w:b/>
          <w:bCs/>
          <w:iCs/>
          <w:color w:val="000000"/>
          <w:sz w:val="18"/>
          <w:szCs w:val="18"/>
        </w:rPr>
        <w:t>DEBILIDADES</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sz w:val="18"/>
          <w:szCs w:val="18"/>
        </w:rPr>
        <w:t>Falta de personal debido al crecimiento de la infraestructura de la Universidad</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color w:val="000000"/>
          <w:sz w:val="18"/>
          <w:szCs w:val="18"/>
        </w:rPr>
        <w:t>Implementar oficina para saneamiento</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color w:val="000000"/>
          <w:sz w:val="18"/>
          <w:szCs w:val="18"/>
        </w:rPr>
        <w:t>Adquisición de material de manera oportuna para diferentes unidades</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sz w:val="18"/>
          <w:szCs w:val="18"/>
        </w:rPr>
        <w:t>Implementación de cursos de acorde a las unidades</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sz w:val="18"/>
          <w:szCs w:val="18"/>
        </w:rPr>
        <w:t>Compra de maquinaria de aseo (lustradoras y Aspiradora)</w:t>
      </w:r>
    </w:p>
    <w:p w:rsidR="007262F2" w:rsidRPr="0070206F" w:rsidRDefault="007262F2" w:rsidP="0070206F">
      <w:pPr>
        <w:pStyle w:val="ListParagraph"/>
        <w:numPr>
          <w:ilvl w:val="0"/>
          <w:numId w:val="5"/>
        </w:numPr>
        <w:jc w:val="both"/>
        <w:rPr>
          <w:rFonts w:ascii="Verdana" w:hAnsi="Verdana"/>
          <w:sz w:val="18"/>
          <w:szCs w:val="18"/>
        </w:rPr>
      </w:pPr>
      <w:r w:rsidRPr="0070206F">
        <w:rPr>
          <w:rFonts w:ascii="Verdana" w:hAnsi="Verdana"/>
          <w:color w:val="000000"/>
          <w:sz w:val="18"/>
          <w:szCs w:val="18"/>
        </w:rPr>
        <w:t>Falta de material de áreas verdes</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Poca permanencia del personal en sus áreas de trabajo</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Ambientes de trabajo poco propicio</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Lenta modernización de herramientas y equipos de trabajo</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Falta de equipos de oficina para las unidades</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Falta de incentivos al personal</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Falta de ambientes o vestidores</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Insistencia de programa de capacitación</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50</w:t>
      </w:r>
      <w:r>
        <w:rPr>
          <w:rFonts w:ascii="Verdana" w:hAnsi="Verdana"/>
          <w:color w:val="000000"/>
          <w:sz w:val="18"/>
          <w:szCs w:val="18"/>
        </w:rPr>
        <w:t>%</w:t>
      </w:r>
      <w:r w:rsidRPr="0070206F">
        <w:rPr>
          <w:rFonts w:ascii="Verdana" w:hAnsi="Verdana"/>
          <w:color w:val="000000"/>
          <w:sz w:val="18"/>
          <w:szCs w:val="18"/>
        </w:rPr>
        <w:t xml:space="preserve"> de las unidades móviles próximas a</w:t>
      </w:r>
      <w:r>
        <w:rPr>
          <w:rFonts w:ascii="Verdana" w:hAnsi="Verdana"/>
          <w:color w:val="000000"/>
          <w:sz w:val="18"/>
          <w:szCs w:val="18"/>
        </w:rPr>
        <w:t>lcanzar su vida útil</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Falta de presupuesto.</w:t>
      </w:r>
    </w:p>
    <w:p w:rsidR="007262F2" w:rsidRPr="0070206F" w:rsidRDefault="007262F2" w:rsidP="0070206F">
      <w:pPr>
        <w:rPr>
          <w:rFonts w:ascii="Verdana" w:hAnsi="Verdana"/>
          <w:b/>
          <w:bCs/>
          <w:i/>
          <w:iCs/>
          <w:color w:val="000000"/>
          <w:sz w:val="18"/>
          <w:szCs w:val="18"/>
        </w:rPr>
      </w:pPr>
    </w:p>
    <w:p w:rsidR="007262F2" w:rsidRPr="0070206F" w:rsidRDefault="007262F2" w:rsidP="0070206F">
      <w:pPr>
        <w:rPr>
          <w:rFonts w:ascii="Verdana" w:hAnsi="Verdana"/>
          <w:b/>
          <w:bCs/>
          <w:color w:val="000000"/>
          <w:sz w:val="18"/>
          <w:szCs w:val="18"/>
        </w:rPr>
      </w:pPr>
      <w:r>
        <w:rPr>
          <w:rFonts w:ascii="Verdana" w:hAnsi="Verdana"/>
          <w:b/>
          <w:bCs/>
          <w:color w:val="000000"/>
          <w:sz w:val="18"/>
          <w:szCs w:val="18"/>
        </w:rPr>
        <w:t>OPORTUNIDADES</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sz w:val="18"/>
          <w:szCs w:val="18"/>
        </w:rPr>
        <w:t>Cuentas con presupuesto asignado a</w:t>
      </w:r>
      <w:r>
        <w:rPr>
          <w:rFonts w:ascii="Verdana" w:hAnsi="Verdana"/>
          <w:sz w:val="18"/>
          <w:szCs w:val="18"/>
        </w:rPr>
        <w:t xml:space="preserve"> </w:t>
      </w:r>
      <w:r w:rsidRPr="0070206F">
        <w:rPr>
          <w:rFonts w:ascii="Verdana" w:hAnsi="Verdana"/>
          <w:sz w:val="18"/>
          <w:szCs w:val="18"/>
        </w:rPr>
        <w:t>la UNP</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Reparación de vehículos</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Existencia de demanda potencial de los servicios  de las diferentes unidades</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 xml:space="preserve">Apoyo de parte de instituciones publicas  de la región </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Inspección de parte de ministerio de salud</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Aprovechamiento de aguas de canal para áreas verdes</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 xml:space="preserve">Organizar campañas de limpieza </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Apoyo alas diferentes ¿ceremonias en la Universidad</w:t>
      </w:r>
    </w:p>
    <w:p w:rsidR="007262F2" w:rsidRPr="0070206F" w:rsidRDefault="007262F2" w:rsidP="0070206F">
      <w:pPr>
        <w:pStyle w:val="ListParagraph"/>
        <w:numPr>
          <w:ilvl w:val="0"/>
          <w:numId w:val="6"/>
        </w:numPr>
        <w:jc w:val="both"/>
        <w:rPr>
          <w:rFonts w:ascii="Verdana" w:hAnsi="Verdana"/>
          <w:color w:val="000000"/>
          <w:sz w:val="18"/>
          <w:szCs w:val="18"/>
        </w:rPr>
      </w:pPr>
      <w:r w:rsidRPr="0070206F">
        <w:rPr>
          <w:rFonts w:ascii="Verdana" w:hAnsi="Verdana"/>
          <w:color w:val="000000"/>
          <w:sz w:val="18"/>
          <w:szCs w:val="18"/>
        </w:rPr>
        <w:t xml:space="preserve">Faltas del personal devuelta con trabajo extra </w:t>
      </w:r>
    </w:p>
    <w:p w:rsidR="007262F2" w:rsidRPr="0070206F" w:rsidRDefault="007262F2" w:rsidP="0070206F">
      <w:pPr>
        <w:jc w:val="both"/>
        <w:rPr>
          <w:rFonts w:ascii="Verdana" w:hAnsi="Verdana"/>
          <w:color w:val="000000"/>
          <w:sz w:val="18"/>
          <w:szCs w:val="18"/>
        </w:rPr>
      </w:pPr>
    </w:p>
    <w:p w:rsidR="007262F2" w:rsidRPr="0070206F" w:rsidRDefault="007262F2" w:rsidP="0070206F">
      <w:pPr>
        <w:jc w:val="both"/>
        <w:rPr>
          <w:rFonts w:ascii="Verdana" w:hAnsi="Verdana"/>
          <w:b/>
          <w:bCs/>
          <w:color w:val="000000"/>
          <w:sz w:val="18"/>
          <w:szCs w:val="18"/>
        </w:rPr>
      </w:pPr>
      <w:r w:rsidRPr="0070206F">
        <w:rPr>
          <w:rFonts w:ascii="Verdana" w:hAnsi="Verdana"/>
          <w:b/>
          <w:bCs/>
          <w:color w:val="000000"/>
          <w:sz w:val="18"/>
          <w:szCs w:val="18"/>
        </w:rPr>
        <w:t>AMENAZAS</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Falta de conservación de las áreas verdes, infraestructura y limpieza por parte de alumnado, docente</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Paro internos y externos</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Presencia de personas extrañas dentro del campus</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Recurso financieros limitados</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Fenómeno del niño</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Plagas a consecuencias del fenómeno del niño</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Deterioró de la infraestructura</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Destrucción del mobiliario por parte del alumnado</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Cruce de vía por el campus universitario</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Falta de cerco perimétrico</w:t>
      </w:r>
    </w:p>
    <w:p w:rsidR="007262F2" w:rsidRPr="0070206F" w:rsidRDefault="007262F2" w:rsidP="0070206F">
      <w:pPr>
        <w:pStyle w:val="ListParagraph"/>
        <w:numPr>
          <w:ilvl w:val="0"/>
          <w:numId w:val="7"/>
        </w:numPr>
        <w:jc w:val="both"/>
        <w:rPr>
          <w:rFonts w:ascii="Verdana" w:hAnsi="Verdana"/>
          <w:color w:val="000000"/>
          <w:sz w:val="18"/>
          <w:szCs w:val="18"/>
        </w:rPr>
      </w:pPr>
      <w:r w:rsidRPr="0070206F">
        <w:rPr>
          <w:rFonts w:ascii="Verdana" w:hAnsi="Verdana"/>
          <w:color w:val="000000"/>
          <w:sz w:val="18"/>
          <w:szCs w:val="18"/>
        </w:rPr>
        <w:t>Recorte presupuestario</w:t>
      </w:r>
    </w:p>
    <w:p w:rsidR="007262F2" w:rsidRPr="0070206F" w:rsidRDefault="007262F2" w:rsidP="0070206F">
      <w:pPr>
        <w:pStyle w:val="ListParagraph"/>
        <w:numPr>
          <w:ilvl w:val="0"/>
          <w:numId w:val="7"/>
        </w:numPr>
        <w:jc w:val="both"/>
        <w:rPr>
          <w:rFonts w:ascii="Verdana" w:hAnsi="Verdana"/>
          <w:sz w:val="18"/>
          <w:szCs w:val="18"/>
        </w:rPr>
      </w:pPr>
      <w:r w:rsidRPr="0070206F">
        <w:rPr>
          <w:rFonts w:ascii="Verdana" w:hAnsi="Verdana"/>
          <w:sz w:val="18"/>
          <w:szCs w:val="18"/>
        </w:rPr>
        <w:t>Demora en la adquisición de herramientas y materiales</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Mala política de atender los pedidos solicitados por parte de OCEP</w:t>
      </w:r>
    </w:p>
    <w:p w:rsidR="007262F2" w:rsidRPr="0070206F" w:rsidRDefault="007262F2" w:rsidP="0070206F">
      <w:pPr>
        <w:pStyle w:val="ListParagraph"/>
        <w:numPr>
          <w:ilvl w:val="0"/>
          <w:numId w:val="5"/>
        </w:numPr>
        <w:jc w:val="both"/>
        <w:rPr>
          <w:rFonts w:ascii="Verdana" w:hAnsi="Verdana"/>
          <w:color w:val="000000"/>
          <w:sz w:val="18"/>
          <w:szCs w:val="18"/>
        </w:rPr>
      </w:pPr>
      <w:r w:rsidRPr="0070206F">
        <w:rPr>
          <w:rFonts w:ascii="Verdana" w:hAnsi="Verdana"/>
          <w:color w:val="000000"/>
          <w:sz w:val="18"/>
          <w:szCs w:val="18"/>
        </w:rPr>
        <w:t xml:space="preserve">Medidas de austeridad internas </w:t>
      </w:r>
    </w:p>
    <w:p w:rsidR="007262F2" w:rsidRPr="0070206F" w:rsidRDefault="007262F2" w:rsidP="0070206F">
      <w:pPr>
        <w:pStyle w:val="ListParagraph"/>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 xml:space="preserve">OBJETIVO GENERALES, </w:t>
      </w:r>
      <w:r>
        <w:rPr>
          <w:rFonts w:ascii="Verdana" w:hAnsi="Verdana"/>
          <w:b/>
          <w:bCs/>
          <w:sz w:val="18"/>
          <w:szCs w:val="18"/>
        </w:rPr>
        <w:t>PARCIALES, ESPECIFICOS</w:t>
      </w:r>
    </w:p>
    <w:p w:rsidR="007262F2" w:rsidRPr="0070206F" w:rsidRDefault="007262F2" w:rsidP="0070206F">
      <w:pPr>
        <w:jc w:val="both"/>
        <w:rPr>
          <w:rFonts w:ascii="Verdana" w:hAnsi="Verdana"/>
          <w:b/>
          <w:bCs/>
          <w:sz w:val="18"/>
          <w:szCs w:val="18"/>
        </w:rPr>
      </w:pPr>
      <w:r w:rsidRPr="0070206F">
        <w:rPr>
          <w:rFonts w:ascii="Verdana" w:hAnsi="Verdana"/>
          <w:b/>
          <w:bCs/>
          <w:sz w:val="18"/>
          <w:szCs w:val="18"/>
        </w:rPr>
        <w:t>OBJETIVOS GENERALES</w:t>
      </w:r>
    </w:p>
    <w:p w:rsidR="007262F2" w:rsidRPr="0070206F" w:rsidRDefault="007262F2" w:rsidP="0070206F">
      <w:pPr>
        <w:pStyle w:val="ListParagraph"/>
        <w:numPr>
          <w:ilvl w:val="0"/>
          <w:numId w:val="8"/>
        </w:numPr>
        <w:jc w:val="both"/>
        <w:rPr>
          <w:rFonts w:ascii="Verdana" w:hAnsi="Verdana"/>
          <w:sz w:val="18"/>
          <w:szCs w:val="18"/>
        </w:rPr>
      </w:pPr>
      <w:r w:rsidRPr="0070206F">
        <w:rPr>
          <w:rFonts w:ascii="Verdana" w:hAnsi="Verdana"/>
          <w:sz w:val="18"/>
          <w:szCs w:val="18"/>
        </w:rPr>
        <w:t>Brindar a la comunidad Universitaria un eficiente, oportuno y responsable atención en los servicios de mantenimiento, saneamiento, transporte, seguridad así como la preservación de la infraestructura.</w:t>
      </w:r>
    </w:p>
    <w:p w:rsidR="007262F2" w:rsidRPr="0070206F" w:rsidRDefault="007262F2" w:rsidP="0070206F">
      <w:pPr>
        <w:pStyle w:val="ListParagraph"/>
        <w:numPr>
          <w:ilvl w:val="0"/>
          <w:numId w:val="8"/>
        </w:numPr>
        <w:jc w:val="both"/>
        <w:rPr>
          <w:rFonts w:ascii="Verdana" w:hAnsi="Verdana"/>
          <w:sz w:val="18"/>
          <w:szCs w:val="18"/>
        </w:rPr>
      </w:pPr>
      <w:r w:rsidRPr="0070206F">
        <w:rPr>
          <w:rFonts w:ascii="Verdana" w:hAnsi="Verdana"/>
          <w:sz w:val="18"/>
          <w:szCs w:val="18"/>
        </w:rPr>
        <w:t>Rehabilitar, habilitar los edificios y ambientes existentes deteriorados, por los usos tanto académicos y administrativos mediante la elaboración de expedientes técnicos propios de la infraestructura universitaria.</w:t>
      </w:r>
    </w:p>
    <w:p w:rsidR="007262F2" w:rsidRPr="0070206F" w:rsidRDefault="007262F2" w:rsidP="0070206F">
      <w:pPr>
        <w:pStyle w:val="ListParagraph"/>
        <w:numPr>
          <w:ilvl w:val="0"/>
          <w:numId w:val="8"/>
        </w:numPr>
        <w:jc w:val="both"/>
        <w:rPr>
          <w:rFonts w:ascii="Verdana" w:hAnsi="Verdana"/>
          <w:sz w:val="18"/>
          <w:szCs w:val="18"/>
        </w:rPr>
      </w:pPr>
      <w:r w:rsidRPr="0070206F">
        <w:rPr>
          <w:rFonts w:ascii="Verdana" w:hAnsi="Verdana"/>
          <w:sz w:val="18"/>
          <w:szCs w:val="18"/>
        </w:rPr>
        <w:t>Garantizar la presencia del personal de seguridad las 24 horas del día para velar por la seguridad de los miembros de la comunidad Universitaria y el Patrimonio Institucional.</w:t>
      </w:r>
    </w:p>
    <w:p w:rsidR="007262F2" w:rsidRPr="0070206F" w:rsidRDefault="007262F2" w:rsidP="0070206F">
      <w:pPr>
        <w:pStyle w:val="ListParagraph"/>
        <w:numPr>
          <w:ilvl w:val="0"/>
          <w:numId w:val="8"/>
        </w:numPr>
        <w:jc w:val="both"/>
        <w:rPr>
          <w:rFonts w:ascii="Verdana" w:hAnsi="Verdana"/>
          <w:sz w:val="18"/>
          <w:szCs w:val="18"/>
        </w:rPr>
      </w:pPr>
      <w:r w:rsidRPr="0070206F">
        <w:rPr>
          <w:rFonts w:ascii="Verdana" w:hAnsi="Verdana"/>
          <w:sz w:val="18"/>
          <w:szCs w:val="18"/>
        </w:rPr>
        <w:t xml:space="preserve">Mantener las unidades de transporte en condiciones de operatividad </w:t>
      </w:r>
    </w:p>
    <w:p w:rsidR="007262F2" w:rsidRPr="0070206F" w:rsidRDefault="007262F2" w:rsidP="0070206F">
      <w:pPr>
        <w:pStyle w:val="ListParagraph"/>
        <w:numPr>
          <w:ilvl w:val="0"/>
          <w:numId w:val="8"/>
        </w:numPr>
        <w:jc w:val="both"/>
        <w:rPr>
          <w:rFonts w:ascii="Verdana" w:hAnsi="Verdana"/>
          <w:sz w:val="18"/>
          <w:szCs w:val="18"/>
        </w:rPr>
      </w:pPr>
      <w:r w:rsidRPr="0070206F">
        <w:rPr>
          <w:rFonts w:ascii="Verdana" w:hAnsi="Verdana"/>
          <w:sz w:val="18"/>
          <w:szCs w:val="18"/>
        </w:rPr>
        <w:t>Proporcionar servicios generales que aseguren la conservación, mantenimiento, saneamiento y preservación de la planta física y otros bien de la UNP, de modo que la estructura orgánica este orientada al logro del objetivo final</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OBJETIVOS PARCIALES</w:t>
      </w:r>
    </w:p>
    <w:p w:rsidR="007262F2" w:rsidRPr="0070206F" w:rsidRDefault="007262F2" w:rsidP="0039199B">
      <w:pPr>
        <w:pStyle w:val="ListParagraph"/>
        <w:numPr>
          <w:ilvl w:val="0"/>
          <w:numId w:val="9"/>
        </w:numPr>
        <w:ind w:left="360"/>
        <w:jc w:val="both"/>
        <w:rPr>
          <w:rFonts w:ascii="Verdana" w:hAnsi="Verdana"/>
          <w:sz w:val="18"/>
          <w:szCs w:val="18"/>
        </w:rPr>
      </w:pPr>
      <w:r w:rsidRPr="0070206F">
        <w:rPr>
          <w:rFonts w:ascii="Verdana" w:hAnsi="Verdana"/>
          <w:sz w:val="18"/>
          <w:szCs w:val="18"/>
        </w:rPr>
        <w:t xml:space="preserve">Realizar proyectos en el desarrollo de la infraestructura teniendo en cuenta los requerimientos de los académicos y administrativos acorde con la tasa de crecimiento del alumnado de </w:t>
      </w:r>
      <w:smartTag w:uri="urn:schemas-microsoft-com:office:smarttags" w:element="PersonName">
        <w:smartTagPr>
          <w:attr w:name="ProductID" w:val="la UNP."/>
        </w:smartTagPr>
        <w:r w:rsidRPr="0070206F">
          <w:rPr>
            <w:rFonts w:ascii="Verdana" w:hAnsi="Verdana"/>
            <w:sz w:val="18"/>
            <w:szCs w:val="18"/>
          </w:rPr>
          <w:t>la UNP.</w:t>
        </w:r>
      </w:smartTag>
    </w:p>
    <w:p w:rsidR="007262F2" w:rsidRPr="0070206F" w:rsidRDefault="007262F2" w:rsidP="0039199B">
      <w:pPr>
        <w:pStyle w:val="ListParagraph"/>
        <w:numPr>
          <w:ilvl w:val="0"/>
          <w:numId w:val="9"/>
        </w:numPr>
        <w:ind w:left="360"/>
        <w:jc w:val="both"/>
        <w:rPr>
          <w:rFonts w:ascii="Verdana" w:hAnsi="Verdana"/>
          <w:sz w:val="18"/>
          <w:szCs w:val="18"/>
        </w:rPr>
      </w:pPr>
      <w:r w:rsidRPr="0070206F">
        <w:rPr>
          <w:rFonts w:ascii="Verdana" w:hAnsi="Verdana"/>
          <w:sz w:val="18"/>
          <w:szCs w:val="18"/>
        </w:rPr>
        <w:t>Supervisar y evaluar el desarrollo de los trabajos programados en las unidades operativas</w:t>
      </w:r>
      <w:r>
        <w:rPr>
          <w:rFonts w:ascii="Verdana" w:hAnsi="Verdana"/>
          <w:sz w:val="18"/>
          <w:szCs w:val="18"/>
        </w:rPr>
        <w:t xml:space="preserve">: </w:t>
      </w:r>
      <w:r w:rsidRPr="0070206F">
        <w:rPr>
          <w:rFonts w:ascii="Verdana" w:hAnsi="Verdana"/>
          <w:sz w:val="18"/>
          <w:szCs w:val="18"/>
        </w:rPr>
        <w:t xml:space="preserve">Mantenimiento, Saneamiento, Infraestructura, </w:t>
      </w:r>
      <w:r>
        <w:rPr>
          <w:rFonts w:ascii="Verdana" w:hAnsi="Verdana"/>
          <w:sz w:val="18"/>
          <w:szCs w:val="18"/>
        </w:rPr>
        <w:t>S</w:t>
      </w:r>
      <w:r w:rsidRPr="0070206F">
        <w:rPr>
          <w:rFonts w:ascii="Verdana" w:hAnsi="Verdana"/>
          <w:sz w:val="18"/>
          <w:szCs w:val="18"/>
        </w:rPr>
        <w:t xml:space="preserve">eguridad y </w:t>
      </w:r>
      <w:r>
        <w:rPr>
          <w:rFonts w:ascii="Verdana" w:hAnsi="Verdana"/>
          <w:sz w:val="18"/>
          <w:szCs w:val="18"/>
        </w:rPr>
        <w:t>Á</w:t>
      </w:r>
      <w:r w:rsidRPr="0070206F">
        <w:rPr>
          <w:rFonts w:ascii="Verdana" w:hAnsi="Verdana"/>
          <w:sz w:val="18"/>
          <w:szCs w:val="18"/>
        </w:rPr>
        <w:t xml:space="preserve">reas </w:t>
      </w:r>
      <w:r>
        <w:rPr>
          <w:rFonts w:ascii="Verdana" w:hAnsi="Verdana"/>
          <w:sz w:val="18"/>
          <w:szCs w:val="18"/>
        </w:rPr>
        <w:t>V</w:t>
      </w:r>
      <w:r w:rsidRPr="0070206F">
        <w:rPr>
          <w:rFonts w:ascii="Verdana" w:hAnsi="Verdana"/>
          <w:sz w:val="18"/>
          <w:szCs w:val="18"/>
        </w:rPr>
        <w:t>erdes</w:t>
      </w:r>
    </w:p>
    <w:p w:rsidR="007262F2" w:rsidRPr="0070206F" w:rsidRDefault="007262F2" w:rsidP="0039199B">
      <w:pPr>
        <w:pStyle w:val="ListParagraph"/>
        <w:numPr>
          <w:ilvl w:val="0"/>
          <w:numId w:val="9"/>
        </w:numPr>
        <w:ind w:left="360"/>
        <w:jc w:val="both"/>
        <w:rPr>
          <w:rFonts w:ascii="Verdana" w:hAnsi="Verdana"/>
          <w:sz w:val="18"/>
          <w:szCs w:val="18"/>
        </w:rPr>
      </w:pPr>
      <w:r w:rsidRPr="0070206F">
        <w:rPr>
          <w:rFonts w:ascii="Verdana" w:hAnsi="Verdana"/>
          <w:sz w:val="18"/>
          <w:szCs w:val="18"/>
        </w:rPr>
        <w:t>Minimizar los efectos ante la presencia de los fenómenos naturales</w:t>
      </w:r>
    </w:p>
    <w:p w:rsidR="007262F2" w:rsidRPr="0070206F" w:rsidRDefault="007262F2" w:rsidP="0039199B">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OBJETIVOS ESPECIFICOS</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Repotenciar y reincorporar las unidades móviles para el traslado del alumnado, docentes y personal administrativo.</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Gestionar la adquisición de 5 unidades nuevas (3 Ómnibus, 1 camioneta doble cabina y 1 camioneta cabina simple)</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Construcción de sistema de lavado y engrase; cambio de aceite y parchado de llantas.</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Reubicación y construcción de maestranza</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Incrementar nuevas áreas verdes</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Rehabilitar las tres cisternas o noques de concreto</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Ampliar la red del sistema de riego abastecido por canal</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Construcción de un vivero para áreas verdes</w:t>
      </w:r>
    </w:p>
    <w:p w:rsidR="007262F2" w:rsidRPr="0070206F" w:rsidRDefault="007262F2" w:rsidP="0070206F">
      <w:pPr>
        <w:pStyle w:val="ListParagraph"/>
        <w:numPr>
          <w:ilvl w:val="0"/>
          <w:numId w:val="10"/>
        </w:numPr>
        <w:jc w:val="both"/>
        <w:rPr>
          <w:rFonts w:ascii="Verdana" w:hAnsi="Verdana"/>
          <w:sz w:val="18"/>
          <w:szCs w:val="18"/>
        </w:rPr>
      </w:pPr>
      <w:r w:rsidRPr="0070206F">
        <w:rPr>
          <w:rFonts w:ascii="Verdana" w:hAnsi="Verdana"/>
          <w:sz w:val="18"/>
          <w:szCs w:val="18"/>
        </w:rPr>
        <w:t>Implementar las unidades de saneamiento, mantenimiento, seguridad, áreas verdes, transporte e infraestructura.</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OBJETIVOS SUB ESPECIFICOS</w:t>
      </w:r>
    </w:p>
    <w:p w:rsidR="007262F2" w:rsidRPr="0070206F" w:rsidRDefault="007262F2" w:rsidP="0070206F">
      <w:pPr>
        <w:pStyle w:val="ListParagraph"/>
        <w:numPr>
          <w:ilvl w:val="0"/>
          <w:numId w:val="11"/>
        </w:numPr>
        <w:jc w:val="both"/>
        <w:rPr>
          <w:rFonts w:ascii="Verdana" w:hAnsi="Verdana"/>
          <w:sz w:val="18"/>
          <w:szCs w:val="18"/>
        </w:rPr>
      </w:pPr>
      <w:r w:rsidRPr="0070206F">
        <w:rPr>
          <w:rFonts w:ascii="Verdana" w:hAnsi="Verdana"/>
          <w:sz w:val="18"/>
          <w:szCs w:val="18"/>
        </w:rPr>
        <w:t>Atender en forma oportuna los servicios de conservación, mantenimiento, saneamiento y preservación solicitados por las diferentes dependencias de Nuestra Universidad</w:t>
      </w:r>
    </w:p>
    <w:p w:rsidR="007262F2" w:rsidRPr="0070206F" w:rsidRDefault="007262F2" w:rsidP="0070206F">
      <w:pPr>
        <w:pStyle w:val="ListParagraph"/>
        <w:numPr>
          <w:ilvl w:val="0"/>
          <w:numId w:val="11"/>
        </w:numPr>
        <w:jc w:val="both"/>
        <w:rPr>
          <w:rFonts w:ascii="Verdana" w:hAnsi="Verdana"/>
          <w:sz w:val="18"/>
          <w:szCs w:val="18"/>
        </w:rPr>
      </w:pPr>
      <w:r w:rsidRPr="0070206F">
        <w:rPr>
          <w:rFonts w:ascii="Verdana" w:hAnsi="Verdana"/>
          <w:sz w:val="18"/>
          <w:szCs w:val="18"/>
        </w:rPr>
        <w:t>Implementar las unidades de mantenimiento, saneamiento, áreas verdes, seguridad y transporte en lo</w:t>
      </w:r>
      <w:r>
        <w:rPr>
          <w:rFonts w:ascii="Verdana" w:hAnsi="Verdana"/>
          <w:sz w:val="18"/>
          <w:szCs w:val="18"/>
        </w:rPr>
        <w:t>s</w:t>
      </w:r>
      <w:r w:rsidRPr="0070206F">
        <w:rPr>
          <w:rFonts w:ascii="Verdana" w:hAnsi="Verdana"/>
          <w:sz w:val="18"/>
          <w:szCs w:val="18"/>
        </w:rPr>
        <w:t xml:space="preserve"> ambientes de (carpintería, gasfitería, ambientación de limpieza de utensilios y equipo que permitan brindar un servicio eficientes y oportuno, que permitan realizar los trabajos de confesión y reparación de muebles; pintado </w:t>
      </w:r>
      <w:r>
        <w:rPr>
          <w:rFonts w:ascii="Verdana" w:hAnsi="Verdana"/>
          <w:sz w:val="18"/>
          <w:szCs w:val="18"/>
        </w:rPr>
        <w:t>y</w:t>
      </w:r>
      <w:r w:rsidRPr="0070206F">
        <w:rPr>
          <w:rFonts w:ascii="Verdana" w:hAnsi="Verdana"/>
          <w:sz w:val="18"/>
          <w:szCs w:val="18"/>
        </w:rPr>
        <w:t xml:space="preserve"> otros; que se efectúen por esta oficina para disminuir gastos en estos rubros.</w:t>
      </w:r>
    </w:p>
    <w:p w:rsidR="007262F2" w:rsidRPr="0070206F" w:rsidRDefault="007262F2" w:rsidP="0070206F">
      <w:pPr>
        <w:pStyle w:val="ListParagraph"/>
        <w:numPr>
          <w:ilvl w:val="0"/>
          <w:numId w:val="11"/>
        </w:numPr>
        <w:jc w:val="both"/>
        <w:rPr>
          <w:rFonts w:ascii="Verdana" w:hAnsi="Verdana"/>
          <w:sz w:val="18"/>
          <w:szCs w:val="18"/>
        </w:rPr>
      </w:pPr>
      <w:r w:rsidRPr="0070206F">
        <w:rPr>
          <w:rFonts w:ascii="Verdana" w:hAnsi="Verdana"/>
          <w:sz w:val="18"/>
          <w:szCs w:val="18"/>
        </w:rPr>
        <w:t>Brindar servicios de transporte alo0s miembros de la comunidad universitaria</w:t>
      </w:r>
    </w:p>
    <w:p w:rsidR="007262F2" w:rsidRPr="0070206F" w:rsidRDefault="007262F2" w:rsidP="0070206F">
      <w:pPr>
        <w:pStyle w:val="ListParagraph"/>
        <w:numPr>
          <w:ilvl w:val="0"/>
          <w:numId w:val="11"/>
        </w:numPr>
        <w:jc w:val="both"/>
        <w:rPr>
          <w:rFonts w:ascii="Verdana" w:hAnsi="Verdana"/>
          <w:sz w:val="18"/>
          <w:szCs w:val="18"/>
        </w:rPr>
      </w:pPr>
      <w:r w:rsidRPr="0070206F">
        <w:rPr>
          <w:rFonts w:ascii="Verdana" w:hAnsi="Verdana"/>
          <w:sz w:val="18"/>
          <w:szCs w:val="18"/>
        </w:rPr>
        <w:t>Garantizar seguridad en los ambientes del campus Universitario.</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 xml:space="preserve">METAS DE LA UNIDAD OPERATIVA DE TRANSPORTE </w:t>
      </w:r>
    </w:p>
    <w:p w:rsidR="007262F2" w:rsidRPr="0070206F" w:rsidRDefault="007262F2" w:rsidP="0070206F">
      <w:pPr>
        <w:jc w:val="both"/>
        <w:rPr>
          <w:rFonts w:ascii="Verdana" w:hAnsi="Verdana"/>
          <w:b/>
          <w:bCs/>
          <w:sz w:val="18"/>
          <w:szCs w:val="18"/>
        </w:rPr>
      </w:pPr>
      <w:r>
        <w:rPr>
          <w:rFonts w:ascii="Verdana" w:hAnsi="Verdana"/>
          <w:b/>
          <w:bCs/>
          <w:sz w:val="18"/>
          <w:szCs w:val="18"/>
        </w:rPr>
        <w:t>Metas anuales</w:t>
      </w:r>
    </w:p>
    <w:p w:rsidR="007262F2" w:rsidRPr="00AE75F0" w:rsidRDefault="007262F2" w:rsidP="00AE75F0">
      <w:pPr>
        <w:numPr>
          <w:ilvl w:val="0"/>
          <w:numId w:val="16"/>
        </w:numPr>
        <w:jc w:val="both"/>
        <w:rPr>
          <w:rFonts w:ascii="Verdana" w:hAnsi="Verdana"/>
          <w:sz w:val="18"/>
          <w:szCs w:val="18"/>
        </w:rPr>
      </w:pPr>
      <w:r w:rsidRPr="0070206F">
        <w:rPr>
          <w:rFonts w:ascii="Verdana" w:hAnsi="Verdana"/>
          <w:sz w:val="18"/>
          <w:szCs w:val="18"/>
        </w:rPr>
        <w:t xml:space="preserve">Reforzar el servicio de transporte mediante la repotenciacion y reincorporación de </w:t>
      </w:r>
      <w:r w:rsidRPr="00AE75F0">
        <w:rPr>
          <w:rFonts w:ascii="Verdana" w:hAnsi="Verdana"/>
          <w:sz w:val="18"/>
          <w:szCs w:val="18"/>
        </w:rPr>
        <w:t>unidades móviles.</w:t>
      </w:r>
    </w:p>
    <w:p w:rsidR="007262F2" w:rsidRPr="00AE75F0" w:rsidRDefault="007262F2" w:rsidP="00AE75F0">
      <w:pPr>
        <w:pStyle w:val="ListParagraph"/>
        <w:numPr>
          <w:ilvl w:val="0"/>
          <w:numId w:val="12"/>
        </w:numPr>
        <w:jc w:val="both"/>
        <w:rPr>
          <w:rFonts w:ascii="Verdana" w:hAnsi="Verdana"/>
          <w:sz w:val="18"/>
          <w:szCs w:val="18"/>
        </w:rPr>
      </w:pPr>
      <w:r w:rsidRPr="00AE75F0">
        <w:rPr>
          <w:rFonts w:ascii="Verdana" w:hAnsi="Verdana"/>
          <w:sz w:val="18"/>
          <w:szCs w:val="18"/>
        </w:rPr>
        <w:t>Repotenciar tres unidades móviles: Ómnibus VOLVO Nº 2; Ómnibus UB-1470; Ómnibus VOLVO UB-1430.</w:t>
      </w:r>
    </w:p>
    <w:p w:rsidR="007262F2" w:rsidRPr="00AE75F0" w:rsidRDefault="007262F2" w:rsidP="0070206F">
      <w:pPr>
        <w:jc w:val="both"/>
        <w:rPr>
          <w:rFonts w:ascii="Verdana" w:hAnsi="Verdana"/>
          <w:sz w:val="18"/>
          <w:szCs w:val="18"/>
        </w:rPr>
      </w:pPr>
      <w:r w:rsidRPr="00AE75F0">
        <w:rPr>
          <w:rFonts w:ascii="Verdana" w:hAnsi="Verdana"/>
          <w:sz w:val="18"/>
          <w:szCs w:val="18"/>
        </w:rPr>
        <w:t>Trabajos a realizar:</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Cambio de carrocería moderna tipo sierra, dos puertas neumáticas, capacidad de 50 asientos tipo urbano.</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Recuperación completa de motor, compresor, cambio de bomba de agua, cambio de panal de radiador de 4 líneas, cambio de mangueras del sistema de refrigeración y cañerías de aire</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Reparación de bomba de inyección e inyectores, cambio de cañerías de petróleo y aire; cambio de bomba de transferencia y petróleo; cambio de tubo de escape y silenciador, reparación del turbo.</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Reparación de caja de cambios</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Reparación de cardan central.</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Reparación de corona, cambio de rodajes retenes de 4, ruedas delanteras y posteriores, cambio de zapatas de frenos y reguladores de las 4 ruedas; cambio de amortiguadores; cambio de grilletes de los 4 muelles.</w:t>
      </w:r>
    </w:p>
    <w:p w:rsidR="007262F2" w:rsidRPr="0070206F" w:rsidRDefault="007262F2" w:rsidP="0070206F">
      <w:pPr>
        <w:pStyle w:val="ListParagraph"/>
        <w:numPr>
          <w:ilvl w:val="0"/>
          <w:numId w:val="12"/>
        </w:numPr>
        <w:jc w:val="both"/>
        <w:rPr>
          <w:rFonts w:ascii="Verdana" w:hAnsi="Verdana"/>
          <w:sz w:val="18"/>
          <w:szCs w:val="18"/>
        </w:rPr>
      </w:pPr>
      <w:r w:rsidRPr="0070206F">
        <w:rPr>
          <w:rFonts w:ascii="Verdana" w:hAnsi="Verdana"/>
          <w:sz w:val="18"/>
          <w:szCs w:val="18"/>
        </w:rPr>
        <w:t>Reparación de sistema de dirección hidráulica y del sistema eléctrico en general</w:t>
      </w:r>
    </w:p>
    <w:p w:rsidR="007262F2" w:rsidRPr="0070206F" w:rsidRDefault="007262F2" w:rsidP="00AE75F0">
      <w:pPr>
        <w:tabs>
          <w:tab w:val="left" w:pos="360"/>
        </w:tabs>
        <w:jc w:val="both"/>
        <w:rPr>
          <w:rFonts w:ascii="Verdana" w:hAnsi="Verdana"/>
          <w:sz w:val="18"/>
          <w:szCs w:val="18"/>
        </w:rPr>
      </w:pPr>
      <w:r w:rsidRPr="0070206F">
        <w:rPr>
          <w:rFonts w:ascii="Verdana" w:hAnsi="Verdana"/>
          <w:sz w:val="18"/>
          <w:szCs w:val="18"/>
        </w:rPr>
        <w:t>2.</w:t>
      </w:r>
      <w:r>
        <w:rPr>
          <w:rFonts w:ascii="Verdana" w:hAnsi="Verdana"/>
          <w:sz w:val="18"/>
          <w:szCs w:val="18"/>
        </w:rPr>
        <w:tab/>
      </w:r>
      <w:r w:rsidRPr="0070206F">
        <w:rPr>
          <w:rFonts w:ascii="Verdana" w:hAnsi="Verdana"/>
          <w:sz w:val="18"/>
          <w:szCs w:val="18"/>
        </w:rPr>
        <w:t>Contar en la unidad operativa de transpor</w:t>
      </w:r>
      <w:r>
        <w:rPr>
          <w:rFonts w:ascii="Verdana" w:hAnsi="Verdana"/>
          <w:sz w:val="18"/>
          <w:szCs w:val="18"/>
        </w:rPr>
        <w:t>tes con 05 técnicos calificados</w:t>
      </w:r>
    </w:p>
    <w:p w:rsidR="007262F2" w:rsidRPr="0070206F" w:rsidRDefault="007262F2" w:rsidP="0070206F">
      <w:pPr>
        <w:pStyle w:val="ListParagraph"/>
        <w:numPr>
          <w:ilvl w:val="0"/>
          <w:numId w:val="13"/>
        </w:numPr>
        <w:jc w:val="both"/>
        <w:rPr>
          <w:rFonts w:ascii="Verdana" w:hAnsi="Verdana"/>
          <w:sz w:val="18"/>
          <w:szCs w:val="18"/>
        </w:rPr>
      </w:pPr>
      <w:r w:rsidRPr="0070206F">
        <w:rPr>
          <w:rFonts w:ascii="Verdana" w:hAnsi="Verdana"/>
          <w:sz w:val="18"/>
          <w:szCs w:val="18"/>
        </w:rPr>
        <w:t>Contratación de 3 chóferes categoría A3</w:t>
      </w:r>
      <w:r>
        <w:rPr>
          <w:rFonts w:ascii="Verdana" w:hAnsi="Verdana"/>
          <w:sz w:val="18"/>
          <w:szCs w:val="18"/>
        </w:rPr>
        <w:t xml:space="preserve"> </w:t>
      </w:r>
      <w:r w:rsidRPr="0070206F">
        <w:rPr>
          <w:rFonts w:ascii="Verdana" w:hAnsi="Verdana"/>
          <w:sz w:val="18"/>
          <w:szCs w:val="18"/>
        </w:rPr>
        <w:t>(Para conducir ómnibus)</w:t>
      </w:r>
    </w:p>
    <w:p w:rsidR="007262F2" w:rsidRPr="0070206F" w:rsidRDefault="007262F2" w:rsidP="0070206F">
      <w:pPr>
        <w:pStyle w:val="ListParagraph"/>
        <w:numPr>
          <w:ilvl w:val="0"/>
          <w:numId w:val="13"/>
        </w:numPr>
        <w:jc w:val="both"/>
        <w:rPr>
          <w:rFonts w:ascii="Verdana" w:hAnsi="Verdana"/>
          <w:sz w:val="18"/>
          <w:szCs w:val="18"/>
        </w:rPr>
      </w:pPr>
      <w:r>
        <w:rPr>
          <w:rFonts w:ascii="Verdana" w:hAnsi="Verdana"/>
          <w:sz w:val="18"/>
          <w:szCs w:val="18"/>
        </w:rPr>
        <w:t>Contratación de 1 secretaria</w:t>
      </w:r>
    </w:p>
    <w:p w:rsidR="007262F2" w:rsidRPr="0070206F" w:rsidRDefault="007262F2" w:rsidP="0070206F">
      <w:pPr>
        <w:pStyle w:val="ListParagraph"/>
        <w:numPr>
          <w:ilvl w:val="0"/>
          <w:numId w:val="13"/>
        </w:numPr>
        <w:jc w:val="both"/>
        <w:rPr>
          <w:rFonts w:ascii="Verdana" w:hAnsi="Verdana"/>
          <w:sz w:val="18"/>
          <w:szCs w:val="18"/>
        </w:rPr>
      </w:pPr>
      <w:r w:rsidRPr="0070206F">
        <w:rPr>
          <w:rFonts w:ascii="Verdana" w:hAnsi="Verdana"/>
          <w:sz w:val="18"/>
          <w:szCs w:val="18"/>
        </w:rPr>
        <w:t>Contratación de 1 mecánico con estudios y experiencia en motores gasolineros y Petroleros.</w:t>
      </w:r>
    </w:p>
    <w:p w:rsidR="007262F2" w:rsidRPr="0070206F" w:rsidRDefault="007262F2" w:rsidP="006869C1">
      <w:pPr>
        <w:tabs>
          <w:tab w:val="left" w:pos="360"/>
        </w:tabs>
        <w:jc w:val="both"/>
        <w:rPr>
          <w:rFonts w:ascii="Verdana" w:hAnsi="Verdana"/>
          <w:sz w:val="18"/>
          <w:szCs w:val="18"/>
        </w:rPr>
      </w:pPr>
      <w:r w:rsidRPr="0070206F">
        <w:rPr>
          <w:rFonts w:ascii="Verdana" w:hAnsi="Verdana"/>
          <w:sz w:val="18"/>
          <w:szCs w:val="18"/>
        </w:rPr>
        <w:t>3.</w:t>
      </w:r>
      <w:r>
        <w:rPr>
          <w:rFonts w:ascii="Verdana" w:hAnsi="Verdana"/>
          <w:sz w:val="18"/>
          <w:szCs w:val="18"/>
        </w:rPr>
        <w:tab/>
        <w:t>C</w:t>
      </w:r>
      <w:r w:rsidRPr="0070206F">
        <w:rPr>
          <w:rFonts w:ascii="Verdana" w:hAnsi="Verdana"/>
          <w:sz w:val="18"/>
          <w:szCs w:val="18"/>
        </w:rPr>
        <w:t>ontar con útiles de oficina</w:t>
      </w:r>
    </w:p>
    <w:p w:rsidR="007262F2" w:rsidRPr="0070206F" w:rsidRDefault="007262F2" w:rsidP="0070206F">
      <w:pPr>
        <w:pStyle w:val="ListParagraph"/>
        <w:numPr>
          <w:ilvl w:val="0"/>
          <w:numId w:val="14"/>
        </w:numPr>
        <w:jc w:val="both"/>
        <w:rPr>
          <w:rFonts w:ascii="Verdana" w:hAnsi="Verdana"/>
          <w:sz w:val="18"/>
          <w:szCs w:val="18"/>
        </w:rPr>
      </w:pPr>
      <w:r w:rsidRPr="0070206F">
        <w:rPr>
          <w:rFonts w:ascii="Verdana" w:hAnsi="Verdana"/>
          <w:sz w:val="18"/>
          <w:szCs w:val="18"/>
        </w:rPr>
        <w:t>Adquisición de 01 computadora con Impresora</w:t>
      </w:r>
    </w:p>
    <w:p w:rsidR="007262F2" w:rsidRPr="0070206F" w:rsidRDefault="007262F2" w:rsidP="0070206F">
      <w:pPr>
        <w:pStyle w:val="ListParagraph"/>
        <w:numPr>
          <w:ilvl w:val="0"/>
          <w:numId w:val="14"/>
        </w:numPr>
        <w:jc w:val="both"/>
        <w:rPr>
          <w:rFonts w:ascii="Verdana" w:hAnsi="Verdana"/>
          <w:sz w:val="18"/>
          <w:szCs w:val="18"/>
        </w:rPr>
      </w:pPr>
      <w:r w:rsidRPr="0070206F">
        <w:rPr>
          <w:rFonts w:ascii="Verdana" w:hAnsi="Verdana"/>
          <w:sz w:val="18"/>
          <w:szCs w:val="18"/>
        </w:rPr>
        <w:t>Adquisición de 02 escritorios</w:t>
      </w:r>
      <w:r>
        <w:rPr>
          <w:rFonts w:ascii="Verdana" w:hAnsi="Verdana"/>
          <w:sz w:val="18"/>
          <w:szCs w:val="18"/>
        </w:rPr>
        <w:t xml:space="preserve"> metálicos o de madera</w:t>
      </w:r>
    </w:p>
    <w:p w:rsidR="007262F2" w:rsidRPr="0070206F" w:rsidRDefault="007262F2" w:rsidP="0070206F">
      <w:pPr>
        <w:pStyle w:val="ListParagraph"/>
        <w:numPr>
          <w:ilvl w:val="0"/>
          <w:numId w:val="14"/>
        </w:numPr>
        <w:jc w:val="both"/>
        <w:rPr>
          <w:rFonts w:ascii="Verdana" w:hAnsi="Verdana"/>
          <w:sz w:val="18"/>
          <w:szCs w:val="18"/>
        </w:rPr>
      </w:pPr>
      <w:r>
        <w:rPr>
          <w:rFonts w:ascii="Verdana" w:hAnsi="Verdana"/>
          <w:sz w:val="18"/>
          <w:szCs w:val="18"/>
        </w:rPr>
        <w:t>Adquisición de 02 estantes</w:t>
      </w:r>
    </w:p>
    <w:p w:rsidR="007262F2" w:rsidRPr="0070206F" w:rsidRDefault="007262F2" w:rsidP="0070206F">
      <w:pPr>
        <w:pStyle w:val="ListParagraph"/>
        <w:numPr>
          <w:ilvl w:val="0"/>
          <w:numId w:val="14"/>
        </w:numPr>
        <w:jc w:val="both"/>
        <w:rPr>
          <w:rFonts w:ascii="Verdana" w:hAnsi="Verdana"/>
          <w:sz w:val="18"/>
          <w:szCs w:val="18"/>
        </w:rPr>
      </w:pPr>
      <w:r w:rsidRPr="0070206F">
        <w:rPr>
          <w:rFonts w:ascii="Verdana" w:hAnsi="Verdana"/>
          <w:sz w:val="18"/>
          <w:szCs w:val="18"/>
        </w:rPr>
        <w:t>Metálicos o de madera</w:t>
      </w:r>
    </w:p>
    <w:p w:rsidR="007262F2" w:rsidRPr="0070206F" w:rsidRDefault="007262F2" w:rsidP="0070206F">
      <w:pPr>
        <w:pStyle w:val="ListParagraph"/>
        <w:numPr>
          <w:ilvl w:val="0"/>
          <w:numId w:val="14"/>
        </w:numPr>
        <w:jc w:val="both"/>
        <w:rPr>
          <w:rFonts w:ascii="Verdana" w:hAnsi="Verdana"/>
          <w:sz w:val="18"/>
          <w:szCs w:val="18"/>
        </w:rPr>
      </w:pPr>
      <w:r w:rsidRPr="0070206F">
        <w:rPr>
          <w:rFonts w:ascii="Verdana" w:hAnsi="Verdana"/>
          <w:sz w:val="18"/>
          <w:szCs w:val="18"/>
        </w:rPr>
        <w:t>Adquisición de 02 archivadores</w:t>
      </w:r>
    </w:p>
    <w:p w:rsidR="007262F2" w:rsidRPr="0070206F" w:rsidRDefault="007262F2" w:rsidP="006869C1">
      <w:pPr>
        <w:tabs>
          <w:tab w:val="left" w:pos="360"/>
        </w:tabs>
        <w:jc w:val="both"/>
        <w:rPr>
          <w:rFonts w:ascii="Verdana" w:hAnsi="Verdana"/>
          <w:sz w:val="18"/>
          <w:szCs w:val="18"/>
        </w:rPr>
      </w:pPr>
      <w:r w:rsidRPr="0070206F">
        <w:rPr>
          <w:rFonts w:ascii="Verdana" w:hAnsi="Verdana"/>
          <w:sz w:val="18"/>
          <w:szCs w:val="18"/>
        </w:rPr>
        <w:t>4.</w:t>
      </w:r>
      <w:r>
        <w:rPr>
          <w:rFonts w:ascii="Verdana" w:hAnsi="Verdana"/>
          <w:sz w:val="18"/>
          <w:szCs w:val="18"/>
        </w:rPr>
        <w:tab/>
        <w:t>C</w:t>
      </w:r>
      <w:r w:rsidRPr="0070206F">
        <w:rPr>
          <w:rFonts w:ascii="Verdana" w:hAnsi="Verdana"/>
          <w:sz w:val="18"/>
          <w:szCs w:val="18"/>
        </w:rPr>
        <w:t>ontar una infraestructu</w:t>
      </w:r>
      <w:r>
        <w:rPr>
          <w:rFonts w:ascii="Verdana" w:hAnsi="Verdana"/>
          <w:sz w:val="18"/>
          <w:szCs w:val="18"/>
        </w:rPr>
        <w:t>ra moderna debidamente equipada, c</w:t>
      </w:r>
      <w:r w:rsidRPr="0070206F">
        <w:rPr>
          <w:rFonts w:ascii="Verdana" w:hAnsi="Verdana"/>
          <w:sz w:val="18"/>
          <w:szCs w:val="18"/>
        </w:rPr>
        <w:t>onstrucción de sistema de lavado y engrase, cambio de aceite y parchado de llantas dentro del local de maestranza.</w:t>
      </w:r>
    </w:p>
    <w:p w:rsidR="007262F2" w:rsidRPr="0070206F" w:rsidRDefault="007262F2" w:rsidP="0070206F">
      <w:pPr>
        <w:jc w:val="both"/>
        <w:rPr>
          <w:rFonts w:ascii="Verdana" w:hAnsi="Verdana"/>
          <w:b/>
          <w:bCs/>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METAS DE LA UNIDAD OPERATIVA DE MANTENIMIENTO</w:t>
      </w:r>
    </w:p>
    <w:p w:rsidR="007262F2" w:rsidRPr="0070206F" w:rsidRDefault="007262F2" w:rsidP="0070206F">
      <w:pPr>
        <w:jc w:val="both"/>
        <w:rPr>
          <w:rFonts w:ascii="Verdana" w:hAnsi="Verdana"/>
          <w:b/>
          <w:bCs/>
          <w:sz w:val="18"/>
          <w:szCs w:val="18"/>
        </w:rPr>
      </w:pPr>
      <w:r w:rsidRPr="0070206F">
        <w:rPr>
          <w:rFonts w:ascii="Verdana" w:hAnsi="Verdana"/>
          <w:b/>
          <w:bCs/>
          <w:sz w:val="18"/>
          <w:szCs w:val="18"/>
        </w:rPr>
        <w:t>Metas anuales</w:t>
      </w:r>
    </w:p>
    <w:p w:rsidR="007262F2" w:rsidRPr="0070206F" w:rsidRDefault="007262F2" w:rsidP="006869C1">
      <w:pPr>
        <w:tabs>
          <w:tab w:val="left" w:pos="360"/>
        </w:tabs>
        <w:jc w:val="both"/>
        <w:rPr>
          <w:rFonts w:ascii="Verdana" w:hAnsi="Verdana"/>
          <w:sz w:val="18"/>
          <w:szCs w:val="18"/>
        </w:rPr>
      </w:pPr>
      <w:r w:rsidRPr="0070206F">
        <w:rPr>
          <w:rFonts w:ascii="Verdana" w:hAnsi="Verdana"/>
          <w:sz w:val="18"/>
          <w:szCs w:val="18"/>
        </w:rPr>
        <w:t>1.</w:t>
      </w:r>
      <w:r>
        <w:rPr>
          <w:rFonts w:ascii="Verdana" w:hAnsi="Verdana"/>
          <w:sz w:val="18"/>
          <w:szCs w:val="18"/>
        </w:rPr>
        <w:tab/>
      </w:r>
      <w:r w:rsidRPr="0070206F">
        <w:rPr>
          <w:rFonts w:ascii="Verdana" w:hAnsi="Verdana"/>
          <w:sz w:val="18"/>
          <w:szCs w:val="18"/>
        </w:rPr>
        <w:t>Firmar convenios de colaboración con entidades publicas para velar por los servicios de de luz, agua</w:t>
      </w:r>
      <w:r>
        <w:rPr>
          <w:rFonts w:ascii="Verdana" w:hAnsi="Verdana"/>
          <w:sz w:val="18"/>
          <w:szCs w:val="18"/>
        </w:rPr>
        <w:t>,</w:t>
      </w:r>
      <w:r w:rsidRPr="0070206F">
        <w:rPr>
          <w:rFonts w:ascii="Verdana" w:hAnsi="Verdana"/>
          <w:sz w:val="18"/>
          <w:szCs w:val="18"/>
        </w:rPr>
        <w:t xml:space="preserve"> teléfono y alcantarillado</w:t>
      </w:r>
    </w:p>
    <w:p w:rsidR="007262F2" w:rsidRPr="0070206F" w:rsidRDefault="007262F2" w:rsidP="00753D44">
      <w:pPr>
        <w:numPr>
          <w:ilvl w:val="0"/>
          <w:numId w:val="17"/>
        </w:numPr>
        <w:jc w:val="both"/>
        <w:rPr>
          <w:rFonts w:ascii="Verdana" w:hAnsi="Verdana"/>
          <w:sz w:val="18"/>
          <w:szCs w:val="18"/>
        </w:rPr>
      </w:pPr>
      <w:r w:rsidRPr="0070206F">
        <w:rPr>
          <w:rFonts w:ascii="Verdana" w:hAnsi="Verdana"/>
          <w:sz w:val="18"/>
          <w:szCs w:val="18"/>
        </w:rPr>
        <w:t>Coordinar con EPS Grau, a fin de mantener en buenas condiciones los desagües externos que repercute a</w:t>
      </w:r>
      <w:r>
        <w:rPr>
          <w:rFonts w:ascii="Verdana" w:hAnsi="Verdana"/>
          <w:sz w:val="18"/>
          <w:szCs w:val="18"/>
        </w:rPr>
        <w:t xml:space="preserve"> </w:t>
      </w:r>
      <w:r w:rsidRPr="0070206F">
        <w:rPr>
          <w:rFonts w:ascii="Verdana" w:hAnsi="Verdana"/>
          <w:sz w:val="18"/>
          <w:szCs w:val="18"/>
        </w:rPr>
        <w:t>lo interno del campus Universitario.</w:t>
      </w:r>
    </w:p>
    <w:p w:rsidR="007262F2" w:rsidRPr="0070206F" w:rsidRDefault="007262F2" w:rsidP="00753D44">
      <w:pPr>
        <w:numPr>
          <w:ilvl w:val="0"/>
          <w:numId w:val="17"/>
        </w:numPr>
        <w:jc w:val="both"/>
        <w:rPr>
          <w:rFonts w:ascii="Verdana" w:hAnsi="Verdana"/>
          <w:sz w:val="18"/>
          <w:szCs w:val="18"/>
        </w:rPr>
      </w:pPr>
      <w:r w:rsidRPr="0070206F">
        <w:rPr>
          <w:rFonts w:ascii="Verdana" w:hAnsi="Verdana"/>
          <w:sz w:val="18"/>
          <w:szCs w:val="18"/>
        </w:rPr>
        <w:t>Coordinar con E</w:t>
      </w:r>
      <w:r>
        <w:rPr>
          <w:rFonts w:ascii="Verdana" w:hAnsi="Verdana"/>
          <w:sz w:val="18"/>
          <w:szCs w:val="18"/>
        </w:rPr>
        <w:t>NOSA</w:t>
      </w:r>
      <w:r w:rsidRPr="0070206F">
        <w:rPr>
          <w:rFonts w:ascii="Verdana" w:hAnsi="Verdana"/>
          <w:sz w:val="18"/>
          <w:szCs w:val="18"/>
        </w:rPr>
        <w:t xml:space="preserve"> para el mantenimiento de las líneas de alta tensión</w:t>
      </w:r>
    </w:p>
    <w:p w:rsidR="007262F2" w:rsidRPr="0070206F" w:rsidRDefault="007262F2" w:rsidP="00753D44">
      <w:pPr>
        <w:numPr>
          <w:ilvl w:val="0"/>
          <w:numId w:val="17"/>
        </w:numPr>
        <w:jc w:val="both"/>
        <w:rPr>
          <w:rFonts w:ascii="Verdana" w:hAnsi="Verdana"/>
          <w:sz w:val="18"/>
          <w:szCs w:val="18"/>
        </w:rPr>
      </w:pPr>
      <w:r w:rsidRPr="0070206F">
        <w:rPr>
          <w:rFonts w:ascii="Verdana" w:hAnsi="Verdana"/>
          <w:sz w:val="18"/>
          <w:szCs w:val="18"/>
        </w:rPr>
        <w:t>Coordinar con telefónica para mantener buen servicio.</w:t>
      </w:r>
    </w:p>
    <w:p w:rsidR="007262F2" w:rsidRPr="0070206F" w:rsidRDefault="007262F2" w:rsidP="00753D44">
      <w:pPr>
        <w:numPr>
          <w:ilvl w:val="0"/>
          <w:numId w:val="17"/>
        </w:numPr>
        <w:jc w:val="both"/>
        <w:rPr>
          <w:rFonts w:ascii="Verdana" w:hAnsi="Verdana"/>
          <w:sz w:val="18"/>
          <w:szCs w:val="18"/>
        </w:rPr>
      </w:pPr>
      <w:r w:rsidRPr="0070206F">
        <w:rPr>
          <w:rFonts w:ascii="Verdana" w:hAnsi="Verdana"/>
          <w:sz w:val="18"/>
          <w:szCs w:val="18"/>
        </w:rPr>
        <w:t xml:space="preserve">Coordinar con </w:t>
      </w:r>
      <w:r>
        <w:rPr>
          <w:rFonts w:ascii="Verdana" w:hAnsi="Verdana"/>
          <w:sz w:val="18"/>
          <w:szCs w:val="18"/>
        </w:rPr>
        <w:t>SENATI</w:t>
      </w:r>
      <w:r w:rsidRPr="0070206F">
        <w:rPr>
          <w:rFonts w:ascii="Verdana" w:hAnsi="Verdana"/>
          <w:sz w:val="18"/>
          <w:szCs w:val="18"/>
        </w:rPr>
        <w:t xml:space="preserve"> y/o </w:t>
      </w:r>
      <w:r>
        <w:rPr>
          <w:rFonts w:ascii="Verdana" w:hAnsi="Verdana"/>
          <w:sz w:val="18"/>
          <w:szCs w:val="18"/>
        </w:rPr>
        <w:t>SENCICO</w:t>
      </w:r>
      <w:r w:rsidRPr="0070206F">
        <w:rPr>
          <w:rFonts w:ascii="Verdana" w:hAnsi="Verdana"/>
          <w:sz w:val="18"/>
          <w:szCs w:val="18"/>
        </w:rPr>
        <w:t xml:space="preserve"> para la capacitación del personal técnico</w:t>
      </w:r>
    </w:p>
    <w:p w:rsidR="007262F2" w:rsidRPr="0070206F" w:rsidRDefault="007262F2" w:rsidP="0070206F">
      <w:pPr>
        <w:jc w:val="both"/>
        <w:rPr>
          <w:rFonts w:ascii="Verdana" w:hAnsi="Verdana"/>
          <w:sz w:val="18"/>
          <w:szCs w:val="18"/>
        </w:rPr>
      </w:pPr>
      <w:r w:rsidRPr="0070206F">
        <w:rPr>
          <w:rFonts w:ascii="Verdana" w:hAnsi="Verdana"/>
          <w:sz w:val="18"/>
          <w:szCs w:val="18"/>
        </w:rPr>
        <w:t>2.-Mantener en perfecto funcionamiento la infraestructura en el campus universitario</w:t>
      </w:r>
    </w:p>
    <w:p w:rsidR="007262F2" w:rsidRPr="0070206F" w:rsidRDefault="007262F2" w:rsidP="00753D44">
      <w:pPr>
        <w:numPr>
          <w:ilvl w:val="0"/>
          <w:numId w:val="18"/>
        </w:numPr>
        <w:jc w:val="both"/>
        <w:rPr>
          <w:rFonts w:ascii="Verdana" w:hAnsi="Verdana"/>
          <w:sz w:val="18"/>
          <w:szCs w:val="18"/>
        </w:rPr>
      </w:pPr>
      <w:r w:rsidRPr="0070206F">
        <w:rPr>
          <w:rFonts w:ascii="Verdana" w:hAnsi="Verdana"/>
          <w:sz w:val="18"/>
          <w:szCs w:val="18"/>
        </w:rPr>
        <w:t>Mantenimiento de pozo tubular</w:t>
      </w:r>
    </w:p>
    <w:p w:rsidR="007262F2" w:rsidRPr="0070206F" w:rsidRDefault="007262F2" w:rsidP="00753D44">
      <w:pPr>
        <w:numPr>
          <w:ilvl w:val="0"/>
          <w:numId w:val="18"/>
        </w:numPr>
        <w:jc w:val="both"/>
        <w:rPr>
          <w:rFonts w:ascii="Verdana" w:hAnsi="Verdana"/>
          <w:sz w:val="18"/>
          <w:szCs w:val="18"/>
        </w:rPr>
      </w:pPr>
      <w:r w:rsidRPr="0070206F">
        <w:rPr>
          <w:rFonts w:ascii="Verdana" w:hAnsi="Verdana"/>
          <w:sz w:val="18"/>
          <w:szCs w:val="18"/>
        </w:rPr>
        <w:t>Instilación de un Sub Estación</w:t>
      </w:r>
    </w:p>
    <w:p w:rsidR="007262F2" w:rsidRPr="0070206F" w:rsidRDefault="007262F2" w:rsidP="0070206F">
      <w:pPr>
        <w:jc w:val="both"/>
        <w:rPr>
          <w:rFonts w:ascii="Verdana" w:hAnsi="Verdana"/>
          <w:sz w:val="18"/>
          <w:szCs w:val="18"/>
        </w:rPr>
      </w:pPr>
      <w:r w:rsidRPr="0070206F">
        <w:rPr>
          <w:rFonts w:ascii="Verdana" w:hAnsi="Verdana"/>
          <w:sz w:val="18"/>
          <w:szCs w:val="18"/>
        </w:rPr>
        <w:t>3.-Mantener el ornato dentro del campus universitario</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Coordinar con los responsables de las obras para el retiro de desmonte terminadas las obras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Evitar la venta ambulatoria</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Coordinar con áreas verdes para la poda de árboles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Proporcionar el material y utensilios necesarios para limpieza de campus.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Realizar fumigación al inicio del cada semestre.</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Coordinar con CIT para la colocación de teléfono de 4 dígitos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Confe</w:t>
      </w:r>
      <w:r>
        <w:rPr>
          <w:rFonts w:ascii="Verdana" w:hAnsi="Verdana"/>
          <w:sz w:val="18"/>
          <w:szCs w:val="18"/>
        </w:rPr>
        <w:t>cc</w:t>
      </w:r>
      <w:r w:rsidRPr="0070206F">
        <w:rPr>
          <w:rFonts w:ascii="Verdana" w:hAnsi="Verdana"/>
          <w:sz w:val="18"/>
          <w:szCs w:val="18"/>
        </w:rPr>
        <w:t>ión de letreros de señalización en las diferentes oficinas y facultades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Contar con las herramientas necesarias para la realización de servicios.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Adquisición de herramientas de trabajo necesarias como escalera telescópica, caladora, ruther taladro cepilladora, soplete, maquina de confección de llaves y otros necesarios</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Fabricación e Instalación de14 cilindros de basura</w:t>
      </w:r>
    </w:p>
    <w:p w:rsidR="007262F2" w:rsidRPr="0070206F" w:rsidRDefault="007262F2" w:rsidP="00871B2B">
      <w:pPr>
        <w:numPr>
          <w:ilvl w:val="0"/>
          <w:numId w:val="19"/>
        </w:numPr>
        <w:jc w:val="both"/>
        <w:rPr>
          <w:rFonts w:ascii="Verdana" w:hAnsi="Verdana"/>
          <w:sz w:val="18"/>
          <w:szCs w:val="18"/>
        </w:rPr>
      </w:pPr>
      <w:r w:rsidRPr="0070206F">
        <w:rPr>
          <w:rFonts w:ascii="Verdana" w:hAnsi="Verdana"/>
          <w:sz w:val="18"/>
          <w:szCs w:val="18"/>
        </w:rPr>
        <w:t>Contar con las herramientas necesarias para la realización de servicios.</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 xml:space="preserve">METAS AL </w:t>
      </w:r>
      <w:r>
        <w:rPr>
          <w:rFonts w:ascii="Verdana" w:hAnsi="Verdana"/>
          <w:b/>
          <w:bCs/>
          <w:sz w:val="18"/>
          <w:szCs w:val="18"/>
        </w:rPr>
        <w:t>2010</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Firmar convenios de colaboración con entidades publicas para velar por los servicios de de luz, agua  teléfono y alcantarillado</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Coordinar con EPS Grau, al fin de mantener en buenas condiciones los desagües externos que repercute a</w:t>
      </w:r>
      <w:r>
        <w:rPr>
          <w:rFonts w:ascii="Verdana" w:hAnsi="Verdana"/>
          <w:sz w:val="18"/>
          <w:szCs w:val="18"/>
        </w:rPr>
        <w:t xml:space="preserve"> </w:t>
      </w:r>
      <w:r w:rsidRPr="0070206F">
        <w:rPr>
          <w:rFonts w:ascii="Verdana" w:hAnsi="Verdana"/>
          <w:sz w:val="18"/>
          <w:szCs w:val="18"/>
        </w:rPr>
        <w:t>lo interno del campus Universitario.</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Coordinar con Enosa para el mantenimiento de las líneas de alta tensión</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Coordinar con telefónica para mantener el buen servicio.</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 xml:space="preserve">Coordinar con </w:t>
      </w:r>
      <w:r>
        <w:rPr>
          <w:rFonts w:ascii="Verdana" w:hAnsi="Verdana"/>
          <w:sz w:val="18"/>
          <w:szCs w:val="18"/>
        </w:rPr>
        <w:t>SENATI</w:t>
      </w:r>
      <w:r w:rsidRPr="0070206F">
        <w:rPr>
          <w:rFonts w:ascii="Verdana" w:hAnsi="Verdana"/>
          <w:sz w:val="18"/>
          <w:szCs w:val="18"/>
        </w:rPr>
        <w:t xml:space="preserve"> y/o </w:t>
      </w:r>
      <w:r>
        <w:rPr>
          <w:rFonts w:ascii="Verdana" w:hAnsi="Verdana"/>
          <w:sz w:val="18"/>
          <w:szCs w:val="18"/>
        </w:rPr>
        <w:t>SENCICO</w:t>
      </w:r>
      <w:r w:rsidRPr="0070206F">
        <w:rPr>
          <w:rFonts w:ascii="Verdana" w:hAnsi="Verdana"/>
          <w:sz w:val="18"/>
          <w:szCs w:val="18"/>
        </w:rPr>
        <w:t xml:space="preserve"> para las capacitaciones del personal técnico</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Coordinar con áreas verdes para la poda de árboles</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Confesión de letreros de señalización en las diferentes oficinas y facultades.</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Adquisición de herramientas de trabajo necesarias como escalera telescópica, caladora, ruther taladro cepilladora, soplete, maquina de confección de llaves y otros necesarios</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Realizar fumigación al inicio del cada semestre.</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Contar con maquinaria para poder atender los diversos requerimientos.</w:t>
      </w:r>
    </w:p>
    <w:p w:rsidR="007262F2" w:rsidRPr="0070206F" w:rsidRDefault="007262F2" w:rsidP="00CF053A">
      <w:pPr>
        <w:numPr>
          <w:ilvl w:val="0"/>
          <w:numId w:val="21"/>
        </w:numPr>
        <w:jc w:val="both"/>
        <w:rPr>
          <w:rFonts w:ascii="Verdana" w:hAnsi="Verdana"/>
          <w:sz w:val="18"/>
          <w:szCs w:val="18"/>
        </w:rPr>
      </w:pPr>
      <w:r w:rsidRPr="0070206F">
        <w:rPr>
          <w:rFonts w:ascii="Verdana" w:hAnsi="Verdana"/>
          <w:sz w:val="18"/>
          <w:szCs w:val="18"/>
        </w:rPr>
        <w:t>Adquisición de generador luz de gran capacidad</w:t>
      </w:r>
    </w:p>
    <w:p w:rsidR="007262F2" w:rsidRPr="0070206F" w:rsidRDefault="007262F2" w:rsidP="0070206F">
      <w:pPr>
        <w:jc w:val="both"/>
        <w:rPr>
          <w:rFonts w:ascii="Verdana" w:hAnsi="Verdana"/>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METAS DE LA UNIDAD OPERATIVA DE ÁREAS VERDES</w:t>
      </w:r>
    </w:p>
    <w:p w:rsidR="007262F2" w:rsidRPr="0070206F" w:rsidRDefault="007262F2" w:rsidP="0070206F">
      <w:pPr>
        <w:jc w:val="both"/>
        <w:rPr>
          <w:rFonts w:ascii="Verdana" w:hAnsi="Verdana"/>
          <w:b/>
          <w:bCs/>
          <w:sz w:val="18"/>
          <w:szCs w:val="18"/>
        </w:rPr>
      </w:pPr>
      <w:r w:rsidRPr="0070206F">
        <w:rPr>
          <w:rFonts w:ascii="Verdana" w:hAnsi="Verdana"/>
          <w:b/>
          <w:bCs/>
          <w:sz w:val="18"/>
          <w:szCs w:val="18"/>
        </w:rPr>
        <w:t>Metas Anuales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Ampliar sistema de riego abastecido por canal</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Poner operativos las tres cisternas o noques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Construcción de vivero</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Establecer sistema de riego automatizado</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Contar con depósito para el almacenaje de todas las herramientas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Adquisición de herramienta.</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 xml:space="preserve">Incrementar Nuevas Áreas verdes en el campus </w:t>
      </w:r>
      <w:r>
        <w:rPr>
          <w:rFonts w:ascii="Verdana" w:hAnsi="Verdana"/>
          <w:sz w:val="18"/>
          <w:szCs w:val="18"/>
        </w:rPr>
        <w:t>haciendo un total</w:t>
      </w:r>
      <w:r w:rsidRPr="0070206F">
        <w:rPr>
          <w:rFonts w:ascii="Verdana" w:hAnsi="Verdana"/>
          <w:sz w:val="18"/>
          <w:szCs w:val="18"/>
        </w:rPr>
        <w:t xml:space="preserve"> de 18</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Instalación de sistema de riego del canal a Escuela de pos</w:t>
      </w:r>
      <w:r>
        <w:rPr>
          <w:rFonts w:ascii="Verdana" w:hAnsi="Verdana"/>
          <w:sz w:val="18"/>
          <w:szCs w:val="18"/>
        </w:rPr>
        <w:t>t</w:t>
      </w:r>
      <w:r w:rsidRPr="0070206F">
        <w:rPr>
          <w:rFonts w:ascii="Verdana" w:hAnsi="Verdana"/>
          <w:sz w:val="18"/>
          <w:szCs w:val="18"/>
        </w:rPr>
        <w:t xml:space="preserve"> grado a 38.5 metros lineales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 xml:space="preserve">Instalación de sistema de riego del canal a la capilla </w:t>
      </w:r>
      <w:r>
        <w:rPr>
          <w:rFonts w:ascii="Verdana" w:hAnsi="Verdana"/>
          <w:sz w:val="18"/>
          <w:szCs w:val="18"/>
        </w:rPr>
        <w:t>d</w:t>
      </w:r>
      <w:r w:rsidRPr="0070206F">
        <w:rPr>
          <w:rFonts w:ascii="Verdana" w:hAnsi="Verdana"/>
          <w:sz w:val="18"/>
          <w:szCs w:val="18"/>
        </w:rPr>
        <w:t>e 264 metros</w:t>
      </w:r>
      <w:r>
        <w:rPr>
          <w:rFonts w:ascii="Verdana" w:hAnsi="Verdana"/>
          <w:sz w:val="18"/>
          <w:szCs w:val="18"/>
        </w:rPr>
        <w:t xml:space="preserve"> lineales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Instalación de sistema de riego del canal de la F</w:t>
      </w:r>
      <w:r>
        <w:rPr>
          <w:rFonts w:ascii="Verdana" w:hAnsi="Verdana"/>
          <w:sz w:val="18"/>
          <w:szCs w:val="18"/>
        </w:rPr>
        <w:t>ac</w:t>
      </w:r>
      <w:r w:rsidRPr="0070206F">
        <w:rPr>
          <w:rFonts w:ascii="Verdana" w:hAnsi="Verdana"/>
          <w:sz w:val="18"/>
          <w:szCs w:val="18"/>
        </w:rPr>
        <w:t xml:space="preserve">. </w:t>
      </w:r>
      <w:r>
        <w:rPr>
          <w:rFonts w:ascii="Verdana" w:hAnsi="Verdana"/>
          <w:sz w:val="18"/>
          <w:szCs w:val="18"/>
        </w:rPr>
        <w:t>d</w:t>
      </w:r>
      <w:r w:rsidRPr="0070206F">
        <w:rPr>
          <w:rFonts w:ascii="Verdana" w:hAnsi="Verdana"/>
          <w:sz w:val="18"/>
          <w:szCs w:val="18"/>
        </w:rPr>
        <w:t xml:space="preserve">e </w:t>
      </w:r>
      <w:r>
        <w:rPr>
          <w:rFonts w:ascii="Verdana" w:hAnsi="Verdana"/>
          <w:sz w:val="18"/>
          <w:szCs w:val="18"/>
        </w:rPr>
        <w:t>C</w:t>
      </w:r>
      <w:r w:rsidRPr="0070206F">
        <w:rPr>
          <w:rFonts w:ascii="Verdana" w:hAnsi="Verdana"/>
          <w:sz w:val="18"/>
          <w:szCs w:val="18"/>
        </w:rPr>
        <w:t>ontabilidad a F</w:t>
      </w:r>
      <w:r>
        <w:rPr>
          <w:rFonts w:ascii="Verdana" w:hAnsi="Verdana"/>
          <w:sz w:val="18"/>
          <w:szCs w:val="18"/>
        </w:rPr>
        <w:t>ac</w:t>
      </w:r>
      <w:r w:rsidRPr="0070206F">
        <w:rPr>
          <w:rFonts w:ascii="Verdana" w:hAnsi="Verdana"/>
          <w:sz w:val="18"/>
          <w:szCs w:val="18"/>
        </w:rPr>
        <w:t xml:space="preserve">. </w:t>
      </w:r>
      <w:r>
        <w:rPr>
          <w:rFonts w:ascii="Verdana" w:hAnsi="Verdana"/>
          <w:sz w:val="18"/>
          <w:szCs w:val="18"/>
        </w:rPr>
        <w:t>d</w:t>
      </w:r>
      <w:r w:rsidRPr="0070206F">
        <w:rPr>
          <w:rFonts w:ascii="Verdana" w:hAnsi="Verdana"/>
          <w:sz w:val="18"/>
          <w:szCs w:val="18"/>
        </w:rPr>
        <w:t>e Ing. Civil 120 metros lineales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Instalación de sistema de riego del canal para F</w:t>
      </w:r>
      <w:r>
        <w:rPr>
          <w:rFonts w:ascii="Verdana" w:hAnsi="Verdana"/>
          <w:sz w:val="18"/>
          <w:szCs w:val="18"/>
        </w:rPr>
        <w:t>ac</w:t>
      </w:r>
      <w:r w:rsidRPr="0070206F">
        <w:rPr>
          <w:rFonts w:ascii="Verdana" w:hAnsi="Verdana"/>
          <w:sz w:val="18"/>
          <w:szCs w:val="18"/>
        </w:rPr>
        <w:t xml:space="preserve"> de </w:t>
      </w:r>
      <w:r>
        <w:rPr>
          <w:rFonts w:ascii="Verdana" w:hAnsi="Verdana"/>
          <w:sz w:val="18"/>
          <w:szCs w:val="18"/>
        </w:rPr>
        <w:t>C</w:t>
      </w:r>
      <w:r w:rsidRPr="0070206F">
        <w:rPr>
          <w:rFonts w:ascii="Verdana" w:hAnsi="Verdana"/>
          <w:sz w:val="18"/>
          <w:szCs w:val="18"/>
        </w:rPr>
        <w:t>iencias; Arquitectura siendo 359 metros lineales</w:t>
      </w:r>
    </w:p>
    <w:p w:rsidR="007262F2" w:rsidRPr="0070206F" w:rsidRDefault="007262F2" w:rsidP="003A17B7">
      <w:pPr>
        <w:numPr>
          <w:ilvl w:val="0"/>
          <w:numId w:val="23"/>
        </w:numPr>
        <w:jc w:val="both"/>
        <w:rPr>
          <w:rFonts w:ascii="Verdana" w:hAnsi="Verdana"/>
          <w:sz w:val="18"/>
          <w:szCs w:val="18"/>
        </w:rPr>
      </w:pPr>
      <w:r w:rsidRPr="0070206F">
        <w:rPr>
          <w:rFonts w:ascii="Verdana" w:hAnsi="Verdana"/>
          <w:sz w:val="18"/>
          <w:szCs w:val="18"/>
        </w:rPr>
        <w:t>Instalación de sistema de riego del canal para I</w:t>
      </w:r>
      <w:r>
        <w:rPr>
          <w:rFonts w:ascii="Verdana" w:hAnsi="Verdana"/>
          <w:sz w:val="18"/>
          <w:szCs w:val="18"/>
        </w:rPr>
        <w:t>DEPUNP</w:t>
      </w:r>
      <w:r w:rsidRPr="0070206F">
        <w:rPr>
          <w:rFonts w:ascii="Verdana" w:hAnsi="Verdana"/>
          <w:sz w:val="18"/>
          <w:szCs w:val="18"/>
        </w:rPr>
        <w:t xml:space="preserve">, </w:t>
      </w:r>
      <w:r>
        <w:rPr>
          <w:rFonts w:ascii="Verdana" w:hAnsi="Verdana"/>
          <w:sz w:val="18"/>
          <w:szCs w:val="18"/>
        </w:rPr>
        <w:t>T</w:t>
      </w:r>
      <w:r w:rsidRPr="0070206F">
        <w:rPr>
          <w:rFonts w:ascii="Verdana" w:hAnsi="Verdana"/>
          <w:sz w:val="18"/>
          <w:szCs w:val="18"/>
        </w:rPr>
        <w:t xml:space="preserve">ecnológico y </w:t>
      </w:r>
      <w:r>
        <w:rPr>
          <w:rFonts w:ascii="Verdana" w:hAnsi="Verdana"/>
          <w:sz w:val="18"/>
          <w:szCs w:val="18"/>
        </w:rPr>
        <w:t>Colegio</w:t>
      </w:r>
      <w:r w:rsidRPr="0070206F">
        <w:rPr>
          <w:rFonts w:ascii="Verdana" w:hAnsi="Verdana"/>
          <w:sz w:val="18"/>
          <w:szCs w:val="18"/>
        </w:rPr>
        <w:t xml:space="preserve"> de </w:t>
      </w:r>
      <w:r>
        <w:rPr>
          <w:rFonts w:ascii="Verdana" w:hAnsi="Verdana"/>
          <w:sz w:val="18"/>
          <w:szCs w:val="18"/>
        </w:rPr>
        <w:t>A</w:t>
      </w:r>
      <w:r w:rsidRPr="0070206F">
        <w:rPr>
          <w:rFonts w:ascii="Verdana" w:hAnsi="Verdana"/>
          <w:sz w:val="18"/>
          <w:szCs w:val="18"/>
        </w:rPr>
        <w:t xml:space="preserve">plicación </w:t>
      </w:r>
      <w:r>
        <w:rPr>
          <w:rFonts w:ascii="Verdana" w:hAnsi="Verdana"/>
          <w:sz w:val="18"/>
          <w:szCs w:val="18"/>
        </w:rPr>
        <w:t>un total de</w:t>
      </w:r>
      <w:r w:rsidRPr="0070206F">
        <w:rPr>
          <w:rFonts w:ascii="Verdana" w:hAnsi="Verdana"/>
          <w:sz w:val="18"/>
          <w:szCs w:val="18"/>
        </w:rPr>
        <w:t xml:space="preserve"> 359 metros lineales</w:t>
      </w:r>
    </w:p>
    <w:p w:rsidR="007262F2" w:rsidRPr="0070206F" w:rsidRDefault="007262F2" w:rsidP="0070206F">
      <w:pPr>
        <w:jc w:val="both"/>
        <w:rPr>
          <w:rFonts w:ascii="Verdana" w:hAnsi="Verdana"/>
          <w:sz w:val="18"/>
          <w:szCs w:val="18"/>
        </w:rPr>
      </w:pPr>
    </w:p>
    <w:p w:rsidR="007262F2" w:rsidRPr="0070206F" w:rsidRDefault="007262F2" w:rsidP="00335D62">
      <w:pPr>
        <w:jc w:val="both"/>
        <w:rPr>
          <w:rFonts w:ascii="Verdana" w:hAnsi="Verdana"/>
          <w:b/>
          <w:bCs/>
          <w:sz w:val="18"/>
          <w:szCs w:val="18"/>
        </w:rPr>
      </w:pPr>
      <w:r w:rsidRPr="0070206F">
        <w:rPr>
          <w:rFonts w:ascii="Verdana" w:hAnsi="Verdana"/>
          <w:b/>
          <w:bCs/>
          <w:sz w:val="18"/>
          <w:szCs w:val="18"/>
        </w:rPr>
        <w:t>PROPAGACIÓN D</w:t>
      </w:r>
      <w:r>
        <w:rPr>
          <w:rFonts w:ascii="Verdana" w:hAnsi="Verdana"/>
          <w:b/>
          <w:bCs/>
          <w:sz w:val="18"/>
          <w:szCs w:val="18"/>
        </w:rPr>
        <w:t>E PLANTAS</w:t>
      </w:r>
    </w:p>
    <w:p w:rsidR="007262F2" w:rsidRPr="0070206F" w:rsidRDefault="007262F2" w:rsidP="00335D62">
      <w:pPr>
        <w:jc w:val="both"/>
        <w:rPr>
          <w:rFonts w:ascii="Verdana" w:hAnsi="Verdana"/>
          <w:sz w:val="18"/>
          <w:szCs w:val="18"/>
        </w:rPr>
      </w:pPr>
      <w:r w:rsidRPr="0070206F">
        <w:rPr>
          <w:rFonts w:ascii="Verdana" w:hAnsi="Verdana"/>
          <w:sz w:val="18"/>
          <w:szCs w:val="18"/>
        </w:rPr>
        <w:t xml:space="preserve">Se necesita contar con 20,000 bolsas para propagar plantas ornamentales como Aralias, Acalifas, Crotos, algarrobos etc. </w:t>
      </w:r>
      <w:r>
        <w:rPr>
          <w:rFonts w:ascii="Verdana" w:hAnsi="Verdana"/>
          <w:sz w:val="18"/>
          <w:szCs w:val="18"/>
        </w:rPr>
        <w:t>y</w:t>
      </w:r>
      <w:r w:rsidRPr="0070206F">
        <w:rPr>
          <w:rFonts w:ascii="Verdana" w:hAnsi="Verdana"/>
          <w:sz w:val="18"/>
          <w:szCs w:val="18"/>
        </w:rPr>
        <w:t xml:space="preserve"> para delimitar la universidad de la carretera en proyección que se encuentra por la defensa del río es conveniente propagar un cerco agresivo de faique.</w:t>
      </w:r>
    </w:p>
    <w:p w:rsidR="007262F2" w:rsidRDefault="007262F2" w:rsidP="0070206F">
      <w:pPr>
        <w:jc w:val="center"/>
        <w:rPr>
          <w:rFonts w:ascii="Verdana" w:hAnsi="Verdana"/>
          <w:b/>
          <w:bCs/>
          <w:iCs/>
          <w:sz w:val="22"/>
          <w:szCs w:val="22"/>
        </w:rPr>
      </w:pPr>
    </w:p>
    <w:p w:rsidR="007262F2" w:rsidRPr="00335D62" w:rsidRDefault="007262F2" w:rsidP="00F61271">
      <w:pPr>
        <w:jc w:val="center"/>
        <w:rPr>
          <w:rFonts w:ascii="Verdana" w:hAnsi="Verdana"/>
          <w:b/>
          <w:bCs/>
          <w:iCs/>
          <w:sz w:val="22"/>
          <w:szCs w:val="22"/>
        </w:rPr>
      </w:pPr>
      <w:r w:rsidRPr="00335D62">
        <w:rPr>
          <w:rFonts w:ascii="Verdana" w:hAnsi="Verdana"/>
          <w:b/>
          <w:bCs/>
          <w:iCs/>
          <w:sz w:val="22"/>
          <w:szCs w:val="22"/>
        </w:rPr>
        <w:t>UNIDAD DE SANEAMIENTO</w:t>
      </w:r>
    </w:p>
    <w:p w:rsidR="007262F2" w:rsidRDefault="007262F2" w:rsidP="0070206F">
      <w:pPr>
        <w:jc w:val="both"/>
        <w:rPr>
          <w:rFonts w:ascii="Verdana" w:hAnsi="Verdana"/>
          <w:b/>
          <w:bCs/>
          <w:sz w:val="18"/>
          <w:szCs w:val="18"/>
        </w:rPr>
      </w:pPr>
    </w:p>
    <w:p w:rsidR="007262F2" w:rsidRPr="0070206F" w:rsidRDefault="007262F2" w:rsidP="0070206F">
      <w:pPr>
        <w:jc w:val="both"/>
        <w:rPr>
          <w:rFonts w:ascii="Verdana" w:hAnsi="Verdana"/>
          <w:b/>
          <w:bCs/>
          <w:sz w:val="18"/>
          <w:szCs w:val="18"/>
        </w:rPr>
      </w:pPr>
      <w:r w:rsidRPr="0070206F">
        <w:rPr>
          <w:rFonts w:ascii="Verdana" w:hAnsi="Verdana"/>
          <w:b/>
          <w:bCs/>
          <w:sz w:val="18"/>
          <w:szCs w:val="18"/>
        </w:rPr>
        <w:t>META ANUAL</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Adquisición de una COMPA</w:t>
      </w:r>
      <w:r>
        <w:rPr>
          <w:rFonts w:ascii="Verdana" w:hAnsi="Verdana"/>
          <w:sz w:val="18"/>
          <w:szCs w:val="18"/>
        </w:rPr>
        <w:t>CTA</w:t>
      </w:r>
      <w:r w:rsidRPr="0070206F">
        <w:rPr>
          <w:rFonts w:ascii="Verdana" w:hAnsi="Verdana"/>
          <w:sz w:val="18"/>
          <w:szCs w:val="18"/>
        </w:rPr>
        <w:t>DORA exclusiva para el recojo de residuos sólidos y/o comprar una carreta mas sofisticada para el recojo cotidiano, ya que la actual se encuentra en pésimas condiciones que dicho sea de paso no permite ni mucho garantizar en cumplir dicho objetivo.</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Elaboración de un proyecto de reciclaje</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Implementación de lustradoras y aspiradoras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Implementación de computadora, impresora, teléfono y secretaria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Contratar el personal casos cesantes, salud y otros (15)</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Adquirir 1500 carpetas personales para la implementación de las aulas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Adquirir 2000 sillas para cubrir las graduaciones y otros eventos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Implementación de vestidores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Implementación de un escritorio de madera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Implementar el campus con cilindros que permitan recolectar más residuos sólidos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Contratar el personal casos cesantes, salud y otros (15)</w:t>
      </w:r>
    </w:p>
    <w:p w:rsidR="007262F2" w:rsidRPr="0070206F" w:rsidRDefault="007262F2" w:rsidP="00335D62">
      <w:pPr>
        <w:pStyle w:val="ListParagraph"/>
        <w:numPr>
          <w:ilvl w:val="2"/>
          <w:numId w:val="1"/>
        </w:numPr>
        <w:tabs>
          <w:tab w:val="clear" w:pos="2340"/>
          <w:tab w:val="num" w:pos="360"/>
        </w:tabs>
        <w:ind w:left="426" w:hanging="426"/>
        <w:jc w:val="both"/>
        <w:rPr>
          <w:rFonts w:ascii="Verdana" w:hAnsi="Verdana"/>
          <w:sz w:val="18"/>
          <w:szCs w:val="18"/>
        </w:rPr>
      </w:pPr>
      <w:r w:rsidRPr="0070206F">
        <w:rPr>
          <w:rFonts w:ascii="Verdana" w:hAnsi="Verdana"/>
          <w:sz w:val="18"/>
          <w:szCs w:val="18"/>
        </w:rPr>
        <w:t>Lograr y propagar carteles que comprometan a la comunidad universitaria en mantener el cuidado</w:t>
      </w:r>
    </w:p>
    <w:p w:rsidR="007262F2" w:rsidRPr="0070206F" w:rsidRDefault="007262F2" w:rsidP="0070206F">
      <w:pPr>
        <w:jc w:val="both"/>
        <w:rPr>
          <w:rFonts w:ascii="Verdana" w:hAnsi="Verdana"/>
          <w:sz w:val="18"/>
          <w:szCs w:val="18"/>
        </w:rPr>
      </w:pPr>
    </w:p>
    <w:p w:rsidR="007262F2" w:rsidRPr="00F61271" w:rsidRDefault="007262F2" w:rsidP="0070206F">
      <w:pPr>
        <w:jc w:val="center"/>
        <w:rPr>
          <w:rFonts w:ascii="Verdana" w:hAnsi="Verdana"/>
          <w:b/>
          <w:bCs/>
          <w:iCs/>
        </w:rPr>
      </w:pPr>
      <w:r w:rsidRPr="00F61271">
        <w:rPr>
          <w:rFonts w:ascii="Verdana" w:hAnsi="Verdana"/>
          <w:b/>
          <w:bCs/>
          <w:iCs/>
        </w:rPr>
        <w:t>UNIDAD DE SEGURIDAD</w:t>
      </w:r>
    </w:p>
    <w:p w:rsidR="007262F2" w:rsidRPr="0070206F" w:rsidRDefault="007262F2" w:rsidP="0070206F">
      <w:pPr>
        <w:jc w:val="both"/>
        <w:rPr>
          <w:rFonts w:ascii="Verdana" w:hAnsi="Verdana"/>
          <w:sz w:val="18"/>
          <w:szCs w:val="18"/>
        </w:rPr>
      </w:pPr>
    </w:p>
    <w:p w:rsidR="007262F2" w:rsidRPr="0070206F" w:rsidRDefault="007262F2" w:rsidP="00F61271">
      <w:pPr>
        <w:jc w:val="both"/>
        <w:rPr>
          <w:rFonts w:ascii="Verdana" w:hAnsi="Verdana"/>
          <w:sz w:val="18"/>
          <w:szCs w:val="18"/>
        </w:rPr>
      </w:pPr>
      <w:r w:rsidRPr="0070206F">
        <w:rPr>
          <w:rFonts w:ascii="Verdana" w:hAnsi="Verdana"/>
          <w:b/>
          <w:bCs/>
          <w:sz w:val="18"/>
          <w:szCs w:val="18"/>
        </w:rPr>
        <w:t>METAS ANUALES</w:t>
      </w:r>
    </w:p>
    <w:p w:rsidR="007262F2" w:rsidRPr="0070206F" w:rsidRDefault="007262F2" w:rsidP="00F61271">
      <w:pPr>
        <w:jc w:val="both"/>
        <w:rPr>
          <w:rFonts w:ascii="Verdana" w:hAnsi="Verdana"/>
          <w:sz w:val="18"/>
          <w:szCs w:val="18"/>
        </w:rPr>
      </w:pPr>
      <w:r w:rsidRPr="0070206F">
        <w:rPr>
          <w:rFonts w:ascii="Verdana" w:hAnsi="Verdana"/>
          <w:sz w:val="18"/>
          <w:szCs w:val="18"/>
        </w:rPr>
        <w:t>Construcción de cuatro (04) casetas de seguridad para su colocación en los siguientes puntos:</w:t>
      </w:r>
    </w:p>
    <w:p w:rsidR="007262F2" w:rsidRPr="0070206F" w:rsidRDefault="007262F2" w:rsidP="00D01869">
      <w:pPr>
        <w:numPr>
          <w:ilvl w:val="0"/>
          <w:numId w:val="24"/>
        </w:numPr>
        <w:jc w:val="both"/>
        <w:rPr>
          <w:rFonts w:ascii="Verdana" w:hAnsi="Verdana"/>
          <w:sz w:val="18"/>
          <w:szCs w:val="18"/>
        </w:rPr>
      </w:pPr>
      <w:r w:rsidRPr="0070206F">
        <w:rPr>
          <w:rFonts w:ascii="Verdana" w:hAnsi="Verdana"/>
          <w:sz w:val="18"/>
          <w:szCs w:val="18"/>
        </w:rPr>
        <w:t>Cruce de Minas con Derecho</w:t>
      </w:r>
    </w:p>
    <w:p w:rsidR="007262F2" w:rsidRPr="0070206F" w:rsidRDefault="007262F2" w:rsidP="00D01869">
      <w:pPr>
        <w:numPr>
          <w:ilvl w:val="0"/>
          <w:numId w:val="24"/>
        </w:numPr>
        <w:jc w:val="both"/>
        <w:rPr>
          <w:rFonts w:ascii="Verdana" w:hAnsi="Verdana"/>
          <w:sz w:val="18"/>
          <w:szCs w:val="18"/>
        </w:rPr>
      </w:pPr>
      <w:r w:rsidRPr="0070206F">
        <w:rPr>
          <w:rFonts w:ascii="Verdana" w:hAnsi="Verdana"/>
          <w:sz w:val="18"/>
          <w:szCs w:val="18"/>
        </w:rPr>
        <w:t>Playa Central</w:t>
      </w:r>
    </w:p>
    <w:p w:rsidR="007262F2" w:rsidRPr="0070206F" w:rsidRDefault="007262F2" w:rsidP="00D01869">
      <w:pPr>
        <w:numPr>
          <w:ilvl w:val="0"/>
          <w:numId w:val="24"/>
        </w:numPr>
        <w:jc w:val="both"/>
        <w:rPr>
          <w:rFonts w:ascii="Verdana" w:hAnsi="Verdana"/>
          <w:sz w:val="18"/>
          <w:szCs w:val="18"/>
        </w:rPr>
      </w:pPr>
      <w:r w:rsidRPr="0070206F">
        <w:rPr>
          <w:rFonts w:ascii="Verdana" w:hAnsi="Verdana"/>
          <w:sz w:val="18"/>
          <w:szCs w:val="18"/>
        </w:rPr>
        <w:t>Estudios Generales</w:t>
      </w:r>
    </w:p>
    <w:p w:rsidR="007262F2" w:rsidRPr="0070206F" w:rsidRDefault="007262F2" w:rsidP="00D01869">
      <w:pPr>
        <w:numPr>
          <w:ilvl w:val="0"/>
          <w:numId w:val="24"/>
        </w:numPr>
        <w:jc w:val="both"/>
        <w:rPr>
          <w:rFonts w:ascii="Verdana" w:hAnsi="Verdana"/>
          <w:sz w:val="18"/>
          <w:szCs w:val="18"/>
        </w:rPr>
      </w:pPr>
      <w:r w:rsidRPr="0070206F">
        <w:rPr>
          <w:rFonts w:ascii="Verdana" w:hAnsi="Verdana"/>
          <w:sz w:val="18"/>
          <w:szCs w:val="18"/>
        </w:rPr>
        <w:t>Playa de Estacionamiento de Contabilidad y Administración</w:t>
      </w:r>
    </w:p>
    <w:p w:rsidR="007262F2" w:rsidRPr="0070206F" w:rsidRDefault="007262F2" w:rsidP="00F61271">
      <w:pPr>
        <w:jc w:val="both"/>
        <w:rPr>
          <w:rFonts w:ascii="Verdana" w:hAnsi="Verdana"/>
          <w:sz w:val="18"/>
          <w:szCs w:val="18"/>
        </w:rPr>
      </w:pPr>
      <w:r w:rsidRPr="0070206F">
        <w:rPr>
          <w:rFonts w:ascii="Verdana" w:hAnsi="Verdana"/>
          <w:sz w:val="18"/>
          <w:szCs w:val="18"/>
        </w:rPr>
        <w:t>Para garantizar la presencia permanente de personal de seguridad en los puntos señalados y que permita recibir y trasmitir información, prestar apoyo inmediato ante cualquier incidente y/o emergencia así como generar un efecto disuasivo a las acciones de inseguridad por parte de personal extraño y/o de la misma universidad.</w:t>
      </w:r>
    </w:p>
    <w:p w:rsidR="007262F2" w:rsidRPr="0070206F" w:rsidRDefault="007262F2" w:rsidP="00D01869">
      <w:pPr>
        <w:numPr>
          <w:ilvl w:val="2"/>
          <w:numId w:val="1"/>
        </w:numPr>
        <w:tabs>
          <w:tab w:val="clear" w:pos="2340"/>
        </w:tabs>
        <w:ind w:left="360"/>
        <w:jc w:val="both"/>
        <w:rPr>
          <w:rFonts w:ascii="Verdana" w:hAnsi="Verdana"/>
          <w:sz w:val="18"/>
          <w:szCs w:val="18"/>
        </w:rPr>
      </w:pPr>
      <w:r w:rsidRPr="0070206F">
        <w:rPr>
          <w:rFonts w:ascii="Verdana" w:hAnsi="Verdana"/>
          <w:sz w:val="18"/>
          <w:szCs w:val="18"/>
        </w:rPr>
        <w:t>Construcción de dos (02) Torreones con iluminación en la parte posterior de IDEPUNP y Colegio de Aplicación, para garantizar su seguridad y disminuir el riesgo de acceso de personal extraño.</w:t>
      </w:r>
    </w:p>
    <w:p w:rsidR="007262F2" w:rsidRPr="00D01869" w:rsidRDefault="007262F2" w:rsidP="00D01869">
      <w:pPr>
        <w:numPr>
          <w:ilvl w:val="2"/>
          <w:numId w:val="1"/>
        </w:numPr>
        <w:tabs>
          <w:tab w:val="clear" w:pos="2340"/>
        </w:tabs>
        <w:ind w:left="360"/>
        <w:jc w:val="both"/>
        <w:rPr>
          <w:rFonts w:ascii="Verdana" w:hAnsi="Verdana"/>
          <w:b/>
          <w:bCs/>
          <w:sz w:val="18"/>
          <w:szCs w:val="18"/>
        </w:rPr>
      </w:pPr>
      <w:r w:rsidRPr="0070206F">
        <w:rPr>
          <w:rFonts w:ascii="Verdana" w:hAnsi="Verdana"/>
          <w:sz w:val="18"/>
          <w:szCs w:val="18"/>
        </w:rPr>
        <w:t>Designación de un responsable administrativo del Pabellón central recientemente remodelado para facilitar su conservación y su utilización en forma coordinada con las facultades.</w:t>
      </w:r>
    </w:p>
    <w:p w:rsidR="007262F2" w:rsidRPr="0070206F" w:rsidRDefault="007262F2" w:rsidP="00D01869">
      <w:pPr>
        <w:jc w:val="both"/>
        <w:rPr>
          <w:rFonts w:ascii="Verdana" w:hAnsi="Verdana"/>
          <w:b/>
          <w:bCs/>
          <w:sz w:val="18"/>
          <w:szCs w:val="18"/>
        </w:rPr>
      </w:pPr>
    </w:p>
    <w:p w:rsidR="007262F2" w:rsidRPr="0070206F" w:rsidRDefault="007262F2" w:rsidP="00D01869">
      <w:pPr>
        <w:rPr>
          <w:rFonts w:ascii="Verdana" w:hAnsi="Verdana"/>
          <w:b/>
          <w:bCs/>
          <w:sz w:val="18"/>
          <w:szCs w:val="18"/>
        </w:rPr>
      </w:pPr>
      <w:r w:rsidRPr="0070206F">
        <w:rPr>
          <w:rFonts w:ascii="Verdana" w:hAnsi="Verdana"/>
          <w:b/>
          <w:bCs/>
          <w:sz w:val="18"/>
          <w:szCs w:val="18"/>
        </w:rPr>
        <w:t>ESTRATEGIAS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Se debe implementar mecanismo de frecuencia con el fin de mantener la conservación de los ambientes.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Hacer cumplir las normas del régimen laboral.</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 xml:space="preserve">Lograr que </w:t>
      </w:r>
      <w:r>
        <w:rPr>
          <w:rFonts w:ascii="Verdana" w:hAnsi="Verdana"/>
          <w:sz w:val="18"/>
          <w:szCs w:val="18"/>
        </w:rPr>
        <w:t xml:space="preserve">controlar </w:t>
      </w:r>
      <w:r w:rsidRPr="0070206F">
        <w:rPr>
          <w:rFonts w:ascii="Verdana" w:hAnsi="Verdana"/>
          <w:sz w:val="18"/>
          <w:szCs w:val="18"/>
        </w:rPr>
        <w:t>el deterioro que se viene observando a menudo en los kioscos,</w:t>
      </w:r>
      <w:r>
        <w:rPr>
          <w:rFonts w:ascii="Verdana" w:hAnsi="Verdana"/>
          <w:sz w:val="18"/>
          <w:szCs w:val="18"/>
        </w:rPr>
        <w:t xml:space="preserve"> tales como el</w:t>
      </w:r>
      <w:r w:rsidRPr="0070206F">
        <w:rPr>
          <w:rFonts w:ascii="Verdana" w:hAnsi="Verdana"/>
          <w:sz w:val="18"/>
          <w:szCs w:val="18"/>
        </w:rPr>
        <w:t xml:space="preserve"> arrojo de residuos sólidos</w:t>
      </w:r>
      <w:r>
        <w:rPr>
          <w:rFonts w:ascii="Verdana" w:hAnsi="Verdana"/>
          <w:sz w:val="18"/>
          <w:szCs w:val="18"/>
        </w:rPr>
        <w:t xml:space="preserve"> contaminando el medio ambiente.</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Seguir con la motivación del personal</w:t>
      </w:r>
      <w:r>
        <w:rPr>
          <w:rFonts w:ascii="Verdana" w:hAnsi="Verdana"/>
          <w:sz w:val="18"/>
          <w:szCs w:val="18"/>
        </w:rPr>
        <w:t xml:space="preserve"> en los Cursos de capacitación.</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Abastecer con los materiales y herr</w:t>
      </w:r>
      <w:r>
        <w:rPr>
          <w:rFonts w:ascii="Verdana" w:hAnsi="Verdana"/>
          <w:sz w:val="18"/>
          <w:szCs w:val="18"/>
        </w:rPr>
        <w:t>amientas de limpieza necesarias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Implementar el campus con cilindros que permitan recolectar más residuos sólidos.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Mantener una coordinación con los responsables de las obras en el interior de la universidad, para que retiren los materiales y/o desperdicios de materiales de construcción.</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Mantener una coordinación con los responsables de áreas verdes, para un mejor orden y no arrojen las malas yerbas en cualquier lugar.</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Lograr y propagar carteles que comprometan a la comunidad universitaria en mantener el cuidado de los ambientes: aulas, pasillos, SS.HH, etc.</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 xml:space="preserve">Tratar de lograr una mini empresa de reciclaje de los desechos sólidos y que el beneficio sea logrado </w:t>
      </w:r>
      <w:r>
        <w:rPr>
          <w:rFonts w:ascii="Verdana" w:hAnsi="Verdana"/>
          <w:sz w:val="18"/>
          <w:szCs w:val="18"/>
        </w:rPr>
        <w:t>para e</w:t>
      </w:r>
      <w:r w:rsidRPr="0070206F">
        <w:rPr>
          <w:rFonts w:ascii="Verdana" w:hAnsi="Verdana"/>
          <w:sz w:val="18"/>
          <w:szCs w:val="18"/>
        </w:rPr>
        <w:t xml:space="preserve">l personal </w:t>
      </w:r>
      <w:r>
        <w:rPr>
          <w:rFonts w:ascii="Verdana" w:hAnsi="Verdana"/>
          <w:sz w:val="18"/>
          <w:szCs w:val="18"/>
        </w:rPr>
        <w:t>c</w:t>
      </w:r>
      <w:r w:rsidRPr="0070206F">
        <w:rPr>
          <w:rFonts w:ascii="Verdana" w:hAnsi="Verdana"/>
          <w:sz w:val="18"/>
          <w:szCs w:val="18"/>
        </w:rPr>
        <w:t>omo una motivación.</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Coordinación con el área de seguridad para que dicho personal realice y mantenga una vigilancia en todos los ambientes y no se permita el deterioro del mobiliario, acciones deshonestas, robo de accesorios SS.HH y otros que repercuten contra el prestigio de la UNP.</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Lograr que óptimamente se reparen los SS.HH.</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Que se disponga de material de oficina.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Coordinar con EPS Grau, a fin de mantener en buenas condiciones los desagUes externos que repercute a lo interno del Campus Universitario</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Cumplir con las normas establecidas por el Ministerio de Salud en la Clorificación del agua, y la fumigación de los ambientes a fin de salvaguardar la salud de la Comunidad Universitaria, así como, el funcionamiento de los kioscos libre de animales dañinos.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Coordinación con el personal de todo el Campus, especialmente ante las lluvias, a fin de evitar situaciones que atenten contra la salud de los Miembros de la comunidad Universitaria.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Brindar un mantenimiento adecuado a los bienes, a fin de obtener un rendimiento aceptable de los mismos durante más tiempo y a reducir el número de fallas.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Velar por el buen funcionamiento de los servicios de agua, luz y teléfono con el apoyo de las instituciones públicas como Consejo, EPS Grau y Telefónica.</w:t>
      </w:r>
    </w:p>
    <w:p w:rsidR="007262F2" w:rsidRPr="0070206F" w:rsidRDefault="007262F2" w:rsidP="0070206F">
      <w:pPr>
        <w:jc w:val="both"/>
        <w:rPr>
          <w:rFonts w:ascii="Verdana" w:hAnsi="Verdana"/>
          <w:sz w:val="18"/>
          <w:szCs w:val="18"/>
        </w:rPr>
      </w:pPr>
    </w:p>
    <w:p w:rsidR="007262F2" w:rsidRPr="0070206F" w:rsidRDefault="007262F2" w:rsidP="0069422C">
      <w:pPr>
        <w:rPr>
          <w:rFonts w:ascii="Verdana" w:hAnsi="Verdana"/>
          <w:b/>
          <w:bCs/>
          <w:sz w:val="18"/>
          <w:szCs w:val="18"/>
        </w:rPr>
      </w:pPr>
      <w:r>
        <w:rPr>
          <w:rFonts w:ascii="Verdana" w:hAnsi="Verdana"/>
          <w:b/>
          <w:bCs/>
          <w:sz w:val="18"/>
          <w:szCs w:val="18"/>
        </w:rPr>
        <w:t>METAS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Disponibilidad de funcionamiento para la reparación y repotenciacion de 3 unidades móviles.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Considerar en los presupuestos de la unidad operativa, seguridad, área verde, saneamiento, mantenimiento de transporte las partidas necesarias para la adquisición de los 5 vehículos proyectándonos al incremento de la población universitaria, tanto en la sede principal (Piura), como en la filiar de Sullana.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Trabajos complementarios y nuevos servicios a favor de la comunidad universitaria.</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Personal técnico capacitado, acorde con los avances tecnológicos.</w:t>
      </w:r>
    </w:p>
    <w:p w:rsidR="007262F2" w:rsidRPr="0070206F" w:rsidRDefault="007262F2" w:rsidP="0070206F">
      <w:pPr>
        <w:numPr>
          <w:ilvl w:val="2"/>
          <w:numId w:val="1"/>
        </w:numPr>
        <w:tabs>
          <w:tab w:val="clear" w:pos="2340"/>
        </w:tabs>
        <w:ind w:left="360"/>
        <w:jc w:val="both"/>
        <w:rPr>
          <w:rFonts w:ascii="Verdana" w:hAnsi="Verdana"/>
          <w:sz w:val="18"/>
          <w:szCs w:val="18"/>
        </w:rPr>
      </w:pPr>
      <w:r w:rsidRPr="0070206F">
        <w:rPr>
          <w:rFonts w:ascii="Verdana" w:hAnsi="Verdana"/>
          <w:sz w:val="18"/>
          <w:szCs w:val="18"/>
        </w:rPr>
        <w:t>Un taller de maestranza moderno y prestación de nuevos servicios.</w:t>
      </w:r>
    </w:p>
    <w:p w:rsidR="007262F2" w:rsidRPr="0070206F" w:rsidRDefault="007262F2" w:rsidP="0070206F">
      <w:pPr>
        <w:jc w:val="both"/>
        <w:rPr>
          <w:rFonts w:ascii="Verdana" w:hAnsi="Verdana"/>
          <w:sz w:val="18"/>
          <w:szCs w:val="18"/>
        </w:rPr>
      </w:pPr>
    </w:p>
    <w:sectPr w:rsidR="007262F2" w:rsidRPr="0070206F" w:rsidSect="008C779C">
      <w:footerReference w:type="even" r:id="rId7"/>
      <w:footerReference w:type="default" r:id="rId8"/>
      <w:pgSz w:w="11906" w:h="16838" w:code="9"/>
      <w:pgMar w:top="1418" w:right="1701" w:bottom="851" w:left="1701" w:header="709" w:footer="709" w:gutter="0"/>
      <w:pgNumType w:start="3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2F2" w:rsidRDefault="007262F2">
      <w:r>
        <w:separator/>
      </w:r>
    </w:p>
  </w:endnote>
  <w:endnote w:type="continuationSeparator" w:id="1">
    <w:p w:rsidR="007262F2" w:rsidRDefault="00726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F2" w:rsidRDefault="007262F2" w:rsidP="00094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2F2" w:rsidRDefault="00726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F2" w:rsidRPr="008C779C" w:rsidRDefault="007262F2" w:rsidP="00094E38">
    <w:pPr>
      <w:pStyle w:val="Footer"/>
      <w:framePr w:wrap="around" w:vAnchor="text" w:hAnchor="margin" w:xAlign="center" w:y="1"/>
      <w:rPr>
        <w:rStyle w:val="PageNumber"/>
        <w:rFonts w:ascii="Verdana" w:hAnsi="Verdana"/>
        <w:sz w:val="18"/>
        <w:szCs w:val="18"/>
      </w:rPr>
    </w:pPr>
    <w:r w:rsidRPr="008C779C">
      <w:rPr>
        <w:rStyle w:val="PageNumber"/>
        <w:rFonts w:ascii="Verdana" w:hAnsi="Verdana"/>
        <w:sz w:val="18"/>
        <w:szCs w:val="18"/>
      </w:rPr>
      <w:fldChar w:fldCharType="begin"/>
    </w:r>
    <w:r w:rsidRPr="008C779C">
      <w:rPr>
        <w:rStyle w:val="PageNumber"/>
        <w:rFonts w:ascii="Verdana" w:hAnsi="Verdana"/>
        <w:sz w:val="18"/>
        <w:szCs w:val="18"/>
      </w:rPr>
      <w:instrText xml:space="preserve">PAGE  </w:instrText>
    </w:r>
    <w:r w:rsidRPr="008C779C">
      <w:rPr>
        <w:rStyle w:val="PageNumber"/>
        <w:rFonts w:ascii="Verdana" w:hAnsi="Verdana"/>
        <w:sz w:val="18"/>
        <w:szCs w:val="18"/>
      </w:rPr>
      <w:fldChar w:fldCharType="separate"/>
    </w:r>
    <w:r>
      <w:rPr>
        <w:rStyle w:val="PageNumber"/>
        <w:rFonts w:ascii="Verdana" w:hAnsi="Verdana"/>
        <w:noProof/>
        <w:sz w:val="18"/>
        <w:szCs w:val="18"/>
      </w:rPr>
      <w:t>304</w:t>
    </w:r>
    <w:r w:rsidRPr="008C779C">
      <w:rPr>
        <w:rStyle w:val="PageNumber"/>
        <w:rFonts w:ascii="Verdana" w:hAnsi="Verdana"/>
        <w:sz w:val="18"/>
        <w:szCs w:val="18"/>
      </w:rPr>
      <w:fldChar w:fldCharType="end"/>
    </w:r>
  </w:p>
  <w:p w:rsidR="007262F2" w:rsidRDefault="00726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2F2" w:rsidRDefault="007262F2">
      <w:r>
        <w:separator/>
      </w:r>
    </w:p>
  </w:footnote>
  <w:footnote w:type="continuationSeparator" w:id="1">
    <w:p w:rsidR="007262F2" w:rsidRDefault="00726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95B"/>
    <w:multiLevelType w:val="hybridMultilevel"/>
    <w:tmpl w:val="324625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DA5345F"/>
    <w:multiLevelType w:val="hybridMultilevel"/>
    <w:tmpl w:val="AE465A2A"/>
    <w:lvl w:ilvl="0" w:tplc="BBA09BB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nsid w:val="124E7593"/>
    <w:multiLevelType w:val="hybridMultilevel"/>
    <w:tmpl w:val="A4689D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162376A2"/>
    <w:multiLevelType w:val="hybridMultilevel"/>
    <w:tmpl w:val="09C04FC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22084E43"/>
    <w:multiLevelType w:val="hybridMultilevel"/>
    <w:tmpl w:val="5BFA23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82310E8"/>
    <w:multiLevelType w:val="hybridMultilevel"/>
    <w:tmpl w:val="9634F6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2E34446B"/>
    <w:multiLevelType w:val="hybridMultilevel"/>
    <w:tmpl w:val="F05A314A"/>
    <w:lvl w:ilvl="0" w:tplc="BBA09BBE">
      <w:start w:val="1"/>
      <w:numFmt w:val="bullet"/>
      <w:lvlText w:val=""/>
      <w:lvlJc w:val="left"/>
      <w:pPr>
        <w:tabs>
          <w:tab w:val="num" w:pos="360"/>
        </w:tabs>
        <w:ind w:left="360" w:hanging="360"/>
      </w:pPr>
      <w:rPr>
        <w:rFonts w:ascii="Wingdings" w:hAnsi="Wingdings" w:hint="default"/>
      </w:rPr>
    </w:lvl>
    <w:lvl w:ilvl="1" w:tplc="42E6BDC6">
      <w:start w:val="1"/>
      <w:numFmt w:val="lowerLetter"/>
      <w:lvlText w:val="%2."/>
      <w:lvlJc w:val="left"/>
      <w:pPr>
        <w:tabs>
          <w:tab w:val="num" w:pos="1440"/>
        </w:tabs>
        <w:ind w:left="1440" w:hanging="360"/>
      </w:pPr>
      <w:rPr>
        <w:rFonts w:cs="Times New Roman" w:hint="default"/>
      </w:rPr>
    </w:lvl>
    <w:lvl w:ilvl="2" w:tplc="3834A3CE">
      <w:start w:val="3"/>
      <w:numFmt w:val="bullet"/>
      <w:lvlText w:val=""/>
      <w:lvlJc w:val="left"/>
      <w:pPr>
        <w:tabs>
          <w:tab w:val="num" w:pos="2340"/>
        </w:tabs>
        <w:ind w:left="2340" w:hanging="360"/>
      </w:pPr>
      <w:rPr>
        <w:rFonts w:ascii="Symbol" w:eastAsia="Times New Roman"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2E647383"/>
    <w:multiLevelType w:val="multilevel"/>
    <w:tmpl w:val="4CAAA92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398264BC"/>
    <w:multiLevelType w:val="hybridMultilevel"/>
    <w:tmpl w:val="7B1418F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3A5B6C0F"/>
    <w:multiLevelType w:val="hybridMultilevel"/>
    <w:tmpl w:val="A28EC8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3B3A52D2"/>
    <w:multiLevelType w:val="hybridMultilevel"/>
    <w:tmpl w:val="F6BADEF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3C525C2D"/>
    <w:multiLevelType w:val="hybridMultilevel"/>
    <w:tmpl w:val="D0BA0D0E"/>
    <w:lvl w:ilvl="0" w:tplc="BBA09BB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nsid w:val="3EB61B34"/>
    <w:multiLevelType w:val="hybridMultilevel"/>
    <w:tmpl w:val="553C7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5F1735B"/>
    <w:multiLevelType w:val="hybridMultilevel"/>
    <w:tmpl w:val="63AC2842"/>
    <w:lvl w:ilvl="0" w:tplc="58C63098">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E3C741F"/>
    <w:multiLevelType w:val="hybridMultilevel"/>
    <w:tmpl w:val="CAA4B3C8"/>
    <w:lvl w:ilvl="0" w:tplc="BBA09BBE">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5">
    <w:nsid w:val="60E63133"/>
    <w:multiLevelType w:val="hybridMultilevel"/>
    <w:tmpl w:val="1602B0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18A25B1"/>
    <w:multiLevelType w:val="hybridMultilevel"/>
    <w:tmpl w:val="46AC95FC"/>
    <w:lvl w:ilvl="0" w:tplc="60A2BAA8">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665C3523"/>
    <w:multiLevelType w:val="hybridMultilevel"/>
    <w:tmpl w:val="641AC43E"/>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hint="default"/>
      </w:rPr>
    </w:lvl>
    <w:lvl w:ilvl="2" w:tplc="0C0A0005">
      <w:start w:val="1"/>
      <w:numFmt w:val="bullet"/>
      <w:lvlText w:val=""/>
      <w:lvlJc w:val="left"/>
      <w:pPr>
        <w:ind w:left="2925" w:hanging="360"/>
      </w:pPr>
      <w:rPr>
        <w:rFonts w:ascii="Wingdings" w:hAnsi="Wingdings" w:hint="default"/>
      </w:rPr>
    </w:lvl>
    <w:lvl w:ilvl="3" w:tplc="0C0A0001">
      <w:start w:val="1"/>
      <w:numFmt w:val="bullet"/>
      <w:lvlText w:val=""/>
      <w:lvlJc w:val="left"/>
      <w:pPr>
        <w:ind w:left="3645" w:hanging="360"/>
      </w:pPr>
      <w:rPr>
        <w:rFonts w:ascii="Symbol" w:hAnsi="Symbol" w:hint="default"/>
      </w:rPr>
    </w:lvl>
    <w:lvl w:ilvl="4" w:tplc="0C0A0003">
      <w:start w:val="1"/>
      <w:numFmt w:val="bullet"/>
      <w:lvlText w:val="o"/>
      <w:lvlJc w:val="left"/>
      <w:pPr>
        <w:ind w:left="4365" w:hanging="360"/>
      </w:pPr>
      <w:rPr>
        <w:rFonts w:ascii="Courier New" w:hAnsi="Courier New" w:hint="default"/>
      </w:rPr>
    </w:lvl>
    <w:lvl w:ilvl="5" w:tplc="0C0A0005">
      <w:start w:val="1"/>
      <w:numFmt w:val="bullet"/>
      <w:lvlText w:val=""/>
      <w:lvlJc w:val="left"/>
      <w:pPr>
        <w:ind w:left="5085" w:hanging="360"/>
      </w:pPr>
      <w:rPr>
        <w:rFonts w:ascii="Wingdings" w:hAnsi="Wingdings" w:hint="default"/>
      </w:rPr>
    </w:lvl>
    <w:lvl w:ilvl="6" w:tplc="0C0A0001">
      <w:start w:val="1"/>
      <w:numFmt w:val="bullet"/>
      <w:lvlText w:val=""/>
      <w:lvlJc w:val="left"/>
      <w:pPr>
        <w:ind w:left="5805" w:hanging="360"/>
      </w:pPr>
      <w:rPr>
        <w:rFonts w:ascii="Symbol" w:hAnsi="Symbol" w:hint="default"/>
      </w:rPr>
    </w:lvl>
    <w:lvl w:ilvl="7" w:tplc="0C0A0003">
      <w:start w:val="1"/>
      <w:numFmt w:val="bullet"/>
      <w:lvlText w:val="o"/>
      <w:lvlJc w:val="left"/>
      <w:pPr>
        <w:ind w:left="6525" w:hanging="360"/>
      </w:pPr>
      <w:rPr>
        <w:rFonts w:ascii="Courier New" w:hAnsi="Courier New" w:hint="default"/>
      </w:rPr>
    </w:lvl>
    <w:lvl w:ilvl="8" w:tplc="0C0A0005">
      <w:start w:val="1"/>
      <w:numFmt w:val="bullet"/>
      <w:lvlText w:val=""/>
      <w:lvlJc w:val="left"/>
      <w:pPr>
        <w:ind w:left="7245" w:hanging="360"/>
      </w:pPr>
      <w:rPr>
        <w:rFonts w:ascii="Wingdings" w:hAnsi="Wingdings" w:hint="default"/>
      </w:rPr>
    </w:lvl>
  </w:abstractNum>
  <w:abstractNum w:abstractNumId="18">
    <w:nsid w:val="670E44E3"/>
    <w:multiLevelType w:val="hybridMultilevel"/>
    <w:tmpl w:val="F2E49ABE"/>
    <w:lvl w:ilvl="0" w:tplc="0C0A0001">
      <w:start w:val="1"/>
      <w:numFmt w:val="bullet"/>
      <w:lvlText w:val=""/>
      <w:lvlJc w:val="left"/>
      <w:pPr>
        <w:ind w:left="360" w:hanging="360"/>
      </w:pPr>
      <w:rPr>
        <w:rFonts w:ascii="Symbol" w:hAnsi="Symbol" w:hint="default"/>
      </w:rPr>
    </w:lvl>
    <w:lvl w:ilvl="1" w:tplc="FB385E8A">
      <w:start w:val="3"/>
      <w:numFmt w:val="bullet"/>
      <w:lvlText w:val="-"/>
      <w:lvlJc w:val="left"/>
      <w:pPr>
        <w:ind w:left="1080" w:hanging="360"/>
      </w:pPr>
      <w:rPr>
        <w:rFonts w:ascii="Times New Roman" w:eastAsia="Times New Roman" w:hAnsi="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9">
    <w:nsid w:val="6D8319D1"/>
    <w:multiLevelType w:val="hybridMultilevel"/>
    <w:tmpl w:val="125CB70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0">
    <w:nsid w:val="79C83219"/>
    <w:multiLevelType w:val="hybridMultilevel"/>
    <w:tmpl w:val="2EBC6CE2"/>
    <w:lvl w:ilvl="0" w:tplc="58C63098">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B53003E"/>
    <w:multiLevelType w:val="hybridMultilevel"/>
    <w:tmpl w:val="CF54466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2">
    <w:nsid w:val="7C5A6B53"/>
    <w:multiLevelType w:val="hybridMultilevel"/>
    <w:tmpl w:val="4CAAA924"/>
    <w:lvl w:ilvl="0" w:tplc="BBA09BBE">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720"/>
        </w:tabs>
        <w:ind w:left="720" w:hanging="360"/>
      </w:pPr>
      <w:rPr>
        <w:rFonts w:cs="Times New Roman"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3">
    <w:nsid w:val="7C5B157B"/>
    <w:multiLevelType w:val="hybridMultilevel"/>
    <w:tmpl w:val="8A627952"/>
    <w:lvl w:ilvl="0" w:tplc="BFE692D0">
      <w:start w:val="1"/>
      <w:numFmt w:val="upperRoman"/>
      <w:lvlText w:val="%1."/>
      <w:lvlJc w:val="left"/>
      <w:pPr>
        <w:tabs>
          <w:tab w:val="num" w:pos="1080"/>
        </w:tabs>
        <w:ind w:left="1080" w:hanging="720"/>
      </w:pPr>
      <w:rPr>
        <w:rFonts w:cs="Times New Roman" w:hint="default"/>
      </w:rPr>
    </w:lvl>
    <w:lvl w:ilvl="1" w:tplc="42E6BDC6">
      <w:start w:val="1"/>
      <w:numFmt w:val="lowerLetter"/>
      <w:lvlText w:val="%2."/>
      <w:lvlJc w:val="left"/>
      <w:pPr>
        <w:tabs>
          <w:tab w:val="num" w:pos="1440"/>
        </w:tabs>
        <w:ind w:left="1440" w:hanging="360"/>
      </w:pPr>
      <w:rPr>
        <w:rFonts w:cs="Times New Roman" w:hint="default"/>
      </w:rPr>
    </w:lvl>
    <w:lvl w:ilvl="2" w:tplc="3834A3CE">
      <w:start w:val="3"/>
      <w:numFmt w:val="bullet"/>
      <w:lvlText w:val=""/>
      <w:lvlJc w:val="left"/>
      <w:pPr>
        <w:tabs>
          <w:tab w:val="num" w:pos="2340"/>
        </w:tabs>
        <w:ind w:left="2340" w:hanging="360"/>
      </w:pPr>
      <w:rPr>
        <w:rFonts w:ascii="Symbol" w:eastAsia="Times New Roman"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num>
  <w:num w:numId="2">
    <w:abstractNumId w:val="16"/>
  </w:num>
  <w:num w:numId="3">
    <w:abstractNumId w:val="8"/>
  </w:num>
  <w:num w:numId="4">
    <w:abstractNumId w:val="19"/>
  </w:num>
  <w:num w:numId="5">
    <w:abstractNumId w:val="3"/>
  </w:num>
  <w:num w:numId="6">
    <w:abstractNumId w:val="21"/>
  </w:num>
  <w:num w:numId="7">
    <w:abstractNumId w:val="2"/>
  </w:num>
  <w:num w:numId="8">
    <w:abstractNumId w:val="5"/>
  </w:num>
  <w:num w:numId="9">
    <w:abstractNumId w:val="12"/>
  </w:num>
  <w:num w:numId="10">
    <w:abstractNumId w:val="18"/>
  </w:num>
  <w:num w:numId="11">
    <w:abstractNumId w:val="9"/>
  </w:num>
  <w:num w:numId="12">
    <w:abstractNumId w:val="15"/>
  </w:num>
  <w:num w:numId="13">
    <w:abstractNumId w:val="4"/>
  </w:num>
  <w:num w:numId="14">
    <w:abstractNumId w:val="0"/>
  </w:num>
  <w:num w:numId="15">
    <w:abstractNumId w:val="17"/>
  </w:num>
  <w:num w:numId="16">
    <w:abstractNumId w:val="10"/>
  </w:num>
  <w:num w:numId="17">
    <w:abstractNumId w:val="1"/>
  </w:num>
  <w:num w:numId="18">
    <w:abstractNumId w:val="11"/>
  </w:num>
  <w:num w:numId="19">
    <w:abstractNumId w:val="22"/>
  </w:num>
  <w:num w:numId="20">
    <w:abstractNumId w:val="7"/>
  </w:num>
  <w:num w:numId="21">
    <w:abstractNumId w:val="13"/>
  </w:num>
  <w:num w:numId="22">
    <w:abstractNumId w:val="20"/>
  </w:num>
  <w:num w:numId="23">
    <w:abstractNumId w:val="1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C80"/>
    <w:rsid w:val="00004AE0"/>
    <w:rsid w:val="00054C0B"/>
    <w:rsid w:val="000821DF"/>
    <w:rsid w:val="00094E38"/>
    <w:rsid w:val="000C4E5A"/>
    <w:rsid w:val="000D3916"/>
    <w:rsid w:val="00153E17"/>
    <w:rsid w:val="001A7E7F"/>
    <w:rsid w:val="001F66CA"/>
    <w:rsid w:val="00200754"/>
    <w:rsid w:val="00213CBD"/>
    <w:rsid w:val="00257BBF"/>
    <w:rsid w:val="00310240"/>
    <w:rsid w:val="0031084D"/>
    <w:rsid w:val="00330A07"/>
    <w:rsid w:val="00335D62"/>
    <w:rsid w:val="003439F6"/>
    <w:rsid w:val="0039199B"/>
    <w:rsid w:val="00394A4F"/>
    <w:rsid w:val="003A17B7"/>
    <w:rsid w:val="0044167F"/>
    <w:rsid w:val="004F6D84"/>
    <w:rsid w:val="00525554"/>
    <w:rsid w:val="00633B28"/>
    <w:rsid w:val="006869C1"/>
    <w:rsid w:val="0069422C"/>
    <w:rsid w:val="0070206F"/>
    <w:rsid w:val="007262F2"/>
    <w:rsid w:val="007272FF"/>
    <w:rsid w:val="00737D92"/>
    <w:rsid w:val="00753D44"/>
    <w:rsid w:val="007651B3"/>
    <w:rsid w:val="007F4C3E"/>
    <w:rsid w:val="00816AD3"/>
    <w:rsid w:val="00871B2B"/>
    <w:rsid w:val="008C779C"/>
    <w:rsid w:val="00931910"/>
    <w:rsid w:val="009A5194"/>
    <w:rsid w:val="009A7963"/>
    <w:rsid w:val="009D3F06"/>
    <w:rsid w:val="00A65C68"/>
    <w:rsid w:val="00A722FE"/>
    <w:rsid w:val="00A72500"/>
    <w:rsid w:val="00A87C80"/>
    <w:rsid w:val="00A94993"/>
    <w:rsid w:val="00AE75F0"/>
    <w:rsid w:val="00BF34B8"/>
    <w:rsid w:val="00C30A25"/>
    <w:rsid w:val="00CC787A"/>
    <w:rsid w:val="00CF053A"/>
    <w:rsid w:val="00D01869"/>
    <w:rsid w:val="00D579B6"/>
    <w:rsid w:val="00D83AF3"/>
    <w:rsid w:val="00DA6903"/>
    <w:rsid w:val="00DD2201"/>
    <w:rsid w:val="00E57261"/>
    <w:rsid w:val="00F12B62"/>
    <w:rsid w:val="00F61271"/>
    <w:rsid w:val="00F83A84"/>
  </w:rsids>
  <m:mathPr>
    <m:mathFont m:val="Cambria Math"/>
    <m:brkBin m:val="before"/>
    <m:brkBinSub m:val="--"/>
    <m:smallFrac m:val="off"/>
    <m:dispDef/>
    <m:lMargin m:val="0"/>
    <m:rMargin m:val="0"/>
    <m:defJc m:val="centerGroup"/>
    <m:wrapIndent m:val="1440"/>
    <m:intLim m:val="subSup"/>
    <m:naryLim m:val="undOvr"/>
  </m:mathPr>
  <w:uiCompat97To2003/>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80"/>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7C80"/>
    <w:pPr>
      <w:ind w:left="720"/>
    </w:pPr>
  </w:style>
  <w:style w:type="paragraph" w:styleId="Footer">
    <w:name w:val="footer"/>
    <w:basedOn w:val="Normal"/>
    <w:link w:val="FooterChar"/>
    <w:uiPriority w:val="99"/>
    <w:rsid w:val="008C779C"/>
    <w:pPr>
      <w:tabs>
        <w:tab w:val="center" w:pos="4252"/>
        <w:tab w:val="right" w:pos="8504"/>
      </w:tabs>
    </w:pPr>
  </w:style>
  <w:style w:type="character" w:customStyle="1" w:styleId="FooterChar">
    <w:name w:val="Footer Char"/>
    <w:basedOn w:val="DefaultParagraphFont"/>
    <w:link w:val="Footer"/>
    <w:uiPriority w:val="99"/>
    <w:semiHidden/>
    <w:rsid w:val="00D54E69"/>
    <w:rPr>
      <w:rFonts w:ascii="Times New Roman" w:eastAsia="Times New Roman" w:hAnsi="Times New Roman"/>
      <w:sz w:val="24"/>
      <w:szCs w:val="24"/>
      <w:lang w:val="es-ES" w:eastAsia="es-ES"/>
    </w:rPr>
  </w:style>
  <w:style w:type="character" w:styleId="PageNumber">
    <w:name w:val="page number"/>
    <w:basedOn w:val="DefaultParagraphFont"/>
    <w:uiPriority w:val="99"/>
    <w:rsid w:val="008C779C"/>
    <w:rPr>
      <w:rFonts w:cs="Times New Roman"/>
    </w:rPr>
  </w:style>
  <w:style w:type="paragraph" w:styleId="Header">
    <w:name w:val="header"/>
    <w:basedOn w:val="Normal"/>
    <w:link w:val="HeaderChar"/>
    <w:uiPriority w:val="99"/>
    <w:rsid w:val="008C779C"/>
    <w:pPr>
      <w:tabs>
        <w:tab w:val="center" w:pos="4252"/>
        <w:tab w:val="right" w:pos="8504"/>
      </w:tabs>
    </w:pPr>
  </w:style>
  <w:style w:type="character" w:customStyle="1" w:styleId="HeaderChar">
    <w:name w:val="Header Char"/>
    <w:basedOn w:val="DefaultParagraphFont"/>
    <w:link w:val="Header"/>
    <w:uiPriority w:val="99"/>
    <w:semiHidden/>
    <w:rsid w:val="00D54E69"/>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70215399">
      <w:marLeft w:val="0"/>
      <w:marRight w:val="0"/>
      <w:marTop w:val="0"/>
      <w:marBottom w:val="0"/>
      <w:divBdr>
        <w:top w:val="none" w:sz="0" w:space="0" w:color="auto"/>
        <w:left w:val="none" w:sz="0" w:space="0" w:color="auto"/>
        <w:bottom w:val="none" w:sz="0" w:space="0" w:color="auto"/>
        <w:right w:val="none" w:sz="0" w:space="0" w:color="auto"/>
      </w:divBdr>
    </w:div>
    <w:div w:id="1670215400">
      <w:marLeft w:val="0"/>
      <w:marRight w:val="0"/>
      <w:marTop w:val="0"/>
      <w:marBottom w:val="0"/>
      <w:divBdr>
        <w:top w:val="none" w:sz="0" w:space="0" w:color="auto"/>
        <w:left w:val="none" w:sz="0" w:space="0" w:color="auto"/>
        <w:bottom w:val="none" w:sz="0" w:space="0" w:color="auto"/>
        <w:right w:val="none" w:sz="0" w:space="0" w:color="auto"/>
      </w:divBdr>
    </w:div>
    <w:div w:id="1670215401">
      <w:marLeft w:val="0"/>
      <w:marRight w:val="0"/>
      <w:marTop w:val="0"/>
      <w:marBottom w:val="0"/>
      <w:divBdr>
        <w:top w:val="none" w:sz="0" w:space="0" w:color="auto"/>
        <w:left w:val="none" w:sz="0" w:space="0" w:color="auto"/>
        <w:bottom w:val="none" w:sz="0" w:space="0" w:color="auto"/>
        <w:right w:val="none" w:sz="0" w:space="0" w:color="auto"/>
      </w:divBdr>
    </w:div>
    <w:div w:id="1670215402">
      <w:marLeft w:val="0"/>
      <w:marRight w:val="0"/>
      <w:marTop w:val="0"/>
      <w:marBottom w:val="0"/>
      <w:divBdr>
        <w:top w:val="none" w:sz="0" w:space="0" w:color="auto"/>
        <w:left w:val="none" w:sz="0" w:space="0" w:color="auto"/>
        <w:bottom w:val="none" w:sz="0" w:space="0" w:color="auto"/>
        <w:right w:val="none" w:sz="0" w:space="0" w:color="auto"/>
      </w:divBdr>
    </w:div>
    <w:div w:id="1670215403">
      <w:marLeft w:val="0"/>
      <w:marRight w:val="0"/>
      <w:marTop w:val="0"/>
      <w:marBottom w:val="0"/>
      <w:divBdr>
        <w:top w:val="none" w:sz="0" w:space="0" w:color="auto"/>
        <w:left w:val="none" w:sz="0" w:space="0" w:color="auto"/>
        <w:bottom w:val="none" w:sz="0" w:space="0" w:color="auto"/>
        <w:right w:val="none" w:sz="0" w:space="0" w:color="auto"/>
      </w:divBdr>
    </w:div>
    <w:div w:id="1670215404">
      <w:marLeft w:val="0"/>
      <w:marRight w:val="0"/>
      <w:marTop w:val="0"/>
      <w:marBottom w:val="0"/>
      <w:divBdr>
        <w:top w:val="none" w:sz="0" w:space="0" w:color="auto"/>
        <w:left w:val="none" w:sz="0" w:space="0" w:color="auto"/>
        <w:bottom w:val="none" w:sz="0" w:space="0" w:color="auto"/>
        <w:right w:val="none" w:sz="0" w:space="0" w:color="auto"/>
      </w:divBdr>
    </w:div>
    <w:div w:id="1670215405">
      <w:marLeft w:val="0"/>
      <w:marRight w:val="0"/>
      <w:marTop w:val="0"/>
      <w:marBottom w:val="0"/>
      <w:divBdr>
        <w:top w:val="none" w:sz="0" w:space="0" w:color="auto"/>
        <w:left w:val="none" w:sz="0" w:space="0" w:color="auto"/>
        <w:bottom w:val="none" w:sz="0" w:space="0" w:color="auto"/>
        <w:right w:val="none" w:sz="0" w:space="0" w:color="auto"/>
      </w:divBdr>
    </w:div>
    <w:div w:id="1670215406">
      <w:marLeft w:val="0"/>
      <w:marRight w:val="0"/>
      <w:marTop w:val="0"/>
      <w:marBottom w:val="0"/>
      <w:divBdr>
        <w:top w:val="none" w:sz="0" w:space="0" w:color="auto"/>
        <w:left w:val="none" w:sz="0" w:space="0" w:color="auto"/>
        <w:bottom w:val="none" w:sz="0" w:space="0" w:color="auto"/>
        <w:right w:val="none" w:sz="0" w:space="0" w:color="auto"/>
      </w:divBdr>
    </w:div>
    <w:div w:id="1670215407">
      <w:marLeft w:val="0"/>
      <w:marRight w:val="0"/>
      <w:marTop w:val="0"/>
      <w:marBottom w:val="0"/>
      <w:divBdr>
        <w:top w:val="none" w:sz="0" w:space="0" w:color="auto"/>
        <w:left w:val="none" w:sz="0" w:space="0" w:color="auto"/>
        <w:bottom w:val="none" w:sz="0" w:space="0" w:color="auto"/>
        <w:right w:val="none" w:sz="0" w:space="0" w:color="auto"/>
      </w:divBdr>
    </w:div>
    <w:div w:id="1670215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6</Pages>
  <Words>2975</Words>
  <Characters>16366</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2010</dc:title>
  <dc:subject/>
  <dc:creator> </dc:creator>
  <cp:keywords/>
  <dc:description/>
  <cp:lastModifiedBy>Jesus</cp:lastModifiedBy>
  <cp:revision>21</cp:revision>
  <dcterms:created xsi:type="dcterms:W3CDTF">2009-12-10T17:12:00Z</dcterms:created>
  <dcterms:modified xsi:type="dcterms:W3CDTF">2009-12-21T18:56:00Z</dcterms:modified>
</cp:coreProperties>
</file>